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774" w:type="dxa"/>
        <w:tblInd w:w="-714" w:type="dxa"/>
        <w:tblLayout w:type="fixed"/>
        <w:tblLook w:val="04A0" w:firstRow="1" w:lastRow="0" w:firstColumn="1" w:lastColumn="0" w:noHBand="0" w:noVBand="1"/>
      </w:tblPr>
      <w:tblGrid>
        <w:gridCol w:w="3512"/>
        <w:gridCol w:w="566"/>
        <w:gridCol w:w="636"/>
        <w:gridCol w:w="916"/>
        <w:gridCol w:w="281"/>
        <w:gridCol w:w="185"/>
        <w:gridCol w:w="425"/>
        <w:gridCol w:w="622"/>
        <w:gridCol w:w="213"/>
        <w:gridCol w:w="984"/>
        <w:gridCol w:w="166"/>
        <w:gridCol w:w="425"/>
        <w:gridCol w:w="643"/>
        <w:gridCol w:w="1200"/>
      </w:tblGrid>
      <w:tr w:rsidR="003B0372" w:rsidTr="00D21DFF">
        <w:tc>
          <w:tcPr>
            <w:tcW w:w="10774" w:type="dxa"/>
            <w:gridSpan w:val="14"/>
            <w:shd w:val="clear" w:color="auto" w:fill="00B0F0"/>
          </w:tcPr>
          <w:p w:rsidR="003B0372" w:rsidRDefault="00D21DFF" w:rsidP="00D21DFF">
            <w:pPr>
              <w:jc w:val="center"/>
              <w:rPr>
                <w:lang w:val="en-US"/>
              </w:rPr>
            </w:pPr>
            <w:r w:rsidRPr="00D21DFF">
              <w:rPr>
                <w:b/>
                <w:sz w:val="22"/>
                <w:lang w:val="en-US"/>
              </w:rPr>
              <w:t xml:space="preserve">Expression </w:t>
            </w:r>
            <w:r w:rsidR="004E2C23" w:rsidRPr="00D21DFF">
              <w:rPr>
                <w:b/>
                <w:sz w:val="22"/>
                <w:lang w:val="en-US"/>
              </w:rPr>
              <w:t>of</w:t>
            </w:r>
            <w:r w:rsidRPr="00D21DFF">
              <w:rPr>
                <w:b/>
                <w:sz w:val="22"/>
                <w:lang w:val="en-US"/>
              </w:rPr>
              <w:t xml:space="preserve"> Interest (EOI) - </w:t>
            </w:r>
            <w:r w:rsidR="005E7F3F">
              <w:rPr>
                <w:b/>
                <w:sz w:val="22"/>
                <w:lang w:val="en-US"/>
              </w:rPr>
              <w:t>China</w:t>
            </w:r>
          </w:p>
        </w:tc>
      </w:tr>
      <w:tr w:rsidR="002309B7" w:rsidTr="006A780F">
        <w:trPr>
          <w:trHeight w:val="4051"/>
        </w:trPr>
        <w:tc>
          <w:tcPr>
            <w:tcW w:w="10774" w:type="dxa"/>
            <w:gridSpan w:val="14"/>
            <w:shd w:val="clear" w:color="auto" w:fill="auto"/>
          </w:tcPr>
          <w:p w:rsidR="00A917F3" w:rsidRPr="006A780F" w:rsidRDefault="002309B7" w:rsidP="002309B7">
            <w:pPr>
              <w:rPr>
                <w:sz w:val="18"/>
                <w:szCs w:val="18"/>
                <w:lang w:val="en-US"/>
              </w:rPr>
            </w:pPr>
            <w:r w:rsidRPr="006A780F">
              <w:rPr>
                <w:sz w:val="18"/>
                <w:szCs w:val="18"/>
                <w:lang w:val="en-US"/>
              </w:rPr>
              <w:t>Alberta Innovates’ Alberta-</w:t>
            </w:r>
            <w:r w:rsidR="005E7F3F">
              <w:rPr>
                <w:sz w:val="18"/>
                <w:szCs w:val="18"/>
                <w:lang w:val="en-US"/>
              </w:rPr>
              <w:t>China</w:t>
            </w:r>
            <w:r w:rsidRPr="006A780F">
              <w:rPr>
                <w:sz w:val="18"/>
                <w:szCs w:val="18"/>
                <w:lang w:val="en-US"/>
              </w:rPr>
              <w:t xml:space="preserve"> International Technology Partnership</w:t>
            </w:r>
            <w:r w:rsidR="005E7F3F">
              <w:rPr>
                <w:sz w:val="18"/>
                <w:szCs w:val="18"/>
                <w:lang w:val="en-US"/>
              </w:rPr>
              <w:t xml:space="preserve"> (ITP)</w:t>
            </w:r>
            <w:r w:rsidRPr="006A780F">
              <w:rPr>
                <w:sz w:val="18"/>
                <w:szCs w:val="18"/>
                <w:lang w:val="en-US"/>
              </w:rPr>
              <w:t xml:space="preserve"> Program </w:t>
            </w:r>
            <w:r w:rsidR="005E7F3F">
              <w:rPr>
                <w:sz w:val="18"/>
                <w:szCs w:val="18"/>
                <w:lang w:val="en-US"/>
              </w:rPr>
              <w:t>is</w:t>
            </w:r>
            <w:r w:rsidRPr="006A780F">
              <w:rPr>
                <w:sz w:val="18"/>
                <w:szCs w:val="18"/>
                <w:lang w:val="en-US"/>
              </w:rPr>
              <w:t xml:space="preserve"> designed to give Alberta SMEs the opportunity to enter into a joint project to develop and commercialize innovative technology with a SME partner in </w:t>
            </w:r>
            <w:r w:rsidR="005E7F3F">
              <w:rPr>
                <w:sz w:val="18"/>
                <w:szCs w:val="18"/>
                <w:lang w:val="en-US"/>
              </w:rPr>
              <w:t>Guangdong, Shanghai</w:t>
            </w:r>
            <w:r w:rsidRPr="006A780F">
              <w:rPr>
                <w:sz w:val="18"/>
                <w:szCs w:val="18"/>
                <w:lang w:val="en-US"/>
              </w:rPr>
              <w:t xml:space="preserve"> or</w:t>
            </w:r>
            <w:r w:rsidR="005E7F3F">
              <w:rPr>
                <w:sz w:val="18"/>
                <w:szCs w:val="18"/>
                <w:lang w:val="en-US"/>
              </w:rPr>
              <w:t xml:space="preserve"> Zhejiang</w:t>
            </w:r>
            <w:r w:rsidRPr="006A780F">
              <w:rPr>
                <w:sz w:val="18"/>
                <w:szCs w:val="18"/>
                <w:lang w:val="en-US"/>
              </w:rPr>
              <w:t xml:space="preserve">, </w:t>
            </w:r>
            <w:r w:rsidR="005E7F3F">
              <w:rPr>
                <w:sz w:val="18"/>
                <w:szCs w:val="18"/>
                <w:lang w:val="en-US"/>
              </w:rPr>
              <w:t>China</w:t>
            </w:r>
            <w:r w:rsidRPr="006A780F">
              <w:rPr>
                <w:sz w:val="18"/>
                <w:szCs w:val="18"/>
                <w:lang w:val="en-US"/>
              </w:rPr>
              <w:t xml:space="preserve">.  The project addresses a defined market need while generating economic and social benefits in both jurisdictions. Please refer to the </w:t>
            </w:r>
            <w:hyperlink r:id="rId7" w:history="1">
              <w:r w:rsidRPr="006A780F">
                <w:rPr>
                  <w:rStyle w:val="Hyperlink"/>
                  <w:sz w:val="18"/>
                  <w:szCs w:val="18"/>
                  <w:lang w:val="en-US"/>
                </w:rPr>
                <w:t>Program Guides</w:t>
              </w:r>
            </w:hyperlink>
            <w:r w:rsidRPr="006A780F">
              <w:rPr>
                <w:sz w:val="18"/>
                <w:szCs w:val="18"/>
                <w:lang w:val="en-US"/>
              </w:rPr>
              <w:t xml:space="preserve"> for more information.</w:t>
            </w:r>
          </w:p>
          <w:p w:rsidR="00A917F3" w:rsidRPr="006A780F" w:rsidRDefault="00A917F3" w:rsidP="002309B7">
            <w:pPr>
              <w:rPr>
                <w:sz w:val="18"/>
                <w:szCs w:val="18"/>
                <w:lang w:val="en-US"/>
              </w:rPr>
            </w:pPr>
          </w:p>
          <w:p w:rsidR="002309B7" w:rsidRPr="006A780F" w:rsidRDefault="002309B7" w:rsidP="002309B7">
            <w:pPr>
              <w:rPr>
                <w:sz w:val="18"/>
                <w:szCs w:val="18"/>
                <w:lang w:val="en-US"/>
              </w:rPr>
            </w:pPr>
            <w:r w:rsidRPr="006A780F">
              <w:rPr>
                <w:sz w:val="18"/>
                <w:szCs w:val="18"/>
                <w:lang w:val="en-US"/>
              </w:rPr>
              <w:t>The Alberta-</w:t>
            </w:r>
            <w:r w:rsidR="005E7F3F">
              <w:rPr>
                <w:sz w:val="18"/>
                <w:szCs w:val="18"/>
                <w:lang w:val="en-US"/>
              </w:rPr>
              <w:t>China</w:t>
            </w:r>
            <w:r w:rsidRPr="006A780F">
              <w:rPr>
                <w:sz w:val="18"/>
                <w:szCs w:val="18"/>
                <w:lang w:val="en-US"/>
              </w:rPr>
              <w:t xml:space="preserve"> </w:t>
            </w:r>
            <w:r w:rsidR="005E7F3F">
              <w:rPr>
                <w:sz w:val="18"/>
                <w:szCs w:val="18"/>
                <w:lang w:val="en-US"/>
              </w:rPr>
              <w:t>ITP</w:t>
            </w:r>
            <w:r w:rsidRPr="006A780F">
              <w:rPr>
                <w:sz w:val="18"/>
                <w:szCs w:val="18"/>
                <w:lang w:val="en-US"/>
              </w:rPr>
              <w:t xml:space="preserve"> Program Application process has a three Stage format. To be considered for the Program, please first complete this Expression of Interest (EOI). If your EOI is approved, you will be invited to attend a Matchmaking Workshop designed to help Alberta SMEs find a suitable partner to participate in future Alberta-</w:t>
            </w:r>
            <w:r w:rsidR="005E7F3F">
              <w:rPr>
                <w:sz w:val="18"/>
                <w:szCs w:val="18"/>
                <w:lang w:val="en-US"/>
              </w:rPr>
              <w:t xml:space="preserve">China ITP </w:t>
            </w:r>
            <w:r w:rsidRPr="006A780F">
              <w:rPr>
                <w:sz w:val="18"/>
                <w:szCs w:val="18"/>
                <w:lang w:val="en-US"/>
              </w:rPr>
              <w:t xml:space="preserve">Rounds. </w:t>
            </w:r>
            <w:r w:rsidR="006A780F">
              <w:rPr>
                <w:sz w:val="18"/>
                <w:szCs w:val="18"/>
                <w:lang w:val="en-US"/>
              </w:rPr>
              <w:t xml:space="preserve">Only SMEs that have participated in the Matchmaking Workshop </w:t>
            </w:r>
            <w:r w:rsidR="008919FA">
              <w:rPr>
                <w:sz w:val="18"/>
                <w:szCs w:val="18"/>
                <w:lang w:val="en-US"/>
              </w:rPr>
              <w:t xml:space="preserve">or approved by Alberta Innovates </w:t>
            </w:r>
            <w:r w:rsidR="006A780F">
              <w:rPr>
                <w:sz w:val="18"/>
                <w:szCs w:val="18"/>
                <w:lang w:val="en-US"/>
              </w:rPr>
              <w:t xml:space="preserve">are invited to submit an Application to the program. </w:t>
            </w:r>
            <w:r w:rsidRPr="006A780F">
              <w:rPr>
                <w:sz w:val="18"/>
                <w:szCs w:val="18"/>
                <w:lang w:val="en-US"/>
              </w:rPr>
              <w:t xml:space="preserve">Alberta SMEs must be a legally registered company in the province of Alberta to take part in the programs. If you have a potential partner, ask them to register in the </w:t>
            </w:r>
            <w:r w:rsidR="005E7F3F">
              <w:rPr>
                <w:sz w:val="18"/>
                <w:szCs w:val="18"/>
                <w:lang w:val="en-US"/>
              </w:rPr>
              <w:t>Guangdong, Shanghai</w:t>
            </w:r>
            <w:r w:rsidR="005E7F3F" w:rsidRPr="006A780F">
              <w:rPr>
                <w:sz w:val="18"/>
                <w:szCs w:val="18"/>
                <w:lang w:val="en-US"/>
              </w:rPr>
              <w:t xml:space="preserve"> or</w:t>
            </w:r>
            <w:r w:rsidR="005E7F3F">
              <w:rPr>
                <w:sz w:val="18"/>
                <w:szCs w:val="18"/>
                <w:lang w:val="en-US"/>
              </w:rPr>
              <w:t xml:space="preserve"> Zhejiang</w:t>
            </w:r>
            <w:r w:rsidR="005E7F3F" w:rsidRPr="006A780F">
              <w:rPr>
                <w:sz w:val="18"/>
                <w:szCs w:val="18"/>
                <w:lang w:val="en-US"/>
              </w:rPr>
              <w:t xml:space="preserve">, </w:t>
            </w:r>
            <w:r w:rsidR="005E7F3F">
              <w:rPr>
                <w:sz w:val="18"/>
                <w:szCs w:val="18"/>
                <w:lang w:val="en-US"/>
              </w:rPr>
              <w:t>China</w:t>
            </w:r>
            <w:r w:rsidRPr="006A780F">
              <w:rPr>
                <w:sz w:val="18"/>
                <w:szCs w:val="18"/>
                <w:lang w:val="en-US"/>
              </w:rPr>
              <w:t>.</w:t>
            </w:r>
          </w:p>
          <w:p w:rsidR="00A917F3" w:rsidRPr="006A780F" w:rsidRDefault="00A917F3" w:rsidP="002309B7">
            <w:pPr>
              <w:rPr>
                <w:sz w:val="18"/>
                <w:szCs w:val="18"/>
                <w:lang w:val="en-US"/>
              </w:rPr>
            </w:pPr>
          </w:p>
          <w:p w:rsidR="002309B7" w:rsidRPr="006A780F" w:rsidRDefault="002309B7" w:rsidP="002309B7">
            <w:pPr>
              <w:rPr>
                <w:sz w:val="18"/>
                <w:szCs w:val="18"/>
                <w:lang w:val="en-US"/>
              </w:rPr>
            </w:pPr>
            <w:r w:rsidRPr="006A780F">
              <w:rPr>
                <w:sz w:val="18"/>
                <w:szCs w:val="18"/>
                <w:lang w:val="en-US"/>
              </w:rPr>
              <w:t xml:space="preserve">This EOI will be reviewed by experts from any or all of Alberta Innovates and the </w:t>
            </w:r>
            <w:r w:rsidR="005E7F3F">
              <w:rPr>
                <w:sz w:val="18"/>
                <w:szCs w:val="18"/>
                <w:lang w:val="en-US"/>
              </w:rPr>
              <w:t>China</w:t>
            </w:r>
            <w:r w:rsidRPr="006A780F">
              <w:rPr>
                <w:sz w:val="18"/>
                <w:szCs w:val="18"/>
                <w:lang w:val="en-US"/>
              </w:rPr>
              <w:t xml:space="preserve"> Funding Partners in </w:t>
            </w:r>
            <w:r w:rsidR="005E7F3F">
              <w:rPr>
                <w:sz w:val="18"/>
                <w:szCs w:val="18"/>
                <w:lang w:val="en-US"/>
              </w:rPr>
              <w:t>Guangdong, Shanghai</w:t>
            </w:r>
            <w:r w:rsidR="005E7F3F" w:rsidRPr="006A780F">
              <w:rPr>
                <w:sz w:val="18"/>
                <w:szCs w:val="18"/>
                <w:lang w:val="en-US"/>
              </w:rPr>
              <w:t xml:space="preserve"> </w:t>
            </w:r>
            <w:r w:rsidR="005E7F3F">
              <w:rPr>
                <w:sz w:val="18"/>
                <w:szCs w:val="18"/>
                <w:lang w:val="en-US"/>
              </w:rPr>
              <w:t>and/</w:t>
            </w:r>
            <w:r w:rsidR="005E7F3F" w:rsidRPr="006A780F">
              <w:rPr>
                <w:sz w:val="18"/>
                <w:szCs w:val="18"/>
                <w:lang w:val="en-US"/>
              </w:rPr>
              <w:t>or</w:t>
            </w:r>
            <w:r w:rsidR="005E7F3F">
              <w:rPr>
                <w:sz w:val="18"/>
                <w:szCs w:val="18"/>
                <w:lang w:val="en-US"/>
              </w:rPr>
              <w:t xml:space="preserve"> Zhejiang</w:t>
            </w:r>
            <w:r w:rsidRPr="006A780F">
              <w:rPr>
                <w:sz w:val="18"/>
                <w:szCs w:val="18"/>
                <w:lang w:val="en-US"/>
              </w:rPr>
              <w:t>. The review process will begin only after the complete EOI is received by Alberta Innovates.</w:t>
            </w:r>
            <w:r w:rsidR="00041B5F">
              <w:rPr>
                <w:sz w:val="18"/>
                <w:szCs w:val="18"/>
                <w:lang w:val="en-US"/>
              </w:rPr>
              <w:t xml:space="preserve"> </w:t>
            </w:r>
            <w:r w:rsidRPr="006A780F">
              <w:rPr>
                <w:sz w:val="18"/>
                <w:szCs w:val="18"/>
                <w:lang w:val="en-US"/>
              </w:rPr>
              <w:t>It is essential that you have read, and that you understand, the applicable Program Guide(s) before completing this EOI.</w:t>
            </w:r>
          </w:p>
          <w:p w:rsidR="002309B7" w:rsidRPr="006A780F" w:rsidRDefault="002309B7" w:rsidP="00A917F3">
            <w:pPr>
              <w:jc w:val="center"/>
              <w:rPr>
                <w:sz w:val="22"/>
                <w:szCs w:val="18"/>
                <w:lang w:val="en-US"/>
              </w:rPr>
            </w:pPr>
          </w:p>
          <w:p w:rsidR="00DA28C9" w:rsidRDefault="002309B7" w:rsidP="00DA28C9">
            <w:pPr>
              <w:jc w:val="center"/>
              <w:rPr>
                <w:b/>
                <w:lang w:val="en-US"/>
              </w:rPr>
            </w:pPr>
            <w:r w:rsidRPr="00327BCD">
              <w:rPr>
                <w:b/>
                <w:lang w:val="en-US"/>
              </w:rPr>
              <w:t>Please email the completed form to</w:t>
            </w:r>
            <w:r w:rsidR="00DA28C9">
              <w:rPr>
                <w:b/>
                <w:lang w:val="en-US"/>
              </w:rPr>
              <w:t>:</w:t>
            </w:r>
            <w:bookmarkStart w:id="0" w:name="_GoBack"/>
            <w:bookmarkEnd w:id="0"/>
          </w:p>
          <w:p w:rsidR="00DA28C9" w:rsidRPr="002309B7" w:rsidRDefault="00DA28C9" w:rsidP="00DA28C9">
            <w:pPr>
              <w:jc w:val="center"/>
              <w:rPr>
                <w:b/>
                <w:lang w:val="en-US"/>
              </w:rPr>
            </w:pPr>
            <w:hyperlink r:id="rId8" w:history="1">
              <w:r w:rsidRPr="0073235E">
                <w:rPr>
                  <w:rStyle w:val="Hyperlink"/>
                  <w:b/>
                  <w:lang w:val="en-US"/>
                </w:rPr>
                <w:t>ChinaITP@albertainnovates.ca</w:t>
              </w:r>
            </w:hyperlink>
            <w:r>
              <w:rPr>
                <w:b/>
                <w:lang w:val="en-US"/>
              </w:rPr>
              <w:t xml:space="preserve"> </w:t>
            </w:r>
          </w:p>
          <w:p w:rsidR="002309B7" w:rsidRPr="002309B7" w:rsidRDefault="002309B7" w:rsidP="00A917F3">
            <w:pPr>
              <w:jc w:val="center"/>
              <w:rPr>
                <w:b/>
                <w:lang w:val="en-US"/>
              </w:rPr>
            </w:pPr>
          </w:p>
        </w:tc>
      </w:tr>
      <w:tr w:rsidR="00DC1679" w:rsidTr="00D21DFF">
        <w:tc>
          <w:tcPr>
            <w:tcW w:w="10774" w:type="dxa"/>
            <w:gridSpan w:val="14"/>
            <w:shd w:val="clear" w:color="auto" w:fill="00B0F0"/>
          </w:tcPr>
          <w:p w:rsidR="00DC1679" w:rsidRPr="00A917F3" w:rsidRDefault="00DC1679" w:rsidP="00327BCD">
            <w:pPr>
              <w:rPr>
                <w:b/>
                <w:sz w:val="22"/>
                <w:lang w:val="en-US"/>
              </w:rPr>
            </w:pPr>
            <w:r w:rsidRPr="00A917F3">
              <w:rPr>
                <w:b/>
                <w:sz w:val="22"/>
                <w:lang w:val="en-US"/>
              </w:rPr>
              <w:t>General Information</w:t>
            </w:r>
            <w:r w:rsidR="0084739A" w:rsidRPr="00A917F3">
              <w:rPr>
                <w:b/>
                <w:sz w:val="22"/>
                <w:lang w:val="en-US"/>
              </w:rPr>
              <w:t xml:space="preserve"> (Non-Confidential)</w:t>
            </w:r>
          </w:p>
        </w:tc>
      </w:tr>
      <w:tr w:rsidR="003B0372" w:rsidTr="00A917F3">
        <w:trPr>
          <w:trHeight w:val="297"/>
        </w:trPr>
        <w:tc>
          <w:tcPr>
            <w:tcW w:w="3512" w:type="dxa"/>
            <w:shd w:val="clear" w:color="auto" w:fill="D9D9D9" w:themeFill="background1" w:themeFillShade="D9"/>
          </w:tcPr>
          <w:p w:rsidR="00DC1679" w:rsidRPr="00314CEF" w:rsidRDefault="00DC1679" w:rsidP="00327BCD">
            <w:pPr>
              <w:rPr>
                <w:b/>
                <w:lang w:val="en-US"/>
              </w:rPr>
            </w:pPr>
            <w:r w:rsidRPr="00314CEF">
              <w:rPr>
                <w:b/>
                <w:lang w:val="en-US"/>
              </w:rPr>
              <w:t>Alberta Applicant Legal Entity Name:</w:t>
            </w:r>
          </w:p>
        </w:tc>
        <w:tc>
          <w:tcPr>
            <w:tcW w:w="7262" w:type="dxa"/>
            <w:gridSpan w:val="13"/>
          </w:tcPr>
          <w:p w:rsidR="003B0372" w:rsidRDefault="003B0372" w:rsidP="00327BCD">
            <w:pPr>
              <w:rPr>
                <w:lang w:val="en-US"/>
              </w:rPr>
            </w:pPr>
          </w:p>
        </w:tc>
      </w:tr>
      <w:tr w:rsidR="003B0372" w:rsidTr="00A917F3">
        <w:trPr>
          <w:trHeight w:val="287"/>
        </w:trPr>
        <w:tc>
          <w:tcPr>
            <w:tcW w:w="3512" w:type="dxa"/>
            <w:shd w:val="clear" w:color="auto" w:fill="D9D9D9" w:themeFill="background1" w:themeFillShade="D9"/>
          </w:tcPr>
          <w:p w:rsidR="003B0372" w:rsidRPr="00314CEF" w:rsidRDefault="00DC1679" w:rsidP="00327BCD">
            <w:pPr>
              <w:rPr>
                <w:b/>
                <w:lang w:val="en-US"/>
              </w:rPr>
            </w:pPr>
            <w:r w:rsidRPr="00314CEF">
              <w:rPr>
                <w:b/>
                <w:lang w:val="en-US"/>
              </w:rPr>
              <w:t>Alberta Applicant Representative:</w:t>
            </w:r>
          </w:p>
        </w:tc>
        <w:tc>
          <w:tcPr>
            <w:tcW w:w="7262" w:type="dxa"/>
            <w:gridSpan w:val="13"/>
          </w:tcPr>
          <w:p w:rsidR="003B0372" w:rsidRDefault="003B0372" w:rsidP="00327BCD">
            <w:pPr>
              <w:rPr>
                <w:lang w:val="en-US"/>
              </w:rPr>
            </w:pPr>
          </w:p>
        </w:tc>
      </w:tr>
      <w:tr w:rsidR="003B0372" w:rsidTr="00A917F3">
        <w:trPr>
          <w:trHeight w:val="263"/>
        </w:trPr>
        <w:tc>
          <w:tcPr>
            <w:tcW w:w="3512" w:type="dxa"/>
            <w:shd w:val="clear" w:color="auto" w:fill="D9D9D9" w:themeFill="background1" w:themeFillShade="D9"/>
          </w:tcPr>
          <w:p w:rsidR="003B0372" w:rsidRPr="00314CEF" w:rsidRDefault="00DC1679" w:rsidP="00327BCD">
            <w:pPr>
              <w:rPr>
                <w:b/>
                <w:lang w:val="en-US"/>
              </w:rPr>
            </w:pPr>
            <w:r w:rsidRPr="00314CEF">
              <w:rPr>
                <w:b/>
                <w:lang w:val="en-US"/>
              </w:rPr>
              <w:t>Phone Number:</w:t>
            </w:r>
          </w:p>
        </w:tc>
        <w:tc>
          <w:tcPr>
            <w:tcW w:w="7262" w:type="dxa"/>
            <w:gridSpan w:val="13"/>
          </w:tcPr>
          <w:p w:rsidR="003B0372" w:rsidRDefault="003B0372" w:rsidP="00327BCD">
            <w:pPr>
              <w:rPr>
                <w:lang w:val="en-US"/>
              </w:rPr>
            </w:pPr>
          </w:p>
        </w:tc>
      </w:tr>
      <w:tr w:rsidR="003B0372" w:rsidTr="00A917F3">
        <w:trPr>
          <w:trHeight w:val="267"/>
        </w:trPr>
        <w:tc>
          <w:tcPr>
            <w:tcW w:w="3512" w:type="dxa"/>
            <w:shd w:val="clear" w:color="auto" w:fill="D9D9D9" w:themeFill="background1" w:themeFillShade="D9"/>
          </w:tcPr>
          <w:p w:rsidR="003B0372" w:rsidRPr="00314CEF" w:rsidRDefault="00DC1679" w:rsidP="00327BCD">
            <w:pPr>
              <w:rPr>
                <w:b/>
                <w:lang w:val="en-US"/>
              </w:rPr>
            </w:pPr>
            <w:r w:rsidRPr="00314CEF">
              <w:rPr>
                <w:b/>
                <w:lang w:val="en-US"/>
              </w:rPr>
              <w:t>Email:</w:t>
            </w:r>
          </w:p>
        </w:tc>
        <w:tc>
          <w:tcPr>
            <w:tcW w:w="7262" w:type="dxa"/>
            <w:gridSpan w:val="13"/>
          </w:tcPr>
          <w:p w:rsidR="003B0372" w:rsidRDefault="003B0372" w:rsidP="00327BCD">
            <w:pPr>
              <w:rPr>
                <w:lang w:val="en-US"/>
              </w:rPr>
            </w:pPr>
          </w:p>
        </w:tc>
      </w:tr>
      <w:tr w:rsidR="003B0372" w:rsidTr="00A917F3">
        <w:trPr>
          <w:trHeight w:val="285"/>
        </w:trPr>
        <w:tc>
          <w:tcPr>
            <w:tcW w:w="3512" w:type="dxa"/>
            <w:shd w:val="clear" w:color="auto" w:fill="D9D9D9" w:themeFill="background1" w:themeFillShade="D9"/>
          </w:tcPr>
          <w:p w:rsidR="003B0372" w:rsidRPr="00314CEF" w:rsidRDefault="00DC1679" w:rsidP="00327BCD">
            <w:pPr>
              <w:rPr>
                <w:b/>
                <w:lang w:val="en-US"/>
              </w:rPr>
            </w:pPr>
            <w:r w:rsidRPr="00314CEF">
              <w:rPr>
                <w:b/>
                <w:lang w:val="en-US"/>
              </w:rPr>
              <w:t>Website:</w:t>
            </w:r>
          </w:p>
        </w:tc>
        <w:tc>
          <w:tcPr>
            <w:tcW w:w="7262" w:type="dxa"/>
            <w:gridSpan w:val="13"/>
          </w:tcPr>
          <w:p w:rsidR="003B0372" w:rsidRDefault="003B0372" w:rsidP="00327BCD">
            <w:pPr>
              <w:rPr>
                <w:lang w:val="en-US"/>
              </w:rPr>
            </w:pPr>
          </w:p>
        </w:tc>
      </w:tr>
      <w:tr w:rsidR="00DC1679" w:rsidTr="00A917F3">
        <w:trPr>
          <w:trHeight w:val="275"/>
        </w:trPr>
        <w:tc>
          <w:tcPr>
            <w:tcW w:w="3512" w:type="dxa"/>
            <w:shd w:val="clear" w:color="auto" w:fill="D9D9D9" w:themeFill="background1" w:themeFillShade="D9"/>
          </w:tcPr>
          <w:p w:rsidR="00DC1679" w:rsidRPr="00314CEF" w:rsidRDefault="00DC1679" w:rsidP="00327BCD">
            <w:pPr>
              <w:rPr>
                <w:b/>
                <w:lang w:val="en-US"/>
              </w:rPr>
            </w:pPr>
            <w:r w:rsidRPr="00314CEF">
              <w:rPr>
                <w:b/>
                <w:lang w:val="en-US"/>
              </w:rPr>
              <w:t>Incorporation Date:</w:t>
            </w:r>
          </w:p>
        </w:tc>
        <w:tc>
          <w:tcPr>
            <w:tcW w:w="7262" w:type="dxa"/>
            <w:gridSpan w:val="13"/>
          </w:tcPr>
          <w:p w:rsidR="00DC1679" w:rsidRDefault="00DC1679" w:rsidP="00327BCD">
            <w:pPr>
              <w:rPr>
                <w:lang w:val="en-US"/>
              </w:rPr>
            </w:pPr>
          </w:p>
        </w:tc>
      </w:tr>
      <w:tr w:rsidR="00DC1679" w:rsidTr="008919FA">
        <w:trPr>
          <w:trHeight w:val="407"/>
        </w:trPr>
        <w:tc>
          <w:tcPr>
            <w:tcW w:w="3512" w:type="dxa"/>
            <w:shd w:val="clear" w:color="auto" w:fill="D9D9D9" w:themeFill="background1" w:themeFillShade="D9"/>
          </w:tcPr>
          <w:p w:rsidR="00DC1679" w:rsidRPr="00314CEF" w:rsidRDefault="00CA42EE" w:rsidP="00327BCD">
            <w:pPr>
              <w:rPr>
                <w:b/>
                <w:lang w:val="en-US"/>
              </w:rPr>
            </w:pPr>
            <w:r>
              <w:rPr>
                <w:b/>
                <w:lang w:val="en-US"/>
              </w:rPr>
              <w:t>TRL Level</w:t>
            </w:r>
            <w:r w:rsidR="00DC1679" w:rsidRPr="00314CEF">
              <w:rPr>
                <w:b/>
                <w:lang w:val="en-US"/>
              </w:rPr>
              <w:t>:</w:t>
            </w:r>
          </w:p>
        </w:tc>
        <w:tc>
          <w:tcPr>
            <w:tcW w:w="7262" w:type="dxa"/>
            <w:gridSpan w:val="13"/>
            <w:tcBorders>
              <w:bottom w:val="single" w:sz="4" w:space="0" w:color="auto"/>
            </w:tcBorders>
          </w:tcPr>
          <w:p w:rsidR="00DC1679" w:rsidRDefault="00DC1679" w:rsidP="00327BCD">
            <w:pPr>
              <w:rPr>
                <w:lang w:val="en-US"/>
              </w:rPr>
            </w:pPr>
          </w:p>
        </w:tc>
      </w:tr>
      <w:tr w:rsidR="005E7F3F" w:rsidTr="008919FA">
        <w:trPr>
          <w:trHeight w:val="285"/>
        </w:trPr>
        <w:tc>
          <w:tcPr>
            <w:tcW w:w="3512" w:type="dxa"/>
            <w:shd w:val="clear" w:color="auto" w:fill="D9D9D9" w:themeFill="background1" w:themeFillShade="D9"/>
          </w:tcPr>
          <w:p w:rsidR="005E7F3F" w:rsidRPr="00314CEF" w:rsidRDefault="005E7F3F" w:rsidP="00327BCD">
            <w:pPr>
              <w:rPr>
                <w:b/>
                <w:lang w:val="en-US"/>
              </w:rPr>
            </w:pPr>
            <w:r w:rsidRPr="00314CEF">
              <w:rPr>
                <w:b/>
                <w:lang w:val="en-US"/>
              </w:rPr>
              <w:t>Region of Interest:</w:t>
            </w:r>
          </w:p>
        </w:tc>
        <w:tc>
          <w:tcPr>
            <w:tcW w:w="2584" w:type="dxa"/>
            <w:gridSpan w:val="5"/>
            <w:tcBorders>
              <w:right w:val="nil"/>
            </w:tcBorders>
          </w:tcPr>
          <w:p w:rsidR="005E7F3F" w:rsidRDefault="00DA28C9" w:rsidP="00314CEF">
            <w:pPr>
              <w:jc w:val="center"/>
              <w:rPr>
                <w:lang w:val="en-US"/>
              </w:rPr>
            </w:pPr>
            <w:sdt>
              <w:sdtPr>
                <w:rPr>
                  <w:sz w:val="24"/>
                  <w:lang w:val="en-US"/>
                </w:rPr>
                <w:id w:val="397642719"/>
                <w14:checkbox>
                  <w14:checked w14:val="0"/>
                  <w14:checkedState w14:val="2612" w14:font="MS Gothic"/>
                  <w14:uncheckedState w14:val="2610" w14:font="MS Gothic"/>
                </w14:checkbox>
              </w:sdtPr>
              <w:sdtEndPr/>
              <w:sdtContent>
                <w:r w:rsidR="005E7F3F">
                  <w:rPr>
                    <w:rFonts w:ascii="MS Gothic" w:eastAsia="MS Gothic" w:hAnsi="MS Gothic" w:hint="eastAsia"/>
                    <w:sz w:val="24"/>
                    <w:lang w:val="en-US"/>
                  </w:rPr>
                  <w:t>☐</w:t>
                </w:r>
              </w:sdtContent>
            </w:sdt>
            <w:r w:rsidR="005E7F3F">
              <w:rPr>
                <w:sz w:val="24"/>
                <w:lang w:val="en-US"/>
              </w:rPr>
              <w:t xml:space="preserve"> </w:t>
            </w:r>
            <w:r w:rsidR="005E7F3F">
              <w:rPr>
                <w:b/>
                <w:i/>
                <w:lang w:val="en-US"/>
              </w:rPr>
              <w:t>Guangdong</w:t>
            </w:r>
            <w:r w:rsidR="005E7F3F" w:rsidRPr="00314CEF">
              <w:rPr>
                <w:b/>
                <w:i/>
                <w:lang w:val="en-US"/>
              </w:rPr>
              <w:t xml:space="preserve"> </w:t>
            </w:r>
          </w:p>
        </w:tc>
        <w:tc>
          <w:tcPr>
            <w:tcW w:w="2410" w:type="dxa"/>
            <w:gridSpan w:val="5"/>
            <w:tcBorders>
              <w:left w:val="nil"/>
              <w:right w:val="nil"/>
            </w:tcBorders>
          </w:tcPr>
          <w:p w:rsidR="005E7F3F" w:rsidRDefault="00DA28C9" w:rsidP="00314CEF">
            <w:pPr>
              <w:jc w:val="center"/>
              <w:rPr>
                <w:lang w:val="en-US"/>
              </w:rPr>
            </w:pPr>
            <w:sdt>
              <w:sdtPr>
                <w:rPr>
                  <w:sz w:val="24"/>
                  <w:lang w:val="en-US"/>
                </w:rPr>
                <w:id w:val="-277724286"/>
                <w14:checkbox>
                  <w14:checked w14:val="0"/>
                  <w14:checkedState w14:val="2612" w14:font="MS Gothic"/>
                  <w14:uncheckedState w14:val="2610" w14:font="MS Gothic"/>
                </w14:checkbox>
              </w:sdtPr>
              <w:sdtEndPr/>
              <w:sdtContent>
                <w:r w:rsidR="005E7F3F">
                  <w:rPr>
                    <w:rFonts w:ascii="MS Gothic" w:eastAsia="MS Gothic" w:hAnsi="MS Gothic" w:hint="eastAsia"/>
                    <w:sz w:val="24"/>
                    <w:lang w:val="en-US"/>
                  </w:rPr>
                  <w:t>☐</w:t>
                </w:r>
              </w:sdtContent>
            </w:sdt>
            <w:r w:rsidR="005E7F3F">
              <w:rPr>
                <w:sz w:val="24"/>
                <w:lang w:val="en-US"/>
              </w:rPr>
              <w:t xml:space="preserve"> </w:t>
            </w:r>
            <w:r w:rsidR="005E7F3F">
              <w:rPr>
                <w:b/>
                <w:i/>
                <w:lang w:val="en-US"/>
              </w:rPr>
              <w:t>Shanghai</w:t>
            </w:r>
          </w:p>
        </w:tc>
        <w:tc>
          <w:tcPr>
            <w:tcW w:w="2268" w:type="dxa"/>
            <w:gridSpan w:val="3"/>
            <w:tcBorders>
              <w:left w:val="nil"/>
            </w:tcBorders>
          </w:tcPr>
          <w:p w:rsidR="005E7F3F" w:rsidRDefault="00DA28C9" w:rsidP="00314CEF">
            <w:pPr>
              <w:jc w:val="center"/>
              <w:rPr>
                <w:lang w:val="en-US"/>
              </w:rPr>
            </w:pPr>
            <w:sdt>
              <w:sdtPr>
                <w:rPr>
                  <w:sz w:val="24"/>
                  <w:lang w:val="en-US"/>
                </w:rPr>
                <w:id w:val="2105990038"/>
                <w14:checkbox>
                  <w14:checked w14:val="0"/>
                  <w14:checkedState w14:val="2612" w14:font="MS Gothic"/>
                  <w14:uncheckedState w14:val="2610" w14:font="MS Gothic"/>
                </w14:checkbox>
              </w:sdtPr>
              <w:sdtEndPr/>
              <w:sdtContent>
                <w:r w:rsidR="005E7F3F">
                  <w:rPr>
                    <w:rFonts w:ascii="MS Gothic" w:eastAsia="MS Gothic" w:hAnsi="MS Gothic" w:hint="eastAsia"/>
                    <w:sz w:val="24"/>
                    <w:lang w:val="en-US"/>
                  </w:rPr>
                  <w:t>☐</w:t>
                </w:r>
              </w:sdtContent>
            </w:sdt>
            <w:r w:rsidR="005E7F3F">
              <w:rPr>
                <w:sz w:val="24"/>
                <w:lang w:val="en-US"/>
              </w:rPr>
              <w:t xml:space="preserve"> </w:t>
            </w:r>
            <w:r w:rsidR="005E7F3F">
              <w:rPr>
                <w:b/>
                <w:i/>
                <w:lang w:val="en-US"/>
              </w:rPr>
              <w:t>Zhejiang</w:t>
            </w:r>
          </w:p>
        </w:tc>
      </w:tr>
      <w:tr w:rsidR="00D21DFF" w:rsidTr="008919FA">
        <w:trPr>
          <w:trHeight w:val="1341"/>
        </w:trPr>
        <w:tc>
          <w:tcPr>
            <w:tcW w:w="3512" w:type="dxa"/>
            <w:vMerge w:val="restart"/>
            <w:shd w:val="clear" w:color="auto" w:fill="D9D9D9" w:themeFill="background1" w:themeFillShade="D9"/>
          </w:tcPr>
          <w:p w:rsidR="00D21DFF" w:rsidRPr="00314CEF" w:rsidRDefault="00D21DFF" w:rsidP="00D21DFF">
            <w:pPr>
              <w:rPr>
                <w:b/>
                <w:lang w:val="en-US"/>
              </w:rPr>
            </w:pPr>
            <w:r w:rsidRPr="00314CEF">
              <w:rPr>
                <w:b/>
                <w:lang w:val="en-US"/>
              </w:rPr>
              <w:t>Select at a least one area of expertise:</w:t>
            </w:r>
          </w:p>
        </w:tc>
        <w:tc>
          <w:tcPr>
            <w:tcW w:w="566" w:type="dxa"/>
          </w:tcPr>
          <w:p w:rsidR="00D21DFF" w:rsidRDefault="00DA28C9" w:rsidP="00D21DFF">
            <w:pPr>
              <w:jc w:val="center"/>
              <w:rPr>
                <w:lang w:val="en-US"/>
              </w:rPr>
            </w:pPr>
            <w:sdt>
              <w:sdtPr>
                <w:rPr>
                  <w:sz w:val="24"/>
                  <w:lang w:val="en-US"/>
                </w:rPr>
                <w:id w:val="-2107173070"/>
                <w14:checkbox>
                  <w14:checked w14:val="0"/>
                  <w14:checkedState w14:val="2612" w14:font="MS Gothic"/>
                  <w14:uncheckedState w14:val="2610" w14:font="MS Gothic"/>
                </w14:checkbox>
              </w:sdtPr>
              <w:sdtEndPr/>
              <w:sdtContent>
                <w:r w:rsidR="00D21DFF">
                  <w:rPr>
                    <w:rFonts w:ascii="MS Gothic" w:eastAsia="MS Gothic" w:hAnsi="MS Gothic" w:hint="eastAsia"/>
                    <w:sz w:val="24"/>
                    <w:lang w:val="en-US"/>
                  </w:rPr>
                  <w:t>☐</w:t>
                </w:r>
              </w:sdtContent>
            </w:sdt>
          </w:p>
        </w:tc>
        <w:tc>
          <w:tcPr>
            <w:tcW w:w="2018" w:type="dxa"/>
            <w:gridSpan w:val="4"/>
          </w:tcPr>
          <w:p w:rsidR="00D21DFF" w:rsidRPr="00D21DFF" w:rsidRDefault="008919FA" w:rsidP="00D21DFF">
            <w:pPr>
              <w:widowControl w:val="0"/>
              <w:kinsoku w:val="0"/>
              <w:overflowPunct w:val="0"/>
              <w:autoSpaceDE w:val="0"/>
              <w:autoSpaceDN w:val="0"/>
              <w:adjustRightInd w:val="0"/>
              <w:spacing w:line="194" w:lineRule="exact"/>
              <w:rPr>
                <w:rFonts w:eastAsiaTheme="minorEastAsia" w:cs="Calibri"/>
                <w:b/>
                <w:sz w:val="18"/>
                <w:szCs w:val="16"/>
                <w:lang w:eastAsia="en-CA"/>
              </w:rPr>
            </w:pPr>
            <w:r>
              <w:rPr>
                <w:rFonts w:eastAsiaTheme="minorEastAsia" w:cs="Calibri"/>
                <w:b/>
                <w:sz w:val="18"/>
                <w:szCs w:val="16"/>
                <w:lang w:eastAsia="en-CA"/>
              </w:rPr>
              <w:t>Platform Technologies</w:t>
            </w:r>
          </w:p>
          <w:p w:rsidR="00D21DFF" w:rsidRDefault="00D21DFF" w:rsidP="00D21DFF">
            <w:pPr>
              <w:rPr>
                <w:lang w:val="en-US"/>
              </w:rPr>
            </w:pPr>
            <w:r w:rsidRPr="00A917F3">
              <w:rPr>
                <w:rFonts w:eastAsiaTheme="minorEastAsia" w:cs="Calibri"/>
                <w:bCs w:val="0"/>
                <w:sz w:val="14"/>
                <w:szCs w:val="12"/>
                <w:lang w:eastAsia="en-CA"/>
              </w:rPr>
              <w:t xml:space="preserve">(Information and Communications Technologies (ICT), </w:t>
            </w:r>
            <w:r w:rsidR="008919FA">
              <w:rPr>
                <w:rFonts w:eastAsiaTheme="minorEastAsia" w:cs="Calibri"/>
                <w:bCs w:val="0"/>
                <w:sz w:val="14"/>
                <w:szCs w:val="12"/>
                <w:lang w:eastAsia="en-CA"/>
              </w:rPr>
              <w:t>Digital,</w:t>
            </w:r>
            <w:r w:rsidRPr="00A917F3">
              <w:rPr>
                <w:rFonts w:eastAsiaTheme="minorEastAsia" w:cs="Calibri"/>
                <w:bCs w:val="0"/>
                <w:sz w:val="14"/>
                <w:szCs w:val="12"/>
                <w:lang w:eastAsia="en-CA"/>
              </w:rPr>
              <w:t xml:space="preserve"> Sensor</w:t>
            </w:r>
            <w:r w:rsidR="008919FA">
              <w:rPr>
                <w:rFonts w:eastAsiaTheme="minorEastAsia" w:cs="Calibri"/>
                <w:bCs w:val="0"/>
                <w:sz w:val="14"/>
                <w:szCs w:val="12"/>
                <w:lang w:eastAsia="en-CA"/>
              </w:rPr>
              <w:t>s</w:t>
            </w:r>
            <w:r w:rsidRPr="00A917F3">
              <w:rPr>
                <w:rFonts w:eastAsiaTheme="minorEastAsia" w:cs="Calibri"/>
                <w:bCs w:val="0"/>
                <w:sz w:val="14"/>
                <w:szCs w:val="12"/>
                <w:lang w:eastAsia="en-CA"/>
              </w:rPr>
              <w:t>, Data Analytic</w:t>
            </w:r>
            <w:r w:rsidR="008919FA">
              <w:rPr>
                <w:rFonts w:eastAsiaTheme="minorEastAsia" w:cs="Calibri"/>
                <w:bCs w:val="0"/>
                <w:sz w:val="14"/>
                <w:szCs w:val="12"/>
                <w:lang w:eastAsia="en-CA"/>
              </w:rPr>
              <w:t>s</w:t>
            </w:r>
            <w:r w:rsidRPr="00A917F3">
              <w:rPr>
                <w:rFonts w:eastAsiaTheme="minorEastAsia" w:cs="Calibri"/>
                <w:bCs w:val="0"/>
                <w:sz w:val="14"/>
                <w:szCs w:val="12"/>
                <w:lang w:eastAsia="en-CA"/>
              </w:rPr>
              <w:t>, Advanced Manufacturing and Materials (Nano)</w:t>
            </w:r>
            <w:r w:rsidRPr="00A917F3">
              <w:rPr>
                <w:rFonts w:eastAsiaTheme="minorEastAsia" w:cs="Calibri"/>
                <w:bCs w:val="0"/>
                <w:sz w:val="18"/>
                <w:szCs w:val="16"/>
                <w:lang w:eastAsia="en-CA"/>
              </w:rPr>
              <w:t xml:space="preserve">, </w:t>
            </w:r>
            <w:r w:rsidRPr="00A917F3">
              <w:rPr>
                <w:rFonts w:eastAsiaTheme="minorEastAsia" w:cs="Calibri"/>
                <w:bCs w:val="0"/>
                <w:sz w:val="14"/>
                <w:szCs w:val="12"/>
                <w:lang w:eastAsia="en-CA"/>
              </w:rPr>
              <w:t>Robotics)</w:t>
            </w:r>
          </w:p>
        </w:tc>
        <w:tc>
          <w:tcPr>
            <w:tcW w:w="425" w:type="dxa"/>
          </w:tcPr>
          <w:p w:rsidR="00D21DFF" w:rsidRDefault="00DA28C9" w:rsidP="00D21DFF">
            <w:pPr>
              <w:jc w:val="center"/>
              <w:rPr>
                <w:lang w:val="en-US"/>
              </w:rPr>
            </w:pPr>
            <w:sdt>
              <w:sdtPr>
                <w:rPr>
                  <w:sz w:val="24"/>
                  <w:lang w:val="en-US"/>
                </w:rPr>
                <w:id w:val="1653789821"/>
                <w14:checkbox>
                  <w14:checked w14:val="0"/>
                  <w14:checkedState w14:val="2612" w14:font="MS Gothic"/>
                  <w14:uncheckedState w14:val="2610" w14:font="MS Gothic"/>
                </w14:checkbox>
              </w:sdtPr>
              <w:sdtEndPr/>
              <w:sdtContent>
                <w:r w:rsidR="00D21DFF">
                  <w:rPr>
                    <w:rFonts w:ascii="MS Gothic" w:eastAsia="MS Gothic" w:hAnsi="MS Gothic" w:hint="eastAsia"/>
                    <w:sz w:val="24"/>
                    <w:lang w:val="en-US"/>
                  </w:rPr>
                  <w:t>☐</w:t>
                </w:r>
              </w:sdtContent>
            </w:sdt>
          </w:p>
        </w:tc>
        <w:tc>
          <w:tcPr>
            <w:tcW w:w="1985" w:type="dxa"/>
            <w:gridSpan w:val="4"/>
          </w:tcPr>
          <w:p w:rsidR="00D21DFF" w:rsidRPr="00A917F3" w:rsidRDefault="00D21DFF" w:rsidP="00D21DFF">
            <w:pPr>
              <w:pStyle w:val="TableParagraph"/>
              <w:kinsoku w:val="0"/>
              <w:overflowPunct w:val="0"/>
              <w:spacing w:line="194" w:lineRule="exact"/>
              <w:ind w:left="0"/>
              <w:rPr>
                <w:b/>
                <w:bCs/>
                <w:sz w:val="18"/>
                <w:szCs w:val="16"/>
              </w:rPr>
            </w:pPr>
            <w:r w:rsidRPr="00A917F3">
              <w:rPr>
                <w:b/>
                <w:bCs/>
                <w:sz w:val="18"/>
                <w:szCs w:val="16"/>
              </w:rPr>
              <w:t>Life Sciences</w:t>
            </w:r>
          </w:p>
          <w:p w:rsidR="00D21DFF" w:rsidRDefault="00D21DFF" w:rsidP="00D21DFF">
            <w:pPr>
              <w:rPr>
                <w:lang w:val="en-US"/>
              </w:rPr>
            </w:pPr>
            <w:r w:rsidRPr="00A917F3">
              <w:rPr>
                <w:sz w:val="14"/>
                <w:szCs w:val="12"/>
              </w:rPr>
              <w:t>(Biotechnology, Natural Source Health Products, Pharmaceutical and Medical Products)</w:t>
            </w:r>
          </w:p>
        </w:tc>
        <w:tc>
          <w:tcPr>
            <w:tcW w:w="425" w:type="dxa"/>
          </w:tcPr>
          <w:p w:rsidR="00D21DFF" w:rsidRDefault="00DA28C9" w:rsidP="00D21DFF">
            <w:pPr>
              <w:jc w:val="center"/>
              <w:rPr>
                <w:lang w:val="en-US"/>
              </w:rPr>
            </w:pPr>
            <w:sdt>
              <w:sdtPr>
                <w:rPr>
                  <w:sz w:val="24"/>
                  <w:lang w:val="en-US"/>
                </w:rPr>
                <w:id w:val="1826245109"/>
                <w14:checkbox>
                  <w14:checked w14:val="0"/>
                  <w14:checkedState w14:val="2612" w14:font="MS Gothic"/>
                  <w14:uncheckedState w14:val="2610" w14:font="MS Gothic"/>
                </w14:checkbox>
              </w:sdtPr>
              <w:sdtEndPr/>
              <w:sdtContent>
                <w:r w:rsidR="00D21DFF">
                  <w:rPr>
                    <w:rFonts w:ascii="MS Gothic" w:eastAsia="MS Gothic" w:hAnsi="MS Gothic" w:hint="eastAsia"/>
                    <w:sz w:val="24"/>
                    <w:lang w:val="en-US"/>
                  </w:rPr>
                  <w:t>☐</w:t>
                </w:r>
              </w:sdtContent>
            </w:sdt>
          </w:p>
        </w:tc>
        <w:tc>
          <w:tcPr>
            <w:tcW w:w="1843" w:type="dxa"/>
            <w:gridSpan w:val="2"/>
          </w:tcPr>
          <w:p w:rsidR="00D21DFF" w:rsidRPr="00A917F3" w:rsidRDefault="00D21DFF" w:rsidP="00D21DFF">
            <w:pPr>
              <w:pStyle w:val="TableParagraph"/>
              <w:kinsoku w:val="0"/>
              <w:overflowPunct w:val="0"/>
              <w:spacing w:line="194" w:lineRule="exact"/>
              <w:ind w:left="0"/>
              <w:rPr>
                <w:b/>
                <w:bCs/>
                <w:sz w:val="18"/>
                <w:szCs w:val="16"/>
              </w:rPr>
            </w:pPr>
            <w:r w:rsidRPr="00A917F3">
              <w:rPr>
                <w:b/>
                <w:bCs/>
                <w:sz w:val="18"/>
                <w:szCs w:val="16"/>
              </w:rPr>
              <w:t>Clean Energy</w:t>
            </w:r>
          </w:p>
          <w:p w:rsidR="00D21DFF" w:rsidRDefault="00D21DFF" w:rsidP="00D21DFF">
            <w:pPr>
              <w:rPr>
                <w:lang w:val="en-US"/>
              </w:rPr>
            </w:pPr>
            <w:r w:rsidRPr="00A917F3">
              <w:rPr>
                <w:sz w:val="14"/>
                <w:szCs w:val="12"/>
              </w:rPr>
              <w:t>(Clean Tech, Energy-saving and Renewable Energy Technologies)</w:t>
            </w:r>
          </w:p>
        </w:tc>
      </w:tr>
      <w:tr w:rsidR="00D21DFF" w:rsidTr="00A917F3">
        <w:trPr>
          <w:trHeight w:val="846"/>
        </w:trPr>
        <w:tc>
          <w:tcPr>
            <w:tcW w:w="3512" w:type="dxa"/>
            <w:vMerge/>
            <w:shd w:val="clear" w:color="auto" w:fill="D9D9D9" w:themeFill="background1" w:themeFillShade="D9"/>
          </w:tcPr>
          <w:p w:rsidR="00D21DFF" w:rsidRPr="00314CEF" w:rsidRDefault="00D21DFF" w:rsidP="00D21DFF">
            <w:pPr>
              <w:rPr>
                <w:b/>
                <w:lang w:val="en-US"/>
              </w:rPr>
            </w:pPr>
          </w:p>
        </w:tc>
        <w:tc>
          <w:tcPr>
            <w:tcW w:w="566" w:type="dxa"/>
          </w:tcPr>
          <w:p w:rsidR="00D21DFF" w:rsidRDefault="00DA28C9" w:rsidP="00D21DFF">
            <w:pPr>
              <w:jc w:val="center"/>
              <w:rPr>
                <w:lang w:val="en-US"/>
              </w:rPr>
            </w:pPr>
            <w:sdt>
              <w:sdtPr>
                <w:rPr>
                  <w:sz w:val="24"/>
                  <w:lang w:val="en-US"/>
                </w:rPr>
                <w:id w:val="485671614"/>
                <w14:checkbox>
                  <w14:checked w14:val="0"/>
                  <w14:checkedState w14:val="2612" w14:font="MS Gothic"/>
                  <w14:uncheckedState w14:val="2610" w14:font="MS Gothic"/>
                </w14:checkbox>
              </w:sdtPr>
              <w:sdtEndPr/>
              <w:sdtContent>
                <w:r w:rsidR="00D21DFF">
                  <w:rPr>
                    <w:rFonts w:ascii="MS Gothic" w:eastAsia="MS Gothic" w:hAnsi="MS Gothic" w:hint="eastAsia"/>
                    <w:sz w:val="24"/>
                    <w:lang w:val="en-US"/>
                  </w:rPr>
                  <w:t>☐</w:t>
                </w:r>
              </w:sdtContent>
            </w:sdt>
          </w:p>
        </w:tc>
        <w:tc>
          <w:tcPr>
            <w:tcW w:w="2018" w:type="dxa"/>
            <w:gridSpan w:val="4"/>
          </w:tcPr>
          <w:p w:rsidR="00D21DFF" w:rsidRDefault="00D21DFF" w:rsidP="00D21DFF">
            <w:pPr>
              <w:rPr>
                <w:b/>
                <w:bCs w:val="0"/>
                <w:sz w:val="18"/>
                <w:szCs w:val="16"/>
              </w:rPr>
            </w:pPr>
            <w:r w:rsidRPr="00A917F3">
              <w:rPr>
                <w:b/>
                <w:bCs w:val="0"/>
                <w:sz w:val="18"/>
                <w:szCs w:val="16"/>
              </w:rPr>
              <w:t>Environmental Technologies</w:t>
            </w:r>
          </w:p>
          <w:p w:rsidR="008919FA" w:rsidRPr="008919FA" w:rsidRDefault="008919FA" w:rsidP="00D21DFF">
            <w:pPr>
              <w:rPr>
                <w:sz w:val="14"/>
                <w:szCs w:val="14"/>
                <w:lang w:val="en-US"/>
              </w:rPr>
            </w:pPr>
            <w:r w:rsidRPr="008919FA">
              <w:rPr>
                <w:sz w:val="14"/>
                <w:szCs w:val="14"/>
              </w:rPr>
              <w:t>(Water, air monitorin</w:t>
            </w:r>
            <w:r>
              <w:rPr>
                <w:sz w:val="14"/>
                <w:szCs w:val="14"/>
              </w:rPr>
              <w:t>g technologies)</w:t>
            </w:r>
          </w:p>
        </w:tc>
        <w:tc>
          <w:tcPr>
            <w:tcW w:w="425" w:type="dxa"/>
          </w:tcPr>
          <w:p w:rsidR="00D21DFF" w:rsidRDefault="00DA28C9" w:rsidP="00D21DFF">
            <w:pPr>
              <w:jc w:val="center"/>
              <w:rPr>
                <w:lang w:val="en-US"/>
              </w:rPr>
            </w:pPr>
            <w:sdt>
              <w:sdtPr>
                <w:rPr>
                  <w:sz w:val="24"/>
                  <w:lang w:val="en-US"/>
                </w:rPr>
                <w:id w:val="884759910"/>
                <w14:checkbox>
                  <w14:checked w14:val="0"/>
                  <w14:checkedState w14:val="2612" w14:font="MS Gothic"/>
                  <w14:uncheckedState w14:val="2610" w14:font="MS Gothic"/>
                </w14:checkbox>
              </w:sdtPr>
              <w:sdtEndPr/>
              <w:sdtContent>
                <w:r w:rsidR="00D21DFF">
                  <w:rPr>
                    <w:rFonts w:ascii="MS Gothic" w:eastAsia="MS Gothic" w:hAnsi="MS Gothic" w:hint="eastAsia"/>
                    <w:sz w:val="24"/>
                    <w:lang w:val="en-US"/>
                  </w:rPr>
                  <w:t>☐</w:t>
                </w:r>
              </w:sdtContent>
            </w:sdt>
          </w:p>
        </w:tc>
        <w:tc>
          <w:tcPr>
            <w:tcW w:w="1985" w:type="dxa"/>
            <w:gridSpan w:val="4"/>
          </w:tcPr>
          <w:p w:rsidR="00D21DFF" w:rsidRPr="00A917F3" w:rsidRDefault="00D21DFF" w:rsidP="00D21DFF">
            <w:pPr>
              <w:pStyle w:val="TableParagraph"/>
              <w:kinsoku w:val="0"/>
              <w:overflowPunct w:val="0"/>
              <w:spacing w:line="194" w:lineRule="exact"/>
              <w:ind w:left="0"/>
              <w:rPr>
                <w:b/>
                <w:bCs/>
                <w:sz w:val="18"/>
                <w:szCs w:val="16"/>
              </w:rPr>
            </w:pPr>
            <w:r w:rsidRPr="00A917F3">
              <w:rPr>
                <w:b/>
                <w:bCs/>
                <w:sz w:val="18"/>
                <w:szCs w:val="16"/>
              </w:rPr>
              <w:t>Energy Technologies</w:t>
            </w:r>
          </w:p>
          <w:p w:rsidR="00D21DFF" w:rsidRPr="00A917F3" w:rsidRDefault="00D21DFF" w:rsidP="00D21DFF">
            <w:pPr>
              <w:rPr>
                <w:sz w:val="14"/>
                <w:szCs w:val="14"/>
              </w:rPr>
            </w:pPr>
            <w:r w:rsidRPr="00A917F3">
              <w:rPr>
                <w:sz w:val="14"/>
                <w:szCs w:val="14"/>
              </w:rPr>
              <w:t>(Innovative battery storage, and energy management)</w:t>
            </w:r>
          </w:p>
        </w:tc>
        <w:tc>
          <w:tcPr>
            <w:tcW w:w="425" w:type="dxa"/>
          </w:tcPr>
          <w:p w:rsidR="00D21DFF" w:rsidRDefault="00DA28C9" w:rsidP="00D21DFF">
            <w:pPr>
              <w:jc w:val="center"/>
              <w:rPr>
                <w:lang w:val="en-US"/>
              </w:rPr>
            </w:pPr>
            <w:sdt>
              <w:sdtPr>
                <w:rPr>
                  <w:sz w:val="24"/>
                  <w:lang w:val="en-US"/>
                </w:rPr>
                <w:id w:val="-1919550906"/>
                <w14:checkbox>
                  <w14:checked w14:val="0"/>
                  <w14:checkedState w14:val="2612" w14:font="MS Gothic"/>
                  <w14:uncheckedState w14:val="2610" w14:font="MS Gothic"/>
                </w14:checkbox>
              </w:sdtPr>
              <w:sdtEndPr/>
              <w:sdtContent>
                <w:r w:rsidR="00D21DFF">
                  <w:rPr>
                    <w:rFonts w:ascii="MS Gothic" w:eastAsia="MS Gothic" w:hAnsi="MS Gothic" w:hint="eastAsia"/>
                    <w:sz w:val="24"/>
                    <w:lang w:val="en-US"/>
                  </w:rPr>
                  <w:t>☐</w:t>
                </w:r>
              </w:sdtContent>
            </w:sdt>
          </w:p>
        </w:tc>
        <w:tc>
          <w:tcPr>
            <w:tcW w:w="1843" w:type="dxa"/>
            <w:gridSpan w:val="2"/>
          </w:tcPr>
          <w:p w:rsidR="00D21DFF" w:rsidRDefault="00D21DFF" w:rsidP="00D21DFF">
            <w:pPr>
              <w:rPr>
                <w:lang w:val="en-US"/>
              </w:rPr>
            </w:pPr>
            <w:r w:rsidRPr="00A917F3">
              <w:rPr>
                <w:b/>
                <w:bCs w:val="0"/>
                <w:sz w:val="18"/>
                <w:szCs w:val="18"/>
              </w:rPr>
              <w:t>Other</w:t>
            </w:r>
          </w:p>
        </w:tc>
      </w:tr>
      <w:tr w:rsidR="00D21DFF" w:rsidTr="00D21DFF">
        <w:tc>
          <w:tcPr>
            <w:tcW w:w="3512" w:type="dxa"/>
            <w:shd w:val="clear" w:color="auto" w:fill="00B0F0"/>
          </w:tcPr>
          <w:p w:rsidR="00D21DFF" w:rsidRPr="0084739A" w:rsidRDefault="00D21DFF" w:rsidP="00D21DFF">
            <w:pPr>
              <w:rPr>
                <w:b/>
                <w:lang w:val="en-US"/>
              </w:rPr>
            </w:pPr>
            <w:r w:rsidRPr="00A917F3">
              <w:rPr>
                <w:b/>
                <w:sz w:val="22"/>
                <w:lang w:val="en-US"/>
              </w:rPr>
              <w:t>Operational Results</w:t>
            </w:r>
          </w:p>
        </w:tc>
        <w:tc>
          <w:tcPr>
            <w:tcW w:w="1202" w:type="dxa"/>
            <w:gridSpan w:val="2"/>
            <w:shd w:val="clear" w:color="auto" w:fill="00B0F0"/>
          </w:tcPr>
          <w:p w:rsidR="00D21DFF" w:rsidRPr="00314CEF" w:rsidRDefault="00D21DFF" w:rsidP="00D21DFF">
            <w:pPr>
              <w:jc w:val="center"/>
              <w:rPr>
                <w:b/>
                <w:sz w:val="16"/>
                <w:lang w:val="en-US"/>
              </w:rPr>
            </w:pPr>
            <w:r w:rsidRPr="00314CEF">
              <w:rPr>
                <w:b/>
                <w:sz w:val="16"/>
                <w:lang w:val="en-US"/>
              </w:rPr>
              <w:t>Current -3</w:t>
            </w:r>
          </w:p>
        </w:tc>
        <w:tc>
          <w:tcPr>
            <w:tcW w:w="1197" w:type="dxa"/>
            <w:gridSpan w:val="2"/>
            <w:shd w:val="clear" w:color="auto" w:fill="00B0F0"/>
          </w:tcPr>
          <w:p w:rsidR="00D21DFF" w:rsidRPr="00314CEF" w:rsidRDefault="00D21DFF" w:rsidP="00D21DFF">
            <w:pPr>
              <w:jc w:val="center"/>
              <w:rPr>
                <w:b/>
                <w:sz w:val="16"/>
                <w:lang w:val="en-US"/>
              </w:rPr>
            </w:pPr>
            <w:r w:rsidRPr="00314CEF">
              <w:rPr>
                <w:b/>
                <w:sz w:val="16"/>
                <w:lang w:val="en-US"/>
              </w:rPr>
              <w:t>Current -2</w:t>
            </w:r>
          </w:p>
        </w:tc>
        <w:tc>
          <w:tcPr>
            <w:tcW w:w="1232" w:type="dxa"/>
            <w:gridSpan w:val="3"/>
            <w:shd w:val="clear" w:color="auto" w:fill="00B0F0"/>
          </w:tcPr>
          <w:p w:rsidR="00D21DFF" w:rsidRPr="00314CEF" w:rsidRDefault="00D21DFF" w:rsidP="00D21DFF">
            <w:pPr>
              <w:jc w:val="center"/>
              <w:rPr>
                <w:b/>
                <w:sz w:val="16"/>
                <w:lang w:val="en-US"/>
              </w:rPr>
            </w:pPr>
            <w:r w:rsidRPr="00314CEF">
              <w:rPr>
                <w:b/>
                <w:sz w:val="16"/>
                <w:lang w:val="en-US"/>
              </w:rPr>
              <w:t>Current -1</w:t>
            </w:r>
          </w:p>
        </w:tc>
        <w:tc>
          <w:tcPr>
            <w:tcW w:w="1197" w:type="dxa"/>
            <w:gridSpan w:val="2"/>
            <w:shd w:val="clear" w:color="auto" w:fill="00B0F0"/>
          </w:tcPr>
          <w:p w:rsidR="00D21DFF" w:rsidRPr="00314CEF" w:rsidRDefault="00D21DFF" w:rsidP="00D21DFF">
            <w:pPr>
              <w:jc w:val="center"/>
              <w:rPr>
                <w:b/>
                <w:sz w:val="16"/>
                <w:lang w:val="en-US"/>
              </w:rPr>
            </w:pPr>
            <w:r w:rsidRPr="00314CEF">
              <w:rPr>
                <w:b/>
                <w:sz w:val="16"/>
                <w:lang w:val="en-US"/>
              </w:rPr>
              <w:t>Current Year</w:t>
            </w:r>
          </w:p>
        </w:tc>
        <w:tc>
          <w:tcPr>
            <w:tcW w:w="1234" w:type="dxa"/>
            <w:gridSpan w:val="3"/>
            <w:shd w:val="clear" w:color="auto" w:fill="00B0F0"/>
          </w:tcPr>
          <w:p w:rsidR="00D21DFF" w:rsidRPr="00314CEF" w:rsidRDefault="00D21DFF" w:rsidP="00D21DFF">
            <w:pPr>
              <w:jc w:val="center"/>
              <w:rPr>
                <w:b/>
                <w:sz w:val="16"/>
                <w:lang w:val="en-US"/>
              </w:rPr>
            </w:pPr>
            <w:r w:rsidRPr="00314CEF">
              <w:rPr>
                <w:b/>
                <w:sz w:val="16"/>
                <w:lang w:val="en-US"/>
              </w:rPr>
              <w:t>Current +1</w:t>
            </w:r>
          </w:p>
        </w:tc>
        <w:tc>
          <w:tcPr>
            <w:tcW w:w="1200" w:type="dxa"/>
            <w:shd w:val="clear" w:color="auto" w:fill="00B0F0"/>
          </w:tcPr>
          <w:p w:rsidR="00D21DFF" w:rsidRPr="00314CEF" w:rsidRDefault="00D21DFF" w:rsidP="00D21DFF">
            <w:pPr>
              <w:jc w:val="center"/>
              <w:rPr>
                <w:b/>
                <w:sz w:val="16"/>
                <w:lang w:val="en-US"/>
              </w:rPr>
            </w:pPr>
            <w:r w:rsidRPr="00314CEF">
              <w:rPr>
                <w:b/>
                <w:sz w:val="16"/>
                <w:lang w:val="en-US"/>
              </w:rPr>
              <w:t>Current +2</w:t>
            </w:r>
          </w:p>
        </w:tc>
      </w:tr>
      <w:tr w:rsidR="00D21DFF" w:rsidTr="00A917F3">
        <w:trPr>
          <w:trHeight w:val="292"/>
        </w:trPr>
        <w:tc>
          <w:tcPr>
            <w:tcW w:w="3512" w:type="dxa"/>
            <w:shd w:val="clear" w:color="auto" w:fill="D9D9D9" w:themeFill="background1" w:themeFillShade="D9"/>
          </w:tcPr>
          <w:p w:rsidR="00D21DFF" w:rsidRPr="00314CEF" w:rsidRDefault="00D21DFF" w:rsidP="00D21DFF">
            <w:pPr>
              <w:rPr>
                <w:b/>
                <w:lang w:val="en-US"/>
              </w:rPr>
            </w:pPr>
            <w:r w:rsidRPr="00314CEF">
              <w:rPr>
                <w:b/>
                <w:lang w:val="en-US"/>
              </w:rPr>
              <w:t>Gross Revenue</w:t>
            </w:r>
            <w:r w:rsidR="00A917F3">
              <w:rPr>
                <w:b/>
                <w:lang w:val="en-US"/>
              </w:rPr>
              <w:t xml:space="preserve"> ($)</w:t>
            </w:r>
            <w:r w:rsidRPr="00314CEF">
              <w:rPr>
                <w:b/>
                <w:lang w:val="en-US"/>
              </w:rPr>
              <w:t>:</w:t>
            </w:r>
          </w:p>
        </w:tc>
        <w:tc>
          <w:tcPr>
            <w:tcW w:w="1202" w:type="dxa"/>
            <w:gridSpan w:val="2"/>
          </w:tcPr>
          <w:p w:rsidR="00D21DFF" w:rsidRDefault="00D21DFF" w:rsidP="00D21DFF">
            <w:pPr>
              <w:rPr>
                <w:lang w:val="en-US"/>
              </w:rPr>
            </w:pPr>
          </w:p>
        </w:tc>
        <w:tc>
          <w:tcPr>
            <w:tcW w:w="1197" w:type="dxa"/>
            <w:gridSpan w:val="2"/>
          </w:tcPr>
          <w:p w:rsidR="00D21DFF" w:rsidRDefault="00D21DFF" w:rsidP="00D21DFF">
            <w:pPr>
              <w:rPr>
                <w:lang w:val="en-US"/>
              </w:rPr>
            </w:pPr>
          </w:p>
        </w:tc>
        <w:tc>
          <w:tcPr>
            <w:tcW w:w="1232" w:type="dxa"/>
            <w:gridSpan w:val="3"/>
          </w:tcPr>
          <w:p w:rsidR="00D21DFF" w:rsidRDefault="00D21DFF" w:rsidP="00D21DFF">
            <w:pPr>
              <w:rPr>
                <w:lang w:val="en-US"/>
              </w:rPr>
            </w:pPr>
          </w:p>
        </w:tc>
        <w:tc>
          <w:tcPr>
            <w:tcW w:w="1197" w:type="dxa"/>
            <w:gridSpan w:val="2"/>
          </w:tcPr>
          <w:p w:rsidR="00D21DFF" w:rsidRDefault="00D21DFF" w:rsidP="00D21DFF">
            <w:pPr>
              <w:rPr>
                <w:lang w:val="en-US"/>
              </w:rPr>
            </w:pPr>
          </w:p>
        </w:tc>
        <w:tc>
          <w:tcPr>
            <w:tcW w:w="1234" w:type="dxa"/>
            <w:gridSpan w:val="3"/>
          </w:tcPr>
          <w:p w:rsidR="00D21DFF" w:rsidRDefault="00D21DFF" w:rsidP="00D21DFF">
            <w:pPr>
              <w:rPr>
                <w:lang w:val="en-US"/>
              </w:rPr>
            </w:pPr>
          </w:p>
        </w:tc>
        <w:tc>
          <w:tcPr>
            <w:tcW w:w="1200" w:type="dxa"/>
          </w:tcPr>
          <w:p w:rsidR="00D21DFF" w:rsidRDefault="00D21DFF" w:rsidP="00D21DFF">
            <w:pPr>
              <w:rPr>
                <w:lang w:val="en-US"/>
              </w:rPr>
            </w:pPr>
          </w:p>
        </w:tc>
      </w:tr>
      <w:tr w:rsidR="00D21DFF" w:rsidTr="00A917F3">
        <w:trPr>
          <w:trHeight w:val="283"/>
        </w:trPr>
        <w:tc>
          <w:tcPr>
            <w:tcW w:w="3512" w:type="dxa"/>
            <w:shd w:val="clear" w:color="auto" w:fill="D9D9D9" w:themeFill="background1" w:themeFillShade="D9"/>
          </w:tcPr>
          <w:p w:rsidR="00D21DFF" w:rsidRPr="00314CEF" w:rsidRDefault="00D21DFF" w:rsidP="00D21DFF">
            <w:pPr>
              <w:rPr>
                <w:b/>
                <w:lang w:val="en-US"/>
              </w:rPr>
            </w:pPr>
            <w:r w:rsidRPr="00314CEF">
              <w:rPr>
                <w:b/>
                <w:lang w:val="en-US"/>
              </w:rPr>
              <w:t>Number of Full-Time Employee:</w:t>
            </w:r>
          </w:p>
        </w:tc>
        <w:tc>
          <w:tcPr>
            <w:tcW w:w="7262" w:type="dxa"/>
            <w:gridSpan w:val="13"/>
          </w:tcPr>
          <w:p w:rsidR="00D21DFF" w:rsidRDefault="00D21DFF" w:rsidP="00D21DFF">
            <w:pPr>
              <w:rPr>
                <w:lang w:val="en-US"/>
              </w:rPr>
            </w:pPr>
          </w:p>
        </w:tc>
      </w:tr>
      <w:tr w:rsidR="00D21DFF" w:rsidTr="00D21DFF">
        <w:tc>
          <w:tcPr>
            <w:tcW w:w="10774" w:type="dxa"/>
            <w:gridSpan w:val="14"/>
            <w:shd w:val="clear" w:color="auto" w:fill="00B0F0"/>
          </w:tcPr>
          <w:p w:rsidR="00D21DFF" w:rsidRPr="00A917F3" w:rsidRDefault="00D21DFF" w:rsidP="00D21DFF">
            <w:pPr>
              <w:rPr>
                <w:b/>
                <w:sz w:val="22"/>
                <w:lang w:val="en-US"/>
              </w:rPr>
            </w:pPr>
            <w:r w:rsidRPr="00A917F3">
              <w:rPr>
                <w:b/>
                <w:sz w:val="22"/>
                <w:lang w:val="en-US"/>
              </w:rPr>
              <w:t xml:space="preserve">Proposed Project Information </w:t>
            </w:r>
          </w:p>
          <w:p w:rsidR="00D21DFF" w:rsidRPr="0084739A" w:rsidRDefault="00D21DFF" w:rsidP="00D21DFF">
            <w:pPr>
              <w:rPr>
                <w:i/>
                <w:lang w:val="en-US"/>
              </w:rPr>
            </w:pPr>
            <w:r>
              <w:rPr>
                <w:i/>
                <w:sz w:val="18"/>
                <w:lang w:val="en-US"/>
              </w:rPr>
              <w:t>P</w:t>
            </w:r>
            <w:r w:rsidRPr="0084739A">
              <w:rPr>
                <w:i/>
                <w:sz w:val="18"/>
                <w:lang w:val="en-US"/>
              </w:rPr>
              <w:t>rovide relevant information that can be shared with our Funding Partner</w:t>
            </w:r>
            <w:r w:rsidR="005E7F3F">
              <w:rPr>
                <w:i/>
                <w:sz w:val="18"/>
                <w:lang w:val="en-US"/>
              </w:rPr>
              <w:t>(s)</w:t>
            </w:r>
            <w:r w:rsidRPr="0084739A">
              <w:rPr>
                <w:i/>
                <w:sz w:val="18"/>
                <w:lang w:val="en-US"/>
              </w:rPr>
              <w:t xml:space="preserve"> in </w:t>
            </w:r>
            <w:r w:rsidR="005E7F3F">
              <w:rPr>
                <w:i/>
                <w:sz w:val="18"/>
                <w:lang w:val="en-US"/>
              </w:rPr>
              <w:t>China</w:t>
            </w:r>
            <w:r w:rsidRPr="0084739A">
              <w:rPr>
                <w:i/>
                <w:sz w:val="18"/>
                <w:lang w:val="en-US"/>
              </w:rPr>
              <w:t xml:space="preserve"> to help find a suitable project partner</w:t>
            </w:r>
          </w:p>
        </w:tc>
      </w:tr>
      <w:tr w:rsidR="00D21DFF" w:rsidTr="00A917F3">
        <w:trPr>
          <w:trHeight w:val="3055"/>
        </w:trPr>
        <w:tc>
          <w:tcPr>
            <w:tcW w:w="3512" w:type="dxa"/>
            <w:shd w:val="clear" w:color="auto" w:fill="D9D9D9" w:themeFill="background1" w:themeFillShade="D9"/>
          </w:tcPr>
          <w:p w:rsidR="00D21DFF" w:rsidRPr="00314CEF" w:rsidRDefault="00D21DFF" w:rsidP="00D21DFF">
            <w:pPr>
              <w:rPr>
                <w:b/>
                <w:lang w:val="en-US"/>
              </w:rPr>
            </w:pPr>
            <w:r w:rsidRPr="00314CEF">
              <w:rPr>
                <w:b/>
                <w:lang w:val="en-US"/>
              </w:rPr>
              <w:lastRenderedPageBreak/>
              <w:t>Company Overview: (250 words)</w:t>
            </w:r>
          </w:p>
          <w:p w:rsidR="00D21DFF" w:rsidRPr="0084739A" w:rsidRDefault="00D21DFF" w:rsidP="00D21DFF">
            <w:pPr>
              <w:rPr>
                <w:i/>
                <w:lang w:val="en-US"/>
              </w:rPr>
            </w:pPr>
            <w:r w:rsidRPr="0084739A">
              <w:rPr>
                <w:i/>
                <w:sz w:val="18"/>
                <w:lang w:val="en-US"/>
              </w:rPr>
              <w:t>Provide high-level information about your company, your technology and what product or services you provide.</w:t>
            </w:r>
          </w:p>
        </w:tc>
        <w:tc>
          <w:tcPr>
            <w:tcW w:w="7262" w:type="dxa"/>
            <w:gridSpan w:val="13"/>
          </w:tcPr>
          <w:p w:rsidR="00D21DFF" w:rsidRDefault="00D21DFF" w:rsidP="00D21DFF">
            <w:pPr>
              <w:rPr>
                <w:lang w:val="en-US"/>
              </w:rPr>
            </w:pPr>
          </w:p>
        </w:tc>
      </w:tr>
      <w:tr w:rsidR="00D21DFF" w:rsidTr="00A917F3">
        <w:trPr>
          <w:trHeight w:val="2971"/>
        </w:trPr>
        <w:tc>
          <w:tcPr>
            <w:tcW w:w="3512" w:type="dxa"/>
            <w:shd w:val="clear" w:color="auto" w:fill="D9D9D9" w:themeFill="background1" w:themeFillShade="D9"/>
          </w:tcPr>
          <w:p w:rsidR="00D21DFF" w:rsidRPr="00314CEF" w:rsidRDefault="00D21DFF" w:rsidP="00D21DFF">
            <w:pPr>
              <w:rPr>
                <w:b/>
                <w:lang w:val="en-US"/>
              </w:rPr>
            </w:pPr>
            <w:r w:rsidRPr="00314CEF">
              <w:rPr>
                <w:b/>
                <w:lang w:val="en-US"/>
              </w:rPr>
              <w:t>Describe the proposed joint technology product development or product demonstration project: (200 words)</w:t>
            </w:r>
          </w:p>
        </w:tc>
        <w:tc>
          <w:tcPr>
            <w:tcW w:w="7262" w:type="dxa"/>
            <w:gridSpan w:val="13"/>
          </w:tcPr>
          <w:p w:rsidR="00D21DFF" w:rsidRDefault="00D21DFF" w:rsidP="00D21DFF">
            <w:pPr>
              <w:rPr>
                <w:lang w:val="en-US"/>
              </w:rPr>
            </w:pPr>
          </w:p>
        </w:tc>
      </w:tr>
      <w:tr w:rsidR="00D21DFF" w:rsidTr="00A917F3">
        <w:trPr>
          <w:trHeight w:val="2252"/>
        </w:trPr>
        <w:tc>
          <w:tcPr>
            <w:tcW w:w="3512" w:type="dxa"/>
            <w:shd w:val="clear" w:color="auto" w:fill="D9D9D9" w:themeFill="background1" w:themeFillShade="D9"/>
          </w:tcPr>
          <w:p w:rsidR="00D21DFF" w:rsidRPr="00314CEF" w:rsidRDefault="00D21DFF" w:rsidP="00D21DFF">
            <w:pPr>
              <w:rPr>
                <w:b/>
                <w:lang w:val="en-US"/>
              </w:rPr>
            </w:pPr>
            <w:r w:rsidRPr="00314CEF">
              <w:rPr>
                <w:b/>
                <w:lang w:val="en-US"/>
              </w:rPr>
              <w:t>Type of Partner you are looking for to complete project: (200 words)</w:t>
            </w:r>
          </w:p>
          <w:p w:rsidR="00D21DFF" w:rsidRPr="00DC1679" w:rsidRDefault="00D21DFF" w:rsidP="00D21DFF">
            <w:pPr>
              <w:rPr>
                <w:b/>
                <w:lang w:val="en-US"/>
              </w:rPr>
            </w:pPr>
            <w:r w:rsidRPr="0084739A">
              <w:rPr>
                <w:i/>
                <w:sz w:val="18"/>
                <w:lang w:val="en-US"/>
              </w:rPr>
              <w:t>Provide type of partner, skills, qualities, industry relationships, and special functions.</w:t>
            </w:r>
            <w:r w:rsidRPr="0084739A">
              <w:rPr>
                <w:b/>
                <w:lang w:val="en-US"/>
              </w:rPr>
              <w:t xml:space="preserve"> </w:t>
            </w:r>
          </w:p>
        </w:tc>
        <w:tc>
          <w:tcPr>
            <w:tcW w:w="7262" w:type="dxa"/>
            <w:gridSpan w:val="13"/>
          </w:tcPr>
          <w:p w:rsidR="00D21DFF" w:rsidRDefault="00D21DFF" w:rsidP="00D21DFF">
            <w:pPr>
              <w:rPr>
                <w:lang w:val="en-US"/>
              </w:rPr>
            </w:pPr>
          </w:p>
        </w:tc>
      </w:tr>
      <w:tr w:rsidR="00D21DFF" w:rsidTr="00D21DFF">
        <w:tc>
          <w:tcPr>
            <w:tcW w:w="3512" w:type="dxa"/>
            <w:shd w:val="clear" w:color="auto" w:fill="D9D9D9" w:themeFill="background1" w:themeFillShade="D9"/>
          </w:tcPr>
          <w:p w:rsidR="00D21DFF" w:rsidRPr="00314CEF" w:rsidRDefault="00D21DFF" w:rsidP="00D21DFF">
            <w:pPr>
              <w:rPr>
                <w:b/>
                <w:lang w:val="en-US"/>
              </w:rPr>
            </w:pPr>
            <w:r w:rsidRPr="00314CEF">
              <w:rPr>
                <w:b/>
                <w:lang w:val="en-US"/>
              </w:rPr>
              <w:t>Do you have an existing partner?</w:t>
            </w:r>
          </w:p>
        </w:tc>
        <w:tc>
          <w:tcPr>
            <w:tcW w:w="2118" w:type="dxa"/>
            <w:gridSpan w:val="3"/>
          </w:tcPr>
          <w:p w:rsidR="00D21DFF" w:rsidRDefault="00DA28C9" w:rsidP="00D21DFF">
            <w:pPr>
              <w:rPr>
                <w:lang w:val="en-US"/>
              </w:rPr>
            </w:pPr>
            <w:sdt>
              <w:sdtPr>
                <w:rPr>
                  <w:rFonts w:asciiTheme="minorHAnsi" w:hAnsiTheme="minorHAnsi"/>
                  <w:iCs/>
                  <w:w w:val="95"/>
                  <w:sz w:val="24"/>
                  <w:szCs w:val="16"/>
                </w:rPr>
                <w:id w:val="-1802140377"/>
                <w14:checkbox>
                  <w14:checked w14:val="0"/>
                  <w14:checkedState w14:val="2612" w14:font="MS Gothic"/>
                  <w14:uncheckedState w14:val="2610" w14:font="MS Gothic"/>
                </w14:checkbox>
              </w:sdtPr>
              <w:sdtEndPr/>
              <w:sdtContent>
                <w:r w:rsidR="00D21DFF">
                  <w:rPr>
                    <w:rFonts w:ascii="MS Gothic" w:eastAsia="MS Gothic" w:hAnsi="MS Gothic" w:hint="eastAsia"/>
                    <w:iCs/>
                    <w:w w:val="95"/>
                    <w:sz w:val="24"/>
                    <w:szCs w:val="16"/>
                  </w:rPr>
                  <w:t>☐</w:t>
                </w:r>
              </w:sdtContent>
            </w:sdt>
            <w:r w:rsidR="00D21DFF" w:rsidRPr="0084739A">
              <w:rPr>
                <w:rFonts w:asciiTheme="minorHAnsi" w:hAnsiTheme="minorHAnsi"/>
                <w:i/>
                <w:iCs/>
                <w:w w:val="95"/>
                <w:szCs w:val="16"/>
              </w:rPr>
              <w:t>Yes</w:t>
            </w:r>
            <w:r w:rsidR="00D21DFF">
              <w:rPr>
                <w:rFonts w:ascii="Arial" w:hAnsi="Arial" w:cs="Arial"/>
                <w:i/>
                <w:iCs/>
                <w:w w:val="95"/>
                <w:sz w:val="16"/>
                <w:szCs w:val="16"/>
              </w:rPr>
              <w:t xml:space="preserve">  </w:t>
            </w:r>
            <w:sdt>
              <w:sdtPr>
                <w:rPr>
                  <w:rFonts w:ascii="Arial" w:hAnsi="Arial" w:cs="Arial"/>
                  <w:iCs/>
                  <w:w w:val="95"/>
                  <w:sz w:val="24"/>
                  <w:szCs w:val="16"/>
                </w:rPr>
                <w:id w:val="-1775391638"/>
                <w14:checkbox>
                  <w14:checked w14:val="0"/>
                  <w14:checkedState w14:val="2612" w14:font="MS Gothic"/>
                  <w14:uncheckedState w14:val="2610" w14:font="MS Gothic"/>
                </w14:checkbox>
              </w:sdtPr>
              <w:sdtEndPr/>
              <w:sdtContent>
                <w:r w:rsidR="00D21DFF">
                  <w:rPr>
                    <w:rFonts w:ascii="MS Gothic" w:eastAsia="MS Gothic" w:hAnsi="MS Gothic" w:cs="Arial" w:hint="eastAsia"/>
                    <w:iCs/>
                    <w:w w:val="95"/>
                    <w:sz w:val="24"/>
                    <w:szCs w:val="16"/>
                  </w:rPr>
                  <w:t>☐</w:t>
                </w:r>
              </w:sdtContent>
            </w:sdt>
            <w:r w:rsidR="00D21DFF" w:rsidRPr="0084739A">
              <w:rPr>
                <w:rFonts w:asciiTheme="minorHAnsi" w:hAnsiTheme="minorHAnsi"/>
                <w:i/>
                <w:iCs/>
                <w:szCs w:val="16"/>
              </w:rPr>
              <w:t>No</w:t>
            </w:r>
          </w:p>
        </w:tc>
        <w:tc>
          <w:tcPr>
            <w:tcW w:w="1726" w:type="dxa"/>
            <w:gridSpan w:val="5"/>
          </w:tcPr>
          <w:p w:rsidR="00D21DFF" w:rsidRDefault="00D21DFF" w:rsidP="00D21DFF">
            <w:pPr>
              <w:rPr>
                <w:lang w:val="en-US"/>
              </w:rPr>
            </w:pPr>
            <w:r>
              <w:rPr>
                <w:lang w:val="en-US"/>
              </w:rPr>
              <w:t xml:space="preserve">If </w:t>
            </w:r>
            <w:r w:rsidRPr="00314CEF">
              <w:rPr>
                <w:b/>
                <w:lang w:val="en-US"/>
              </w:rPr>
              <w:t>yes</w:t>
            </w:r>
            <w:r>
              <w:rPr>
                <w:lang w:val="en-US"/>
              </w:rPr>
              <w:t>, name your project partner:</w:t>
            </w:r>
          </w:p>
        </w:tc>
        <w:tc>
          <w:tcPr>
            <w:tcW w:w="3418" w:type="dxa"/>
            <w:gridSpan w:val="5"/>
          </w:tcPr>
          <w:p w:rsidR="00D21DFF" w:rsidRDefault="00D21DFF" w:rsidP="00D21DFF">
            <w:pPr>
              <w:rPr>
                <w:lang w:val="en-US"/>
              </w:rPr>
            </w:pPr>
          </w:p>
        </w:tc>
      </w:tr>
      <w:tr w:rsidR="00D21DFF" w:rsidTr="00A917F3">
        <w:trPr>
          <w:trHeight w:val="2471"/>
        </w:trPr>
        <w:tc>
          <w:tcPr>
            <w:tcW w:w="3512" w:type="dxa"/>
            <w:shd w:val="clear" w:color="auto" w:fill="D9D9D9" w:themeFill="background1" w:themeFillShade="D9"/>
          </w:tcPr>
          <w:p w:rsidR="00D21DFF" w:rsidRPr="00DC1679" w:rsidRDefault="00D21DFF" w:rsidP="00D21DFF">
            <w:pPr>
              <w:rPr>
                <w:b/>
                <w:lang w:val="en-US"/>
              </w:rPr>
            </w:pPr>
            <w:r>
              <w:rPr>
                <w:b/>
                <w:lang w:val="en-US"/>
              </w:rPr>
              <w:t>Other relevant information:</w:t>
            </w:r>
          </w:p>
        </w:tc>
        <w:tc>
          <w:tcPr>
            <w:tcW w:w="7262" w:type="dxa"/>
            <w:gridSpan w:val="13"/>
          </w:tcPr>
          <w:p w:rsidR="00D21DFF" w:rsidRDefault="00D21DFF" w:rsidP="00D21DFF">
            <w:pPr>
              <w:rPr>
                <w:lang w:val="en-US"/>
              </w:rPr>
            </w:pPr>
          </w:p>
        </w:tc>
      </w:tr>
    </w:tbl>
    <w:p w:rsidR="002309B7" w:rsidRDefault="002309B7" w:rsidP="002309B7">
      <w:pPr>
        <w:rPr>
          <w:b/>
          <w:lang w:val="en-US"/>
        </w:rPr>
      </w:pPr>
    </w:p>
    <w:p w:rsidR="00A917F3" w:rsidRDefault="00A917F3" w:rsidP="002309B7">
      <w:pPr>
        <w:rPr>
          <w:b/>
          <w:lang w:val="en-US"/>
        </w:rPr>
      </w:pPr>
    </w:p>
    <w:p w:rsidR="00A917F3" w:rsidRDefault="00A917F3" w:rsidP="002309B7">
      <w:pPr>
        <w:rPr>
          <w:b/>
          <w:lang w:val="en-US"/>
        </w:rPr>
      </w:pPr>
    </w:p>
    <w:p w:rsidR="00E134D9" w:rsidRPr="00E134D9" w:rsidRDefault="00E134D9" w:rsidP="002309B7">
      <w:pPr>
        <w:rPr>
          <w:lang w:val="en-US"/>
        </w:rPr>
      </w:pPr>
    </w:p>
    <w:p w:rsidR="002309B7" w:rsidRPr="00E134D9" w:rsidRDefault="002309B7" w:rsidP="002309B7">
      <w:pPr>
        <w:rPr>
          <w:sz w:val="18"/>
          <w:lang w:val="en-US"/>
        </w:rPr>
      </w:pPr>
      <w:r w:rsidRPr="00E134D9">
        <w:rPr>
          <w:sz w:val="18"/>
          <w:lang w:val="en-US"/>
        </w:rPr>
        <w:t xml:space="preserve">Alberta Innovates will only provide copies of the EOI, including any attachments to the Alberta Applicant Representative. Accordingly, any change of the Alberta Applicant Representative should be to an individual who has the authority and permission to see the </w:t>
      </w:r>
      <w:r w:rsidR="00E134D9" w:rsidRPr="00E134D9">
        <w:rPr>
          <w:sz w:val="18"/>
          <w:lang w:val="en-US"/>
        </w:rPr>
        <w:t xml:space="preserve">EOI </w:t>
      </w:r>
      <w:r w:rsidRPr="00E134D9">
        <w:rPr>
          <w:sz w:val="18"/>
          <w:lang w:val="en-US"/>
        </w:rPr>
        <w:t>and any attachments.</w:t>
      </w:r>
    </w:p>
    <w:p w:rsidR="002309B7" w:rsidRPr="00E134D9" w:rsidRDefault="002309B7" w:rsidP="002309B7">
      <w:pPr>
        <w:rPr>
          <w:sz w:val="18"/>
          <w:lang w:val="en-US"/>
        </w:rPr>
      </w:pPr>
      <w:r w:rsidRPr="00E134D9">
        <w:rPr>
          <w:b/>
          <w:sz w:val="18"/>
          <w:lang w:val="en-US"/>
        </w:rPr>
        <w:t>Freedom of Information and Protection of Privacy Act (Alberta) (“FOIP”)</w:t>
      </w:r>
    </w:p>
    <w:p w:rsidR="002309B7" w:rsidRPr="00E134D9" w:rsidRDefault="002309B7" w:rsidP="002309B7">
      <w:pPr>
        <w:rPr>
          <w:sz w:val="18"/>
          <w:lang w:val="en-US"/>
        </w:rPr>
      </w:pPr>
      <w:r w:rsidRPr="00E134D9">
        <w:rPr>
          <w:sz w:val="18"/>
          <w:lang w:val="en-US"/>
        </w:rPr>
        <w:t xml:space="preserve">Alberta Innovates is governed by FOIP.  This means Alberta Innovates can be compelled to disclose the information received under this EOI, or other information delivered to Alberta Innovates in relation to a Project, when an access request is made by anyone in the general public.  </w:t>
      </w:r>
    </w:p>
    <w:p w:rsidR="002309B7" w:rsidRPr="00E134D9" w:rsidRDefault="002309B7" w:rsidP="002309B7">
      <w:pPr>
        <w:rPr>
          <w:sz w:val="18"/>
          <w:lang w:val="en-US"/>
        </w:rPr>
      </w:pPr>
      <w:r w:rsidRPr="00E134D9">
        <w:rPr>
          <w:sz w:val="18"/>
          <w:lang w:val="en-US"/>
        </w:rPr>
        <w:t xml:space="preserve">In the event an access request is received by Alberta Innovates, exceptions to disclosure within FOIP may apply. If an exception to disclosure applies, certain information may be withheld from disclosure.  Applicants are encouraged to familiarize themselves with FOIP.  Information regarding FOIP can be found at </w:t>
      </w:r>
      <w:hyperlink r:id="rId9" w:history="1">
        <w:r w:rsidRPr="00E134D9">
          <w:rPr>
            <w:rStyle w:val="Hyperlink"/>
            <w:sz w:val="18"/>
            <w:lang w:val="en-US"/>
          </w:rPr>
          <w:t>http://www.servicealberta.ca/foip/</w:t>
        </w:r>
      </w:hyperlink>
      <w:r w:rsidRPr="00E134D9">
        <w:rPr>
          <w:sz w:val="18"/>
          <w:lang w:val="en-US"/>
        </w:rPr>
        <w:t>.  Should you have any questions about the collection of this information, you may contact Sandra Candie (</w:t>
      </w:r>
      <w:hyperlink r:id="rId10" w:history="1">
        <w:r w:rsidRPr="00E134D9">
          <w:rPr>
            <w:rStyle w:val="Hyperlink"/>
            <w:sz w:val="18"/>
            <w:lang w:val="en-US"/>
          </w:rPr>
          <w:t>sandra.candie@albertainnovates.ca</w:t>
        </w:r>
      </w:hyperlink>
      <w:r w:rsidRPr="00E134D9">
        <w:rPr>
          <w:sz w:val="18"/>
          <w:lang w:val="en-US"/>
        </w:rPr>
        <w:t>).</w:t>
      </w:r>
    </w:p>
    <w:p w:rsidR="002309B7" w:rsidRPr="00E134D9" w:rsidRDefault="002309B7" w:rsidP="002309B7">
      <w:pPr>
        <w:rPr>
          <w:b/>
          <w:sz w:val="18"/>
          <w:lang w:val="en-US"/>
        </w:rPr>
      </w:pPr>
      <w:r w:rsidRPr="00E134D9">
        <w:rPr>
          <w:b/>
          <w:sz w:val="18"/>
          <w:lang w:val="en-US"/>
        </w:rPr>
        <w:t xml:space="preserve">Publication of Non-Confidential and Aggregate Information by Alberta Innovates  </w:t>
      </w:r>
    </w:p>
    <w:p w:rsidR="002309B7" w:rsidRPr="00E134D9" w:rsidRDefault="002309B7" w:rsidP="002309B7">
      <w:pPr>
        <w:rPr>
          <w:sz w:val="18"/>
          <w:lang w:val="en-US"/>
        </w:rPr>
      </w:pPr>
      <w:r w:rsidRPr="00E134D9">
        <w:rPr>
          <w:sz w:val="18"/>
          <w:lang w:val="en-US"/>
        </w:rPr>
        <w:t>Alberta Innovates may (1) publish and/or disseminate in the public domain certain information contained within this EOI as a way to promote success stories about innovation in the Province of Alberta and/or (2) use certain information contained within this EOI as a way to verify information contained in this EOI. On these bases, Alberta Innovates has indicated which information provided in the EOI has been deemed to be confidential and all other information is subject to disclosure by Alberta Innovates in its sole discretion at any time:</w:t>
      </w:r>
    </w:p>
    <w:p w:rsidR="002309B7" w:rsidRPr="00E134D9" w:rsidRDefault="002309B7" w:rsidP="002309B7">
      <w:pPr>
        <w:rPr>
          <w:sz w:val="18"/>
          <w:lang w:val="en-US"/>
        </w:rPr>
      </w:pPr>
      <w:r w:rsidRPr="00E134D9">
        <w:rPr>
          <w:sz w:val="18"/>
          <w:lang w:val="en-US"/>
        </w:rPr>
        <w:t>In addition, Alberta Innovates may aggregate information within this EOI for the purposes of reporting or dissemination in the public domain. For clarity, ‘aggregate’ means removal of personal identifiers such as names, locations and addresses of the Applicant and employees, and combining such information with that of other Applicants.</w:t>
      </w:r>
    </w:p>
    <w:p w:rsidR="00E134D9" w:rsidRPr="00E134D9" w:rsidRDefault="00E134D9" w:rsidP="00E134D9">
      <w:pPr>
        <w:spacing w:after="0" w:line="240" w:lineRule="auto"/>
        <w:jc w:val="both"/>
        <w:rPr>
          <w:b/>
          <w:sz w:val="18"/>
          <w:szCs w:val="18"/>
          <w:lang w:val="en-US"/>
        </w:rPr>
      </w:pPr>
      <w:r w:rsidRPr="00E134D9">
        <w:rPr>
          <w:b/>
          <w:sz w:val="18"/>
          <w:szCs w:val="18"/>
          <w:lang w:val="en-US"/>
        </w:rPr>
        <w:t>Consent and Declaration of Alberta Applicant</w:t>
      </w:r>
    </w:p>
    <w:p w:rsidR="00E134D9" w:rsidRPr="00E134D9" w:rsidRDefault="00E134D9" w:rsidP="00E134D9">
      <w:pPr>
        <w:spacing w:after="0" w:line="240" w:lineRule="auto"/>
        <w:jc w:val="both"/>
        <w:rPr>
          <w:b/>
          <w:sz w:val="18"/>
          <w:szCs w:val="18"/>
          <w:lang w:val="en-US"/>
        </w:rPr>
      </w:pPr>
    </w:p>
    <w:p w:rsidR="00E134D9" w:rsidRPr="00E134D9" w:rsidRDefault="00E134D9" w:rsidP="00E134D9">
      <w:pPr>
        <w:spacing w:after="0" w:line="240" w:lineRule="auto"/>
        <w:rPr>
          <w:sz w:val="18"/>
          <w:szCs w:val="18"/>
          <w:lang w:val="en-US"/>
        </w:rPr>
      </w:pPr>
      <w:r w:rsidRPr="00E134D9">
        <w:rPr>
          <w:sz w:val="18"/>
          <w:szCs w:val="18"/>
          <w:lang w:val="en-US"/>
        </w:rPr>
        <w:t>By submitting this EOI, including any supporting documentation, I, in my capacity as the authorized representative of the Alberta Applicant, legally represent for and on behalf of the Alberta Applicant that:</w:t>
      </w:r>
    </w:p>
    <w:p w:rsidR="00E134D9" w:rsidRPr="00E134D9" w:rsidRDefault="00E134D9" w:rsidP="00E134D9">
      <w:pPr>
        <w:spacing w:after="0" w:line="240" w:lineRule="auto"/>
        <w:outlineLvl w:val="2"/>
        <w:rPr>
          <w:rFonts w:eastAsia="Times New Roman"/>
          <w:bCs w:val="0"/>
          <w:color w:val="000000"/>
          <w:sz w:val="18"/>
          <w:szCs w:val="18"/>
          <w:lang w:val="en-US"/>
        </w:rPr>
      </w:pPr>
    </w:p>
    <w:p w:rsidR="00E134D9" w:rsidRPr="00E134D9" w:rsidRDefault="00E134D9" w:rsidP="00E134D9">
      <w:pPr>
        <w:pStyle w:val="ListParagraph"/>
        <w:numPr>
          <w:ilvl w:val="0"/>
          <w:numId w:val="1"/>
        </w:numPr>
        <w:spacing w:after="0" w:line="240" w:lineRule="auto"/>
        <w:ind w:left="720"/>
        <w:outlineLvl w:val="2"/>
        <w:rPr>
          <w:rFonts w:ascii="Calibri" w:eastAsia="Times New Roman" w:hAnsi="Calibri" w:cstheme="minorHAnsi"/>
          <w:bCs/>
          <w:color w:val="000000"/>
          <w:sz w:val="18"/>
          <w:szCs w:val="18"/>
          <w:lang w:val="en-US"/>
        </w:rPr>
      </w:pPr>
      <w:r w:rsidRPr="00E134D9">
        <w:rPr>
          <w:rFonts w:ascii="Calibri" w:eastAsia="Times New Roman" w:hAnsi="Calibri" w:cstheme="minorHAnsi"/>
          <w:bCs/>
          <w:color w:val="000000"/>
          <w:sz w:val="18"/>
          <w:szCs w:val="18"/>
          <w:lang w:val="en-US"/>
        </w:rPr>
        <w:t xml:space="preserve">the </w:t>
      </w:r>
      <w:r w:rsidRPr="00E134D9">
        <w:rPr>
          <w:rFonts w:ascii="Calibri" w:hAnsi="Calibri"/>
          <w:sz w:val="18"/>
          <w:szCs w:val="18"/>
          <w:lang w:val="en-US"/>
        </w:rPr>
        <w:t xml:space="preserve">Alberta </w:t>
      </w:r>
      <w:r w:rsidRPr="00E134D9">
        <w:rPr>
          <w:rFonts w:ascii="Calibri" w:hAnsi="Calibri" w:cstheme="minorHAnsi"/>
          <w:sz w:val="18"/>
          <w:szCs w:val="18"/>
          <w:lang w:val="en-US"/>
        </w:rPr>
        <w:t xml:space="preserve">Applicant </w:t>
      </w:r>
      <w:r w:rsidRPr="00E134D9">
        <w:rPr>
          <w:rFonts w:ascii="Calibri" w:eastAsia="Times New Roman" w:hAnsi="Calibri" w:cstheme="minorHAnsi"/>
          <w:bCs/>
          <w:color w:val="000000"/>
          <w:sz w:val="18"/>
          <w:szCs w:val="18"/>
          <w:lang w:val="en-US"/>
        </w:rPr>
        <w:t>acknowledges, understands and agrees to the disclosure of non-confidential information and aggregate information as identified above, by Alberta Innovates in its sole discretion;</w:t>
      </w:r>
    </w:p>
    <w:p w:rsidR="00E134D9" w:rsidRPr="00E134D9" w:rsidRDefault="00E134D9" w:rsidP="00E134D9">
      <w:pPr>
        <w:pStyle w:val="ListParagraph"/>
        <w:numPr>
          <w:ilvl w:val="0"/>
          <w:numId w:val="1"/>
        </w:numPr>
        <w:spacing w:after="0" w:line="240" w:lineRule="auto"/>
        <w:ind w:left="720"/>
        <w:outlineLvl w:val="2"/>
        <w:rPr>
          <w:rFonts w:ascii="Calibri" w:eastAsia="Times New Roman" w:hAnsi="Calibri" w:cstheme="minorHAnsi"/>
          <w:bCs/>
          <w:color w:val="000000"/>
          <w:sz w:val="18"/>
          <w:szCs w:val="18"/>
          <w:lang w:val="en-US"/>
        </w:rPr>
      </w:pPr>
      <w:r w:rsidRPr="00E134D9">
        <w:rPr>
          <w:rFonts w:ascii="Calibri" w:eastAsia="Times New Roman" w:hAnsi="Calibri" w:cstheme="minorHAnsi"/>
          <w:bCs/>
          <w:color w:val="000000"/>
          <w:sz w:val="18"/>
          <w:szCs w:val="18"/>
          <w:lang w:val="en-US"/>
        </w:rPr>
        <w:t xml:space="preserve">the </w:t>
      </w:r>
      <w:r w:rsidRPr="00E134D9">
        <w:rPr>
          <w:rFonts w:ascii="Calibri" w:hAnsi="Calibri"/>
          <w:sz w:val="18"/>
          <w:szCs w:val="18"/>
          <w:lang w:val="en-US"/>
        </w:rPr>
        <w:t xml:space="preserve">Alberta </w:t>
      </w:r>
      <w:r w:rsidRPr="00E134D9">
        <w:rPr>
          <w:rFonts w:ascii="Calibri" w:hAnsi="Calibri" w:cstheme="minorHAnsi"/>
          <w:sz w:val="18"/>
          <w:szCs w:val="18"/>
          <w:lang w:val="en-US"/>
        </w:rPr>
        <w:t xml:space="preserve">Applicant </w:t>
      </w:r>
      <w:r w:rsidRPr="00E134D9">
        <w:rPr>
          <w:rFonts w:ascii="Calibri" w:eastAsia="Times New Roman" w:hAnsi="Calibri" w:cstheme="minorHAnsi"/>
          <w:bCs/>
          <w:color w:val="000000"/>
          <w:sz w:val="18"/>
          <w:szCs w:val="18"/>
          <w:lang w:val="en-US"/>
        </w:rPr>
        <w:t>Representative is legally authorized to submit this</w:t>
      </w:r>
      <w:r w:rsidRPr="00E134D9">
        <w:rPr>
          <w:rFonts w:ascii="Calibri" w:hAnsi="Calibri" w:cstheme="minorHAnsi"/>
          <w:sz w:val="18"/>
          <w:szCs w:val="18"/>
          <w:lang w:val="en-US"/>
        </w:rPr>
        <w:t xml:space="preserve"> </w:t>
      </w:r>
      <w:r w:rsidRPr="00E134D9">
        <w:rPr>
          <w:rFonts w:ascii="Calibri" w:eastAsia="Times New Roman" w:hAnsi="Calibri" w:cstheme="minorHAnsi"/>
          <w:bCs/>
          <w:color w:val="000000"/>
          <w:sz w:val="18"/>
          <w:szCs w:val="18"/>
          <w:lang w:val="en-US"/>
        </w:rPr>
        <w:t xml:space="preserve">for and on behalf of the </w:t>
      </w:r>
      <w:r w:rsidRPr="00E134D9">
        <w:rPr>
          <w:rFonts w:ascii="Calibri" w:hAnsi="Calibri"/>
          <w:sz w:val="18"/>
          <w:szCs w:val="18"/>
          <w:lang w:val="en-US"/>
        </w:rPr>
        <w:t xml:space="preserve">Alberta </w:t>
      </w:r>
      <w:r w:rsidRPr="00E134D9">
        <w:rPr>
          <w:rFonts w:ascii="Calibri" w:hAnsi="Calibri" w:cstheme="minorHAnsi"/>
          <w:sz w:val="18"/>
          <w:szCs w:val="18"/>
          <w:lang w:val="en-US"/>
        </w:rPr>
        <w:t>Applicant</w:t>
      </w:r>
      <w:r w:rsidRPr="00E134D9">
        <w:rPr>
          <w:rFonts w:ascii="Calibri" w:eastAsia="Times New Roman" w:hAnsi="Calibri" w:cstheme="minorHAnsi"/>
          <w:bCs/>
          <w:color w:val="000000"/>
          <w:sz w:val="18"/>
          <w:szCs w:val="18"/>
          <w:lang w:val="en-US"/>
        </w:rPr>
        <w:t xml:space="preserve"> and has the requisite power to legally bind the </w:t>
      </w:r>
      <w:r w:rsidRPr="00E134D9">
        <w:rPr>
          <w:rFonts w:ascii="Calibri" w:hAnsi="Calibri"/>
          <w:sz w:val="18"/>
          <w:szCs w:val="18"/>
          <w:lang w:val="en-US"/>
        </w:rPr>
        <w:t xml:space="preserve">Alberta </w:t>
      </w:r>
      <w:r w:rsidRPr="00E134D9">
        <w:rPr>
          <w:rFonts w:ascii="Calibri" w:hAnsi="Calibri" w:cstheme="minorHAnsi"/>
          <w:sz w:val="18"/>
          <w:szCs w:val="18"/>
          <w:lang w:val="en-US"/>
        </w:rPr>
        <w:t>Applicant</w:t>
      </w:r>
      <w:r w:rsidRPr="00E134D9">
        <w:rPr>
          <w:rFonts w:ascii="Calibri" w:eastAsia="Times New Roman" w:hAnsi="Calibri" w:cstheme="minorHAnsi"/>
          <w:bCs/>
          <w:color w:val="000000"/>
          <w:sz w:val="18"/>
          <w:szCs w:val="18"/>
          <w:lang w:val="en-US"/>
        </w:rPr>
        <w:t>;</w:t>
      </w:r>
    </w:p>
    <w:p w:rsidR="00E134D9" w:rsidRPr="00E134D9" w:rsidRDefault="00E134D9" w:rsidP="00E134D9">
      <w:pPr>
        <w:pStyle w:val="ListParagraph"/>
        <w:numPr>
          <w:ilvl w:val="0"/>
          <w:numId w:val="1"/>
        </w:numPr>
        <w:spacing w:after="0" w:line="240" w:lineRule="auto"/>
        <w:ind w:left="720"/>
        <w:outlineLvl w:val="2"/>
        <w:rPr>
          <w:rStyle w:val="Hyperlink"/>
          <w:rFonts w:ascii="Calibri" w:eastAsia="Times New Roman" w:hAnsi="Calibri" w:cstheme="minorHAnsi"/>
          <w:bCs/>
          <w:color w:val="000000"/>
          <w:sz w:val="18"/>
          <w:szCs w:val="18"/>
          <w:lang w:val="en-US"/>
        </w:rPr>
      </w:pPr>
      <w:r w:rsidRPr="00E134D9">
        <w:rPr>
          <w:rFonts w:ascii="Calibri" w:eastAsia="Times New Roman" w:hAnsi="Calibri" w:cstheme="minorHAnsi"/>
          <w:bCs/>
          <w:color w:val="000000"/>
          <w:sz w:val="18"/>
          <w:szCs w:val="18"/>
          <w:lang w:val="en-US"/>
        </w:rPr>
        <w:t xml:space="preserve">the </w:t>
      </w:r>
      <w:r w:rsidRPr="00E134D9">
        <w:rPr>
          <w:rFonts w:ascii="Calibri" w:hAnsi="Calibri"/>
          <w:sz w:val="18"/>
          <w:szCs w:val="18"/>
          <w:lang w:val="en-US"/>
        </w:rPr>
        <w:t xml:space="preserve">Alberta </w:t>
      </w:r>
      <w:r w:rsidRPr="00E134D9">
        <w:rPr>
          <w:rFonts w:ascii="Calibri" w:hAnsi="Calibri" w:cstheme="minorHAnsi"/>
          <w:sz w:val="18"/>
          <w:szCs w:val="18"/>
          <w:lang w:val="en-US"/>
        </w:rPr>
        <w:t xml:space="preserve">Applicant </w:t>
      </w:r>
      <w:r w:rsidRPr="00E134D9">
        <w:rPr>
          <w:rFonts w:ascii="Calibri" w:eastAsia="Times New Roman" w:hAnsi="Calibri" w:cstheme="minorHAnsi"/>
          <w:bCs/>
          <w:color w:val="000000"/>
          <w:sz w:val="18"/>
          <w:szCs w:val="18"/>
          <w:lang w:val="en-US"/>
        </w:rPr>
        <w:t xml:space="preserve">Representative has read and understands the </w:t>
      </w:r>
      <w:r w:rsidRPr="00E134D9">
        <w:rPr>
          <w:rFonts w:ascii="Calibri" w:hAnsi="Calibri" w:cstheme="minorHAnsi"/>
          <w:sz w:val="18"/>
          <w:szCs w:val="18"/>
        </w:rPr>
        <w:t>Guide</w:t>
      </w:r>
      <w:r w:rsidRPr="00E134D9">
        <w:rPr>
          <w:rFonts w:ascii="Calibri" w:eastAsiaTheme="majorEastAsia" w:hAnsi="Calibri" w:cstheme="minorHAnsi"/>
          <w:bCs/>
          <w:color w:val="000000"/>
          <w:sz w:val="18"/>
          <w:szCs w:val="18"/>
          <w:lang w:val="en-US"/>
        </w:rPr>
        <w:t>;</w:t>
      </w:r>
    </w:p>
    <w:p w:rsidR="00E134D9" w:rsidRPr="00E134D9" w:rsidRDefault="00E134D9" w:rsidP="00E134D9">
      <w:pPr>
        <w:pStyle w:val="ListParagraph"/>
        <w:numPr>
          <w:ilvl w:val="0"/>
          <w:numId w:val="1"/>
        </w:numPr>
        <w:spacing w:after="0" w:line="240" w:lineRule="auto"/>
        <w:ind w:left="720"/>
        <w:outlineLvl w:val="2"/>
        <w:rPr>
          <w:rFonts w:ascii="Calibri" w:eastAsia="Times New Roman" w:hAnsi="Calibri" w:cstheme="minorHAnsi"/>
          <w:bCs/>
          <w:color w:val="000000"/>
          <w:sz w:val="18"/>
          <w:szCs w:val="18"/>
          <w:lang w:val="en-US"/>
        </w:rPr>
      </w:pPr>
      <w:r w:rsidRPr="00E134D9">
        <w:rPr>
          <w:rFonts w:ascii="Calibri" w:eastAsia="Times New Roman" w:hAnsi="Calibri" w:cstheme="minorHAnsi"/>
          <w:bCs/>
          <w:color w:val="000000"/>
          <w:sz w:val="18"/>
          <w:szCs w:val="18"/>
          <w:lang w:val="en-US"/>
        </w:rPr>
        <w:t xml:space="preserve">all information contained in this </w:t>
      </w:r>
      <w:r w:rsidRPr="00E134D9">
        <w:rPr>
          <w:rFonts w:ascii="Calibri" w:hAnsi="Calibri" w:cstheme="minorHAnsi"/>
          <w:sz w:val="18"/>
          <w:szCs w:val="18"/>
          <w:lang w:val="en-US"/>
        </w:rPr>
        <w:t xml:space="preserve">EOI </w:t>
      </w:r>
      <w:r w:rsidRPr="00E134D9">
        <w:rPr>
          <w:rFonts w:ascii="Calibri" w:eastAsia="Times New Roman" w:hAnsi="Calibri" w:cstheme="minorHAnsi"/>
          <w:bCs/>
          <w:color w:val="000000"/>
          <w:sz w:val="18"/>
          <w:szCs w:val="18"/>
          <w:lang w:val="en-US"/>
        </w:rPr>
        <w:t>including but not limited to the Project and supporting documentation, is true and accurate;</w:t>
      </w:r>
    </w:p>
    <w:p w:rsidR="00E134D9" w:rsidRPr="00E134D9" w:rsidRDefault="00E134D9" w:rsidP="00E134D9">
      <w:pPr>
        <w:pStyle w:val="ListParagraph"/>
        <w:numPr>
          <w:ilvl w:val="0"/>
          <w:numId w:val="1"/>
        </w:numPr>
        <w:spacing w:after="0" w:line="240" w:lineRule="auto"/>
        <w:ind w:left="720"/>
        <w:outlineLvl w:val="2"/>
        <w:rPr>
          <w:rFonts w:ascii="Calibri" w:eastAsia="Times New Roman" w:hAnsi="Calibri" w:cstheme="minorHAnsi"/>
          <w:bCs/>
          <w:color w:val="000000"/>
          <w:sz w:val="18"/>
          <w:szCs w:val="18"/>
          <w:lang w:val="en-US"/>
        </w:rPr>
      </w:pPr>
      <w:r w:rsidRPr="00E134D9">
        <w:rPr>
          <w:rFonts w:ascii="Calibri" w:eastAsia="Times New Roman" w:hAnsi="Calibri" w:cstheme="minorHAnsi"/>
          <w:bCs/>
          <w:color w:val="000000"/>
          <w:sz w:val="18"/>
          <w:szCs w:val="18"/>
          <w:lang w:val="en-US"/>
        </w:rPr>
        <w:t xml:space="preserve">the </w:t>
      </w:r>
      <w:r w:rsidRPr="00E134D9">
        <w:rPr>
          <w:rFonts w:ascii="Calibri" w:hAnsi="Calibri"/>
          <w:sz w:val="18"/>
          <w:szCs w:val="18"/>
          <w:lang w:val="en-US"/>
        </w:rPr>
        <w:t xml:space="preserve">Alberta </w:t>
      </w:r>
      <w:r w:rsidRPr="00E134D9">
        <w:rPr>
          <w:rFonts w:ascii="Calibri" w:hAnsi="Calibri" w:cstheme="minorHAnsi"/>
          <w:sz w:val="18"/>
          <w:szCs w:val="18"/>
          <w:lang w:val="en-US"/>
        </w:rPr>
        <w:t>Applicant</w:t>
      </w:r>
      <w:r w:rsidRPr="00E134D9">
        <w:rPr>
          <w:rFonts w:ascii="Calibri" w:eastAsia="Times New Roman" w:hAnsi="Calibri" w:cstheme="minorHAnsi"/>
          <w:bCs/>
          <w:color w:val="000000"/>
          <w:sz w:val="18"/>
          <w:szCs w:val="18"/>
          <w:lang w:val="en-US"/>
        </w:rPr>
        <w:t xml:space="preserve"> acknowledges that failure to provide true and accurate information in this </w:t>
      </w:r>
      <w:r w:rsidRPr="00E134D9">
        <w:rPr>
          <w:rFonts w:ascii="Calibri" w:hAnsi="Calibri" w:cstheme="minorHAnsi"/>
          <w:sz w:val="18"/>
          <w:szCs w:val="18"/>
          <w:lang w:val="en-US"/>
        </w:rPr>
        <w:t xml:space="preserve">EOI </w:t>
      </w:r>
      <w:r w:rsidRPr="00E134D9">
        <w:rPr>
          <w:rFonts w:ascii="Calibri" w:eastAsia="Times New Roman" w:hAnsi="Calibri" w:cstheme="minorHAnsi"/>
          <w:bCs/>
          <w:color w:val="000000"/>
          <w:sz w:val="18"/>
          <w:szCs w:val="18"/>
          <w:lang w:val="en-US"/>
        </w:rPr>
        <w:t xml:space="preserve">will result in automatic rejection of the </w:t>
      </w:r>
      <w:r w:rsidRPr="00E134D9">
        <w:rPr>
          <w:rFonts w:ascii="Calibri" w:hAnsi="Calibri" w:cstheme="minorHAnsi"/>
          <w:sz w:val="18"/>
          <w:szCs w:val="18"/>
          <w:lang w:val="en-US"/>
        </w:rPr>
        <w:t>EOI</w:t>
      </w:r>
      <w:r w:rsidRPr="00E134D9">
        <w:rPr>
          <w:rFonts w:ascii="Calibri" w:eastAsia="Times New Roman" w:hAnsi="Calibri" w:cstheme="minorHAnsi"/>
          <w:bCs/>
          <w:color w:val="000000"/>
          <w:sz w:val="18"/>
          <w:szCs w:val="18"/>
          <w:lang w:val="en-US"/>
        </w:rPr>
        <w:t xml:space="preserve">; </w:t>
      </w:r>
    </w:p>
    <w:p w:rsidR="00E134D9" w:rsidRPr="00E134D9" w:rsidRDefault="00E134D9" w:rsidP="00E134D9">
      <w:pPr>
        <w:pStyle w:val="ListParagraph"/>
        <w:numPr>
          <w:ilvl w:val="0"/>
          <w:numId w:val="1"/>
        </w:numPr>
        <w:spacing w:after="0" w:line="240" w:lineRule="auto"/>
        <w:ind w:left="720"/>
        <w:outlineLvl w:val="2"/>
        <w:rPr>
          <w:rFonts w:ascii="Calibri" w:eastAsia="Times New Roman" w:hAnsi="Calibri" w:cstheme="minorHAnsi"/>
          <w:bCs/>
          <w:color w:val="000000"/>
          <w:sz w:val="18"/>
          <w:szCs w:val="18"/>
          <w:lang w:val="en-US"/>
        </w:rPr>
      </w:pPr>
      <w:r w:rsidRPr="00E134D9">
        <w:rPr>
          <w:rFonts w:ascii="Calibri" w:eastAsia="Times New Roman" w:hAnsi="Calibri" w:cstheme="minorHAnsi"/>
          <w:bCs/>
          <w:color w:val="000000"/>
          <w:sz w:val="18"/>
          <w:szCs w:val="18"/>
          <w:lang w:val="en-US"/>
        </w:rPr>
        <w:t xml:space="preserve">submission of this </w:t>
      </w:r>
      <w:r w:rsidRPr="00E134D9">
        <w:rPr>
          <w:rFonts w:ascii="Calibri" w:hAnsi="Calibri" w:cstheme="minorHAnsi"/>
          <w:sz w:val="18"/>
          <w:szCs w:val="18"/>
          <w:lang w:val="en-US"/>
        </w:rPr>
        <w:t xml:space="preserve">EOI </w:t>
      </w:r>
      <w:r w:rsidRPr="00E134D9">
        <w:rPr>
          <w:rFonts w:ascii="Calibri" w:eastAsia="Times New Roman" w:hAnsi="Calibri" w:cstheme="minorHAnsi"/>
          <w:bCs/>
          <w:color w:val="000000"/>
          <w:sz w:val="18"/>
          <w:szCs w:val="18"/>
          <w:lang w:val="en-US"/>
        </w:rPr>
        <w:t>does not obligate Alberta Innovates to make an Investment in the Project and Alberta Innovates has sole and absolute discretion in making its Investment determination, and</w:t>
      </w:r>
    </w:p>
    <w:p w:rsidR="00E134D9" w:rsidRPr="00E134D9" w:rsidRDefault="00E134D9" w:rsidP="00E134D9">
      <w:pPr>
        <w:pStyle w:val="ListParagraph"/>
        <w:numPr>
          <w:ilvl w:val="0"/>
          <w:numId w:val="1"/>
        </w:numPr>
        <w:spacing w:after="0" w:line="240" w:lineRule="auto"/>
        <w:ind w:left="720"/>
        <w:outlineLvl w:val="2"/>
        <w:rPr>
          <w:rFonts w:ascii="Calibri" w:eastAsia="Times New Roman" w:hAnsi="Calibri" w:cstheme="minorHAnsi"/>
          <w:bCs/>
          <w:color w:val="000000"/>
          <w:sz w:val="18"/>
          <w:szCs w:val="18"/>
          <w:lang w:val="en-US"/>
        </w:rPr>
      </w:pPr>
      <w:bookmarkStart w:id="1" w:name="_Hlk495999623"/>
      <w:r w:rsidRPr="00E134D9">
        <w:rPr>
          <w:rFonts w:ascii="Calibri" w:eastAsiaTheme="majorEastAsia" w:hAnsi="Calibri" w:cstheme="minorHAnsi"/>
          <w:bCs/>
          <w:color w:val="000000"/>
          <w:sz w:val="18"/>
          <w:szCs w:val="18"/>
          <w:lang w:val="en-US"/>
        </w:rPr>
        <w:t xml:space="preserve">if this </w:t>
      </w:r>
      <w:r w:rsidRPr="00E134D9">
        <w:rPr>
          <w:rFonts w:ascii="Calibri" w:hAnsi="Calibri" w:cstheme="minorHAnsi"/>
          <w:sz w:val="18"/>
          <w:szCs w:val="18"/>
          <w:lang w:val="en-US"/>
        </w:rPr>
        <w:t xml:space="preserve">EOI </w:t>
      </w:r>
      <w:r w:rsidRPr="00E134D9">
        <w:rPr>
          <w:rFonts w:ascii="Calibri" w:eastAsiaTheme="majorEastAsia" w:hAnsi="Calibri" w:cstheme="minorHAnsi"/>
          <w:bCs/>
          <w:color w:val="000000"/>
          <w:sz w:val="18"/>
          <w:szCs w:val="18"/>
          <w:lang w:val="en-US"/>
        </w:rPr>
        <w:t>is approved, and the ensuing full proposal are also approved, Alberta Innovates and the must execute an Investment Agreement which provides additional contractual terms and conditions governing the Investment made by Alberta Innovates to the Project before Alberta Innovates will advance funds.</w:t>
      </w:r>
      <w:r w:rsidRPr="00E134D9" w:rsidDel="003A6ACE">
        <w:rPr>
          <w:rFonts w:ascii="Calibri" w:eastAsiaTheme="majorEastAsia" w:hAnsi="Calibri" w:cstheme="minorHAnsi"/>
          <w:bCs/>
          <w:color w:val="000000"/>
          <w:sz w:val="18"/>
          <w:szCs w:val="18"/>
          <w:lang w:val="en-US"/>
        </w:rPr>
        <w:t xml:space="preserve"> </w:t>
      </w:r>
      <w:bookmarkEnd w:id="1"/>
    </w:p>
    <w:p w:rsidR="00E134D9" w:rsidRDefault="00E134D9" w:rsidP="00E134D9">
      <w:pPr>
        <w:pStyle w:val="NoSpacing"/>
        <w:tabs>
          <w:tab w:val="left" w:pos="5760"/>
        </w:tabs>
        <w:ind w:left="720"/>
        <w:jc w:val="both"/>
        <w:rPr>
          <w:lang w:eastAsia="en-CA"/>
        </w:rPr>
      </w:pPr>
    </w:p>
    <w:p w:rsidR="00E134D9" w:rsidRDefault="00E134D9" w:rsidP="00E134D9">
      <w:pPr>
        <w:pStyle w:val="NoSpacing"/>
        <w:tabs>
          <w:tab w:val="left" w:pos="5760"/>
        </w:tabs>
        <w:jc w:val="both"/>
        <w:rPr>
          <w:lang w:eastAsia="en-C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76"/>
        <w:gridCol w:w="4038"/>
        <w:gridCol w:w="1846"/>
      </w:tblGrid>
      <w:tr w:rsidR="00E134D9" w:rsidRPr="00D9549A" w:rsidTr="00E134D9">
        <w:trPr>
          <w:trHeight w:hRule="exact" w:val="576"/>
          <w:jc w:val="center"/>
        </w:trPr>
        <w:tc>
          <w:tcPr>
            <w:tcW w:w="1857" w:type="pct"/>
            <w:tcBorders>
              <w:top w:val="nil"/>
              <w:left w:val="nil"/>
              <w:bottom w:val="single" w:sz="4" w:space="0" w:color="auto"/>
              <w:right w:val="nil"/>
            </w:tcBorders>
            <w:vAlign w:val="bottom"/>
          </w:tcPr>
          <w:p w:rsidR="00E134D9" w:rsidRPr="00E134D9" w:rsidRDefault="00E134D9" w:rsidP="0046423B">
            <w:pPr>
              <w:pStyle w:val="Default"/>
              <w:jc w:val="center"/>
              <w:rPr>
                <w:rFonts w:ascii="Calibri" w:hAnsi="Calibri"/>
                <w:sz w:val="20"/>
                <w:szCs w:val="20"/>
              </w:rPr>
            </w:pPr>
          </w:p>
        </w:tc>
        <w:tc>
          <w:tcPr>
            <w:tcW w:w="2157" w:type="pct"/>
            <w:tcBorders>
              <w:top w:val="nil"/>
              <w:left w:val="nil"/>
              <w:bottom w:val="single" w:sz="4" w:space="0" w:color="auto"/>
              <w:right w:val="nil"/>
            </w:tcBorders>
            <w:vAlign w:val="center"/>
          </w:tcPr>
          <w:p w:rsidR="00E134D9" w:rsidRPr="00E134D9" w:rsidRDefault="00E134D9" w:rsidP="0046423B">
            <w:pPr>
              <w:pStyle w:val="Default"/>
              <w:jc w:val="center"/>
              <w:rPr>
                <w:rFonts w:ascii="Calibri" w:hAnsi="Calibri"/>
                <w:sz w:val="20"/>
                <w:szCs w:val="20"/>
              </w:rPr>
            </w:pPr>
          </w:p>
        </w:tc>
        <w:tc>
          <w:tcPr>
            <w:tcW w:w="987" w:type="pct"/>
            <w:tcBorders>
              <w:top w:val="nil"/>
              <w:left w:val="nil"/>
              <w:bottom w:val="single" w:sz="4" w:space="0" w:color="auto"/>
              <w:right w:val="nil"/>
            </w:tcBorders>
            <w:vAlign w:val="center"/>
          </w:tcPr>
          <w:p w:rsidR="00E134D9" w:rsidRPr="00E134D9" w:rsidRDefault="00E134D9" w:rsidP="0046423B">
            <w:pPr>
              <w:pStyle w:val="Default"/>
              <w:jc w:val="center"/>
              <w:rPr>
                <w:rFonts w:ascii="Calibri" w:hAnsi="Calibri"/>
                <w:sz w:val="20"/>
                <w:szCs w:val="20"/>
              </w:rPr>
            </w:pPr>
          </w:p>
        </w:tc>
      </w:tr>
      <w:tr w:rsidR="00E134D9" w:rsidRPr="00994EBA" w:rsidTr="00E134D9">
        <w:trPr>
          <w:trHeight w:hRule="exact" w:val="514"/>
          <w:jc w:val="center"/>
        </w:trPr>
        <w:tc>
          <w:tcPr>
            <w:tcW w:w="1857" w:type="pct"/>
            <w:tcBorders>
              <w:top w:val="single" w:sz="4" w:space="0" w:color="auto"/>
              <w:left w:val="nil"/>
              <w:bottom w:val="nil"/>
              <w:right w:val="nil"/>
            </w:tcBorders>
            <w:vAlign w:val="center"/>
          </w:tcPr>
          <w:p w:rsidR="00E134D9" w:rsidRPr="00E134D9" w:rsidRDefault="00E134D9" w:rsidP="0046423B">
            <w:pPr>
              <w:pStyle w:val="Default"/>
              <w:jc w:val="center"/>
              <w:rPr>
                <w:rFonts w:ascii="Calibri" w:hAnsi="Calibri"/>
                <w:sz w:val="20"/>
                <w:szCs w:val="20"/>
              </w:rPr>
            </w:pPr>
            <w:r w:rsidRPr="00E134D9">
              <w:rPr>
                <w:rFonts w:ascii="Calibri" w:hAnsi="Calibri"/>
                <w:sz w:val="20"/>
                <w:szCs w:val="20"/>
              </w:rPr>
              <w:t>Alberta Applicant Representative Name</w:t>
            </w:r>
          </w:p>
        </w:tc>
        <w:tc>
          <w:tcPr>
            <w:tcW w:w="2157" w:type="pct"/>
            <w:tcBorders>
              <w:top w:val="single" w:sz="4" w:space="0" w:color="auto"/>
              <w:left w:val="nil"/>
              <w:bottom w:val="nil"/>
              <w:right w:val="nil"/>
            </w:tcBorders>
            <w:vAlign w:val="center"/>
          </w:tcPr>
          <w:p w:rsidR="00E134D9" w:rsidRPr="00E134D9" w:rsidRDefault="00E134D9" w:rsidP="0046423B">
            <w:pPr>
              <w:pStyle w:val="Default"/>
              <w:jc w:val="center"/>
              <w:rPr>
                <w:rFonts w:ascii="Calibri" w:hAnsi="Calibri"/>
                <w:sz w:val="20"/>
                <w:szCs w:val="20"/>
              </w:rPr>
            </w:pPr>
            <w:r w:rsidRPr="00E134D9">
              <w:rPr>
                <w:rFonts w:ascii="Calibri" w:hAnsi="Calibri"/>
                <w:sz w:val="20"/>
                <w:szCs w:val="20"/>
              </w:rPr>
              <w:t>Applicant Representative Signature</w:t>
            </w:r>
          </w:p>
        </w:tc>
        <w:tc>
          <w:tcPr>
            <w:tcW w:w="987" w:type="pct"/>
            <w:tcBorders>
              <w:top w:val="single" w:sz="4" w:space="0" w:color="auto"/>
              <w:left w:val="nil"/>
              <w:bottom w:val="nil"/>
              <w:right w:val="nil"/>
            </w:tcBorders>
            <w:vAlign w:val="center"/>
          </w:tcPr>
          <w:p w:rsidR="00E134D9" w:rsidRPr="00E134D9" w:rsidRDefault="00E134D9" w:rsidP="0046423B">
            <w:pPr>
              <w:pStyle w:val="Default"/>
              <w:jc w:val="center"/>
              <w:rPr>
                <w:rFonts w:ascii="Calibri" w:hAnsi="Calibri"/>
                <w:sz w:val="20"/>
                <w:szCs w:val="20"/>
              </w:rPr>
            </w:pPr>
            <w:r w:rsidRPr="00E134D9">
              <w:rPr>
                <w:rFonts w:ascii="Calibri" w:hAnsi="Calibri"/>
                <w:sz w:val="20"/>
                <w:szCs w:val="20"/>
              </w:rPr>
              <w:t>Date</w:t>
            </w:r>
            <w:r>
              <w:rPr>
                <w:rFonts w:ascii="Calibri" w:hAnsi="Calibri"/>
                <w:sz w:val="20"/>
                <w:szCs w:val="20"/>
              </w:rPr>
              <w:t xml:space="preserve"> Submitted</w:t>
            </w:r>
          </w:p>
        </w:tc>
      </w:tr>
    </w:tbl>
    <w:p w:rsidR="005626C4" w:rsidRDefault="005626C4" w:rsidP="00CD2B9C">
      <w:pPr>
        <w:rPr>
          <w:lang w:val="en-US"/>
        </w:rPr>
      </w:pPr>
    </w:p>
    <w:p w:rsidR="00DF036F" w:rsidRPr="00CD2B9C" w:rsidRDefault="00DF036F" w:rsidP="00CD2B9C">
      <w:pPr>
        <w:rPr>
          <w:lang w:val="en-US"/>
        </w:rPr>
      </w:pPr>
    </w:p>
    <w:sectPr w:rsidR="00DF036F" w:rsidRPr="00CD2B9C">
      <w:headerReference w:type="default" r:id="rId11"/>
      <w:footerReference w:type="defaul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D7E5E" w:rsidRDefault="00AD7E5E" w:rsidP="00D21DFF">
      <w:pPr>
        <w:spacing w:after="0" w:line="240" w:lineRule="auto"/>
      </w:pPr>
      <w:r>
        <w:separator/>
      </w:r>
    </w:p>
  </w:endnote>
  <w:endnote w:type="continuationSeparator" w:id="0">
    <w:p w:rsidR="00AD7E5E" w:rsidRDefault="00AD7E5E" w:rsidP="00D21D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86308803"/>
      <w:docPartObj>
        <w:docPartGallery w:val="Page Numbers (Bottom of Page)"/>
        <w:docPartUnique/>
      </w:docPartObj>
    </w:sdtPr>
    <w:sdtEndPr/>
    <w:sdtContent>
      <w:sdt>
        <w:sdtPr>
          <w:id w:val="-1769616900"/>
          <w:docPartObj>
            <w:docPartGallery w:val="Page Numbers (Top of Page)"/>
            <w:docPartUnique/>
          </w:docPartObj>
        </w:sdtPr>
        <w:sdtEndPr/>
        <w:sdtContent>
          <w:p w:rsidR="002309B7" w:rsidRDefault="002309B7">
            <w:pPr>
              <w:pStyle w:val="Footer"/>
              <w:jc w:val="right"/>
            </w:pPr>
            <w:r>
              <w:t xml:space="preserve">Page </w:t>
            </w:r>
            <w:r>
              <w:rPr>
                <w:b/>
                <w:bCs w:val="0"/>
                <w:sz w:val="24"/>
                <w:szCs w:val="24"/>
              </w:rPr>
              <w:fldChar w:fldCharType="begin"/>
            </w:r>
            <w:r>
              <w:rPr>
                <w:b/>
              </w:rPr>
              <w:instrText xml:space="preserve"> PAGE </w:instrText>
            </w:r>
            <w:r>
              <w:rPr>
                <w:b/>
                <w:bCs w:val="0"/>
                <w:sz w:val="24"/>
                <w:szCs w:val="24"/>
              </w:rPr>
              <w:fldChar w:fldCharType="separate"/>
            </w:r>
            <w:r>
              <w:rPr>
                <w:b/>
                <w:noProof/>
              </w:rPr>
              <w:t>2</w:t>
            </w:r>
            <w:r>
              <w:rPr>
                <w:b/>
                <w:bCs w:val="0"/>
                <w:sz w:val="24"/>
                <w:szCs w:val="24"/>
              </w:rPr>
              <w:fldChar w:fldCharType="end"/>
            </w:r>
            <w:r>
              <w:t xml:space="preserve"> of </w:t>
            </w:r>
            <w:r>
              <w:rPr>
                <w:b/>
                <w:bCs w:val="0"/>
                <w:sz w:val="24"/>
                <w:szCs w:val="24"/>
              </w:rPr>
              <w:fldChar w:fldCharType="begin"/>
            </w:r>
            <w:r>
              <w:rPr>
                <w:b/>
              </w:rPr>
              <w:instrText xml:space="preserve"> NUMPAGES  </w:instrText>
            </w:r>
            <w:r>
              <w:rPr>
                <w:b/>
                <w:bCs w:val="0"/>
                <w:sz w:val="24"/>
                <w:szCs w:val="24"/>
              </w:rPr>
              <w:fldChar w:fldCharType="separate"/>
            </w:r>
            <w:r>
              <w:rPr>
                <w:b/>
                <w:noProof/>
              </w:rPr>
              <w:t>2</w:t>
            </w:r>
            <w:r>
              <w:rPr>
                <w:b/>
                <w:bCs w:val="0"/>
                <w:sz w:val="24"/>
                <w:szCs w:val="24"/>
              </w:rPr>
              <w:fldChar w:fldCharType="end"/>
            </w:r>
          </w:p>
        </w:sdtContent>
      </w:sdt>
    </w:sdtContent>
  </w:sdt>
  <w:p w:rsidR="002309B7" w:rsidRPr="002309B7" w:rsidRDefault="002309B7" w:rsidP="002309B7">
    <w:pPr>
      <w:pStyle w:val="Footer"/>
      <w:jc w:val="center"/>
      <w:rPr>
        <w:sz w:val="18"/>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D7E5E" w:rsidRDefault="00AD7E5E" w:rsidP="00D21DFF">
      <w:pPr>
        <w:spacing w:after="0" w:line="240" w:lineRule="auto"/>
      </w:pPr>
      <w:r>
        <w:separator/>
      </w:r>
    </w:p>
  </w:footnote>
  <w:footnote w:type="continuationSeparator" w:id="0">
    <w:p w:rsidR="00AD7E5E" w:rsidRDefault="00AD7E5E" w:rsidP="00D21D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1DFF" w:rsidRDefault="00D21DFF" w:rsidP="004E2C23">
    <w:pPr>
      <w:pStyle w:val="Header"/>
      <w:jc w:val="right"/>
      <w:rPr>
        <w:b/>
        <w:sz w:val="24"/>
      </w:rPr>
    </w:pPr>
    <w:r>
      <w:rPr>
        <w:rFonts w:ascii="Times New Roman" w:hAnsi="Times New Roman" w:cs="Times New Roman"/>
        <w:b/>
        <w:bCs w:val="0"/>
        <w:i/>
        <w:iCs/>
        <w:noProof/>
      </w:rPr>
      <w:drawing>
        <wp:anchor distT="0" distB="0" distL="114300" distR="114300" simplePos="0" relativeHeight="251658240" behindDoc="0" locked="0" layoutInCell="1" allowOverlap="1" wp14:anchorId="1C545AAB">
          <wp:simplePos x="0" y="0"/>
          <wp:positionH relativeFrom="column">
            <wp:posOffset>-541629</wp:posOffset>
          </wp:positionH>
          <wp:positionV relativeFrom="paragraph">
            <wp:posOffset>-120219</wp:posOffset>
          </wp:positionV>
          <wp:extent cx="3262579" cy="460858"/>
          <wp:effectExtent l="0" t="0" r="0" b="0"/>
          <wp:wrapThrough wrapText="bothSides">
            <wp:wrapPolygon edited="0">
              <wp:start x="0" y="0"/>
              <wp:lineTo x="0" y="20557"/>
              <wp:lineTo x="21444" y="20557"/>
              <wp:lineTo x="21444" y="0"/>
              <wp:lineTo x="0" y="0"/>
            </wp:wrapPolygon>
          </wp:wrapThrough>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62579" cy="460858"/>
                  </a:xfrm>
                  <a:prstGeom prst="rect">
                    <a:avLst/>
                  </a:prstGeom>
                  <a:noFill/>
                  <a:ln>
                    <a:noFill/>
                  </a:ln>
                </pic:spPr>
              </pic:pic>
            </a:graphicData>
          </a:graphic>
        </wp:anchor>
      </w:drawing>
    </w:r>
    <w:r w:rsidR="004E2C23" w:rsidRPr="004E2C23">
      <w:t xml:space="preserve"> </w:t>
    </w:r>
    <w:r w:rsidR="004E2C23" w:rsidRPr="004E2C23">
      <w:rPr>
        <w:b/>
        <w:sz w:val="28"/>
      </w:rPr>
      <w:t xml:space="preserve">GLOBAL PARTNERSHIPS PROGRAMS </w:t>
    </w:r>
    <w:r w:rsidR="004E2C23" w:rsidRPr="004E2C23">
      <w:rPr>
        <w:b/>
        <w:sz w:val="24"/>
      </w:rPr>
      <w:t xml:space="preserve">EXPRESSION OF INTEREST (EOI) </w:t>
    </w:r>
    <w:r w:rsidR="004E2C23">
      <w:rPr>
        <w:b/>
        <w:sz w:val="24"/>
      </w:rPr>
      <w:t>–</w:t>
    </w:r>
    <w:r w:rsidR="004E2C23" w:rsidRPr="004E2C23">
      <w:rPr>
        <w:b/>
        <w:sz w:val="24"/>
      </w:rPr>
      <w:t xml:space="preserve"> </w:t>
    </w:r>
    <w:r w:rsidR="005E7F3F">
      <w:rPr>
        <w:b/>
        <w:sz w:val="24"/>
      </w:rPr>
      <w:t>CHINA</w:t>
    </w:r>
  </w:p>
  <w:p w:rsidR="004E2C23" w:rsidRPr="004E2C23" w:rsidRDefault="004E2C23" w:rsidP="004E2C23">
    <w:pPr>
      <w:pStyle w:val="Header"/>
      <w:jc w:val="right"/>
      <w:rPr>
        <w:b/>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90357A"/>
    <w:multiLevelType w:val="hybridMultilevel"/>
    <w:tmpl w:val="BB30B5E8"/>
    <w:lvl w:ilvl="0" w:tplc="61F449DE">
      <w:start w:val="1"/>
      <w:numFmt w:val="decimal"/>
      <w:lvlText w:val="%1."/>
      <w:lvlJc w:val="right"/>
      <w:pPr>
        <w:ind w:left="2520" w:hanging="360"/>
      </w:pPr>
      <w:rPr>
        <w:rFonts w:hint="default"/>
      </w:rPr>
    </w:lvl>
    <w:lvl w:ilvl="1" w:tplc="10090019">
      <w:start w:val="1"/>
      <w:numFmt w:val="lowerLetter"/>
      <w:lvlText w:val="%2."/>
      <w:lvlJc w:val="left"/>
      <w:pPr>
        <w:ind w:left="3240" w:hanging="360"/>
      </w:pPr>
    </w:lvl>
    <w:lvl w:ilvl="2" w:tplc="1009001B">
      <w:start w:val="1"/>
      <w:numFmt w:val="lowerRoman"/>
      <w:lvlText w:val="%3."/>
      <w:lvlJc w:val="right"/>
      <w:pPr>
        <w:ind w:left="3960" w:hanging="180"/>
      </w:pPr>
    </w:lvl>
    <w:lvl w:ilvl="3" w:tplc="1009000F" w:tentative="1">
      <w:start w:val="1"/>
      <w:numFmt w:val="decimal"/>
      <w:lvlText w:val="%4."/>
      <w:lvlJc w:val="left"/>
      <w:pPr>
        <w:ind w:left="4680" w:hanging="360"/>
      </w:pPr>
    </w:lvl>
    <w:lvl w:ilvl="4" w:tplc="10090019" w:tentative="1">
      <w:start w:val="1"/>
      <w:numFmt w:val="lowerLetter"/>
      <w:lvlText w:val="%5."/>
      <w:lvlJc w:val="left"/>
      <w:pPr>
        <w:ind w:left="5400" w:hanging="360"/>
      </w:pPr>
    </w:lvl>
    <w:lvl w:ilvl="5" w:tplc="1009001B" w:tentative="1">
      <w:start w:val="1"/>
      <w:numFmt w:val="lowerRoman"/>
      <w:lvlText w:val="%6."/>
      <w:lvlJc w:val="right"/>
      <w:pPr>
        <w:ind w:left="6120" w:hanging="180"/>
      </w:pPr>
    </w:lvl>
    <w:lvl w:ilvl="6" w:tplc="1009000F" w:tentative="1">
      <w:start w:val="1"/>
      <w:numFmt w:val="decimal"/>
      <w:lvlText w:val="%7."/>
      <w:lvlJc w:val="left"/>
      <w:pPr>
        <w:ind w:left="6840" w:hanging="360"/>
      </w:pPr>
    </w:lvl>
    <w:lvl w:ilvl="7" w:tplc="10090019" w:tentative="1">
      <w:start w:val="1"/>
      <w:numFmt w:val="lowerLetter"/>
      <w:lvlText w:val="%8."/>
      <w:lvlJc w:val="left"/>
      <w:pPr>
        <w:ind w:left="7560" w:hanging="360"/>
      </w:pPr>
    </w:lvl>
    <w:lvl w:ilvl="8" w:tplc="1009001B" w:tentative="1">
      <w:start w:val="1"/>
      <w:numFmt w:val="lowerRoman"/>
      <w:lvlText w:val="%9."/>
      <w:lvlJc w:val="right"/>
      <w:pPr>
        <w:ind w:left="82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7"/>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2B9C"/>
    <w:rsid w:val="00041B5F"/>
    <w:rsid w:val="00117802"/>
    <w:rsid w:val="001B4244"/>
    <w:rsid w:val="002309B7"/>
    <w:rsid w:val="00314CEF"/>
    <w:rsid w:val="00327BCD"/>
    <w:rsid w:val="003B0372"/>
    <w:rsid w:val="003C243B"/>
    <w:rsid w:val="003C634F"/>
    <w:rsid w:val="003D447D"/>
    <w:rsid w:val="004E2C23"/>
    <w:rsid w:val="005626C4"/>
    <w:rsid w:val="005E7F3F"/>
    <w:rsid w:val="006A780F"/>
    <w:rsid w:val="00707D2A"/>
    <w:rsid w:val="0084739A"/>
    <w:rsid w:val="008919FA"/>
    <w:rsid w:val="00A511E2"/>
    <w:rsid w:val="00A917F3"/>
    <w:rsid w:val="00AD7E5E"/>
    <w:rsid w:val="00CA42EE"/>
    <w:rsid w:val="00CD2B9C"/>
    <w:rsid w:val="00D21DFF"/>
    <w:rsid w:val="00D74997"/>
    <w:rsid w:val="00DA28C9"/>
    <w:rsid w:val="00DC1679"/>
    <w:rsid w:val="00DF036F"/>
    <w:rsid w:val="00E134D9"/>
    <w:rsid w:val="00EC0D3B"/>
    <w:rsid w:val="00FB59C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A330EA0"/>
  <w15:chartTrackingRefBased/>
  <w15:docId w15:val="{600B56AD-0066-49A5-9D26-207A7AAA9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theme="minorHAnsi"/>
        <w:bCs/>
        <w:lang w:val="en-CA"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autoRedefine/>
    <w:uiPriority w:val="99"/>
    <w:rsid w:val="00A511E2"/>
    <w:pPr>
      <w:spacing w:after="0" w:line="240" w:lineRule="auto"/>
    </w:pPr>
    <w:rPr>
      <w:rFonts w:ascii="Arial" w:hAnsi="Arial"/>
      <w:lang w:val="en-US"/>
    </w:rPr>
  </w:style>
  <w:style w:type="character" w:customStyle="1" w:styleId="CommentTextChar">
    <w:name w:val="Comment Text Char"/>
    <w:link w:val="CommentText"/>
    <w:uiPriority w:val="99"/>
    <w:rsid w:val="00A511E2"/>
    <w:rPr>
      <w:rFonts w:ascii="Arial" w:hAnsi="Arial"/>
      <w:lang w:val="en-US"/>
    </w:rPr>
  </w:style>
  <w:style w:type="character" w:styleId="Hyperlink">
    <w:name w:val="Hyperlink"/>
    <w:basedOn w:val="DefaultParagraphFont"/>
    <w:uiPriority w:val="99"/>
    <w:unhideWhenUsed/>
    <w:rsid w:val="00CD2B9C"/>
    <w:rPr>
      <w:color w:val="0563C1" w:themeColor="hyperlink"/>
      <w:u w:val="single"/>
    </w:rPr>
  </w:style>
  <w:style w:type="character" w:styleId="UnresolvedMention">
    <w:name w:val="Unresolved Mention"/>
    <w:basedOn w:val="DefaultParagraphFont"/>
    <w:uiPriority w:val="99"/>
    <w:semiHidden/>
    <w:unhideWhenUsed/>
    <w:rsid w:val="00CD2B9C"/>
    <w:rPr>
      <w:color w:val="605E5C"/>
      <w:shd w:val="clear" w:color="auto" w:fill="E1DFDD"/>
    </w:rPr>
  </w:style>
  <w:style w:type="table" w:styleId="TableGrid">
    <w:name w:val="Table Grid"/>
    <w:basedOn w:val="TableNormal"/>
    <w:uiPriority w:val="39"/>
    <w:rsid w:val="003B03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D21DFF"/>
    <w:pPr>
      <w:widowControl w:val="0"/>
      <w:autoSpaceDE w:val="0"/>
      <w:autoSpaceDN w:val="0"/>
      <w:adjustRightInd w:val="0"/>
      <w:spacing w:after="0" w:line="240" w:lineRule="auto"/>
      <w:ind w:left="103"/>
    </w:pPr>
    <w:rPr>
      <w:rFonts w:eastAsiaTheme="minorEastAsia" w:cs="Calibri"/>
      <w:bCs w:val="0"/>
      <w:sz w:val="24"/>
      <w:szCs w:val="24"/>
      <w:lang w:eastAsia="en-CA"/>
    </w:rPr>
  </w:style>
  <w:style w:type="paragraph" w:styleId="Header">
    <w:name w:val="header"/>
    <w:basedOn w:val="Normal"/>
    <w:link w:val="HeaderChar"/>
    <w:uiPriority w:val="99"/>
    <w:unhideWhenUsed/>
    <w:rsid w:val="00D21D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1DFF"/>
  </w:style>
  <w:style w:type="paragraph" w:styleId="Footer">
    <w:name w:val="footer"/>
    <w:basedOn w:val="Normal"/>
    <w:link w:val="FooterChar"/>
    <w:uiPriority w:val="99"/>
    <w:unhideWhenUsed/>
    <w:rsid w:val="00D21D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1DFF"/>
  </w:style>
  <w:style w:type="paragraph" w:styleId="BalloonText">
    <w:name w:val="Balloon Text"/>
    <w:basedOn w:val="Normal"/>
    <w:link w:val="BalloonTextChar"/>
    <w:uiPriority w:val="99"/>
    <w:semiHidden/>
    <w:unhideWhenUsed/>
    <w:rsid w:val="00D21D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1DFF"/>
    <w:rPr>
      <w:rFonts w:ascii="Segoe UI" w:hAnsi="Segoe UI" w:cs="Segoe UI"/>
      <w:sz w:val="18"/>
      <w:szCs w:val="18"/>
    </w:rPr>
  </w:style>
  <w:style w:type="paragraph" w:styleId="ListParagraph">
    <w:name w:val="List Paragraph"/>
    <w:basedOn w:val="Normal"/>
    <w:uiPriority w:val="34"/>
    <w:qFormat/>
    <w:rsid w:val="00E134D9"/>
    <w:pPr>
      <w:spacing w:after="200" w:line="276" w:lineRule="auto"/>
      <w:ind w:left="720"/>
      <w:contextualSpacing/>
    </w:pPr>
    <w:rPr>
      <w:rFonts w:ascii="Garamond" w:hAnsi="Garamond" w:cstheme="minorBidi"/>
      <w:bCs w:val="0"/>
      <w:sz w:val="22"/>
      <w:szCs w:val="22"/>
    </w:rPr>
  </w:style>
  <w:style w:type="paragraph" w:styleId="NoSpacing">
    <w:name w:val="No Spacing"/>
    <w:uiPriority w:val="1"/>
    <w:qFormat/>
    <w:rsid w:val="00E134D9"/>
    <w:pPr>
      <w:spacing w:after="0" w:line="240" w:lineRule="auto"/>
    </w:pPr>
    <w:rPr>
      <w:rFonts w:ascii="Garamond" w:hAnsi="Garamond" w:cstheme="minorBidi"/>
      <w:bCs w:val="0"/>
      <w:sz w:val="22"/>
      <w:szCs w:val="22"/>
    </w:rPr>
  </w:style>
  <w:style w:type="paragraph" w:customStyle="1" w:styleId="Default">
    <w:name w:val="Default"/>
    <w:link w:val="DefaultChar"/>
    <w:uiPriority w:val="99"/>
    <w:rsid w:val="00E134D9"/>
    <w:pPr>
      <w:widowControl w:val="0"/>
      <w:autoSpaceDE w:val="0"/>
      <w:autoSpaceDN w:val="0"/>
      <w:adjustRightInd w:val="0"/>
      <w:spacing w:after="0" w:line="240" w:lineRule="auto"/>
    </w:pPr>
    <w:rPr>
      <w:rFonts w:ascii="Arial" w:eastAsia="Times New Roman" w:hAnsi="Arial" w:cs="Arial"/>
      <w:bCs w:val="0"/>
      <w:color w:val="000000"/>
      <w:sz w:val="24"/>
      <w:szCs w:val="24"/>
      <w:lang w:val="en-US"/>
    </w:rPr>
  </w:style>
  <w:style w:type="character" w:customStyle="1" w:styleId="DefaultChar">
    <w:name w:val="Default Char"/>
    <w:link w:val="Default"/>
    <w:uiPriority w:val="99"/>
    <w:rsid w:val="00E134D9"/>
    <w:rPr>
      <w:rFonts w:ascii="Arial" w:eastAsia="Times New Roman" w:hAnsi="Arial" w:cs="Arial"/>
      <w:bCs w:val="0"/>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2135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inaITP@albertainnovates.ca"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albertainnovates.ca/programs/global-partnerships/"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sandra.candie@albertainnovates.ca" TargetMode="External"/><Relationship Id="rId4" Type="http://schemas.openxmlformats.org/officeDocument/2006/relationships/webSettings" Target="webSettings.xml"/><Relationship Id="rId9" Type="http://schemas.openxmlformats.org/officeDocument/2006/relationships/hyperlink" Target="http://www.servicealberta.ca/foip/"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1069</Words>
  <Characters>6097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Dayna Misener</dc:creator>
  <cp:keywords/>
  <dc:description/>
  <cp:lastModifiedBy>Sandra Candie</cp:lastModifiedBy>
  <cp:revision>4</cp:revision>
  <dcterms:created xsi:type="dcterms:W3CDTF">2020-01-21T17:23:00Z</dcterms:created>
  <dcterms:modified xsi:type="dcterms:W3CDTF">2020-01-21T17:31:00Z</dcterms:modified>
</cp:coreProperties>
</file>