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76920" w14:textId="14F3A1C1" w:rsidR="00C31D21" w:rsidRPr="009B20DB" w:rsidRDefault="006D5F9F" w:rsidP="009B20DB">
      <w:pPr>
        <w:spacing w:line="276" w:lineRule="auto"/>
        <w:jc w:val="left"/>
        <w:rPr>
          <w:rFonts w:cs="Arial"/>
          <w:b/>
          <w:sz w:val="20"/>
        </w:rPr>
      </w:pPr>
      <w:bookmarkStart w:id="0" w:name="_GoBack"/>
      <w:bookmarkEnd w:id="0"/>
      <w:proofErr w:type="gramStart"/>
      <w:r w:rsidRPr="009B20DB">
        <w:rPr>
          <w:rFonts w:cs="Arial"/>
          <w:b/>
          <w:sz w:val="20"/>
        </w:rPr>
        <w:t>THIS INVESTMENT AGREEMENT,</w:t>
      </w:r>
      <w:proofErr w:type="gramEnd"/>
      <w:r w:rsidRPr="009B20DB">
        <w:rPr>
          <w:rFonts w:cs="Arial"/>
          <w:b/>
          <w:sz w:val="20"/>
        </w:rPr>
        <w:t xml:space="preserve"> DATED </w:t>
      </w:r>
      <w:bookmarkStart w:id="1" w:name="_Hlk526155182"/>
      <w:r w:rsidR="00A23A79" w:rsidRPr="009B20DB">
        <w:rPr>
          <w:rFonts w:cs="Arial"/>
          <w:b/>
          <w:sz w:val="20"/>
        </w:rPr>
        <w:t xml:space="preserve">THE </w:t>
      </w:r>
      <w:r w:rsidR="00A23A79" w:rsidRPr="009B20DB">
        <w:rPr>
          <w:rFonts w:cs="Arial"/>
          <w:b/>
          <w:color w:val="FF0000"/>
          <w:sz w:val="20"/>
        </w:rPr>
        <w:t xml:space="preserve">## </w:t>
      </w:r>
      <w:r w:rsidR="00A23A79" w:rsidRPr="009B20DB">
        <w:rPr>
          <w:rFonts w:cs="Arial"/>
          <w:b/>
          <w:sz w:val="20"/>
        </w:rPr>
        <w:t xml:space="preserve">DAY OF </w:t>
      </w:r>
      <w:r w:rsidR="00A23A79" w:rsidRPr="009B20DB">
        <w:rPr>
          <w:rFonts w:cs="Arial"/>
          <w:b/>
          <w:color w:val="FF0000"/>
          <w:sz w:val="20"/>
        </w:rPr>
        <w:t>MONTH</w:t>
      </w:r>
      <w:r w:rsidR="00A23A79" w:rsidRPr="009B20DB">
        <w:rPr>
          <w:rFonts w:cs="Arial"/>
          <w:b/>
          <w:sz w:val="20"/>
        </w:rPr>
        <w:t>, 20</w:t>
      </w:r>
      <w:r w:rsidR="00A23A79" w:rsidRPr="009B20DB">
        <w:rPr>
          <w:rFonts w:cs="Arial"/>
          <w:b/>
          <w:color w:val="FF0000"/>
          <w:sz w:val="20"/>
        </w:rPr>
        <w:t>##</w:t>
      </w:r>
      <w:r w:rsidR="00A23A79" w:rsidRPr="009B20DB">
        <w:rPr>
          <w:rFonts w:cs="Arial"/>
          <w:b/>
          <w:sz w:val="20"/>
        </w:rPr>
        <w:t xml:space="preserve">, </w:t>
      </w:r>
      <w:bookmarkEnd w:id="1"/>
      <w:r w:rsidR="00C31D21" w:rsidRPr="009B20DB">
        <w:rPr>
          <w:rFonts w:cs="Arial"/>
          <w:b/>
          <w:sz w:val="20"/>
        </w:rPr>
        <w:t>BETWEEN:</w:t>
      </w:r>
    </w:p>
    <w:p w14:paraId="0998E704" w14:textId="77777777" w:rsidR="00C31D21" w:rsidRPr="009B20DB" w:rsidRDefault="00C31D21" w:rsidP="009B20DB">
      <w:pPr>
        <w:spacing w:line="276" w:lineRule="auto"/>
        <w:jc w:val="left"/>
        <w:rPr>
          <w:rFonts w:cs="Arial"/>
          <w:sz w:val="20"/>
        </w:rPr>
      </w:pPr>
    </w:p>
    <w:p w14:paraId="49E337A1" w14:textId="77777777" w:rsidR="00420D6B" w:rsidRPr="009B20DB" w:rsidRDefault="00060455" w:rsidP="009B20DB">
      <w:pPr>
        <w:spacing w:before="7" w:line="276" w:lineRule="auto"/>
        <w:jc w:val="center"/>
        <w:rPr>
          <w:rFonts w:cs="Arial"/>
          <w:b/>
          <w:sz w:val="20"/>
        </w:rPr>
      </w:pPr>
      <w:r w:rsidRPr="009B20DB">
        <w:rPr>
          <w:rFonts w:cs="Arial"/>
          <w:b/>
          <w:sz w:val="20"/>
        </w:rPr>
        <w:t>ALBERTA INNOVATES</w:t>
      </w:r>
    </w:p>
    <w:p w14:paraId="2CD9F7A7" w14:textId="77777777" w:rsidR="00060455" w:rsidRPr="009B20DB" w:rsidRDefault="00060455" w:rsidP="009B20DB">
      <w:pPr>
        <w:spacing w:before="7" w:line="276" w:lineRule="auto"/>
        <w:jc w:val="center"/>
        <w:rPr>
          <w:rFonts w:cs="Arial"/>
          <w:sz w:val="20"/>
        </w:rPr>
      </w:pPr>
      <w:r w:rsidRPr="009B20DB">
        <w:rPr>
          <w:rFonts w:cs="Arial"/>
          <w:sz w:val="20"/>
        </w:rPr>
        <w:t>A Provincial research and innovation corporation</w:t>
      </w:r>
    </w:p>
    <w:p w14:paraId="40FE852E" w14:textId="77777777" w:rsidR="00060455" w:rsidRPr="009B20DB" w:rsidRDefault="00060455" w:rsidP="009B20DB">
      <w:pPr>
        <w:spacing w:before="7" w:line="276" w:lineRule="auto"/>
        <w:jc w:val="center"/>
        <w:rPr>
          <w:rFonts w:cs="Arial"/>
          <w:i/>
          <w:sz w:val="20"/>
        </w:rPr>
      </w:pPr>
      <w:r w:rsidRPr="009B20DB">
        <w:rPr>
          <w:rFonts w:cs="Arial"/>
          <w:sz w:val="20"/>
        </w:rPr>
        <w:t xml:space="preserve">established pursuant to Section 6.1(3) of the </w:t>
      </w:r>
      <w:r w:rsidRPr="009B20DB">
        <w:rPr>
          <w:rFonts w:cs="Arial"/>
          <w:i/>
          <w:sz w:val="20"/>
        </w:rPr>
        <w:t>Alberta</w:t>
      </w:r>
    </w:p>
    <w:p w14:paraId="7F48026F" w14:textId="32A10518" w:rsidR="00060455" w:rsidRPr="009B20DB" w:rsidRDefault="00060455" w:rsidP="009B20DB">
      <w:pPr>
        <w:spacing w:before="7" w:line="276" w:lineRule="auto"/>
        <w:jc w:val="center"/>
        <w:rPr>
          <w:rFonts w:cs="Arial"/>
          <w:i/>
          <w:sz w:val="20"/>
        </w:rPr>
      </w:pPr>
      <w:r w:rsidRPr="009B20DB">
        <w:rPr>
          <w:rFonts w:cs="Arial"/>
          <w:i/>
          <w:sz w:val="20"/>
        </w:rPr>
        <w:t xml:space="preserve">Research and Innovation </w:t>
      </w:r>
      <w:r w:rsidR="00546345" w:rsidRPr="009B20DB">
        <w:rPr>
          <w:rFonts w:cs="Arial"/>
          <w:i/>
          <w:sz w:val="20"/>
        </w:rPr>
        <w:t>Act</w:t>
      </w:r>
    </w:p>
    <w:p w14:paraId="08925C88" w14:textId="77777777" w:rsidR="00060455" w:rsidRPr="009B20DB" w:rsidRDefault="00060455" w:rsidP="009B20DB">
      <w:pPr>
        <w:spacing w:before="7" w:line="276" w:lineRule="auto"/>
        <w:jc w:val="center"/>
        <w:rPr>
          <w:rFonts w:cs="Arial"/>
          <w:sz w:val="20"/>
        </w:rPr>
      </w:pPr>
    </w:p>
    <w:p w14:paraId="26C6C299" w14:textId="77777777" w:rsidR="00847070" w:rsidRPr="009B20DB" w:rsidRDefault="00847070" w:rsidP="009B20DB">
      <w:pPr>
        <w:spacing w:before="7" w:line="276" w:lineRule="auto"/>
        <w:jc w:val="center"/>
        <w:rPr>
          <w:rFonts w:cs="Arial"/>
          <w:b/>
          <w:sz w:val="20"/>
        </w:rPr>
      </w:pPr>
      <w:r w:rsidRPr="009B20DB">
        <w:rPr>
          <w:rFonts w:cs="Arial"/>
          <w:b/>
          <w:sz w:val="20"/>
        </w:rPr>
        <w:t>- and -</w:t>
      </w:r>
    </w:p>
    <w:p w14:paraId="322434D6" w14:textId="77777777" w:rsidR="00847070" w:rsidRPr="009B20DB" w:rsidRDefault="00847070" w:rsidP="009B20DB">
      <w:pPr>
        <w:spacing w:before="7" w:line="276" w:lineRule="auto"/>
        <w:jc w:val="center"/>
        <w:rPr>
          <w:rFonts w:cs="Arial"/>
          <w:b/>
          <w:sz w:val="20"/>
        </w:rPr>
      </w:pPr>
    </w:p>
    <w:p w14:paraId="178058F6" w14:textId="77777777" w:rsidR="004B3BA7" w:rsidRPr="009B20DB" w:rsidRDefault="004B3BA7" w:rsidP="009B20DB">
      <w:pPr>
        <w:spacing w:before="7" w:line="276" w:lineRule="auto"/>
        <w:jc w:val="center"/>
        <w:rPr>
          <w:rFonts w:cs="Arial"/>
          <w:b/>
          <w:color w:val="FF0000"/>
          <w:sz w:val="20"/>
        </w:rPr>
      </w:pPr>
      <w:bookmarkStart w:id="2" w:name="_Hlk526155213"/>
      <w:r w:rsidRPr="009B20DB">
        <w:rPr>
          <w:rFonts w:cs="Arial"/>
          <w:b/>
          <w:color w:val="FF0000"/>
          <w:sz w:val="20"/>
        </w:rPr>
        <w:t>&lt;APPLICANT NAME&gt;</w:t>
      </w:r>
    </w:p>
    <w:p w14:paraId="05F7290B" w14:textId="359E5DC7" w:rsidR="00847070" w:rsidRPr="009B20DB" w:rsidRDefault="00847070" w:rsidP="009B20DB">
      <w:pPr>
        <w:spacing w:before="7" w:line="276" w:lineRule="auto"/>
        <w:jc w:val="center"/>
        <w:rPr>
          <w:rFonts w:cs="Arial"/>
          <w:sz w:val="20"/>
        </w:rPr>
      </w:pPr>
      <w:r w:rsidRPr="009B20DB">
        <w:rPr>
          <w:rFonts w:cs="Arial"/>
          <w:sz w:val="20"/>
        </w:rPr>
        <w:t>A Corporation incorporated pursuant</w:t>
      </w:r>
    </w:p>
    <w:p w14:paraId="5032D5E1" w14:textId="1991944D" w:rsidR="00847070" w:rsidRPr="009B20DB" w:rsidRDefault="00847070" w:rsidP="00D45236">
      <w:pPr>
        <w:spacing w:before="7" w:line="276" w:lineRule="auto"/>
        <w:jc w:val="center"/>
        <w:rPr>
          <w:rFonts w:cs="Arial"/>
          <w:sz w:val="20"/>
        </w:rPr>
      </w:pPr>
      <w:r w:rsidRPr="009B20DB">
        <w:rPr>
          <w:rFonts w:cs="Arial"/>
          <w:sz w:val="20"/>
        </w:rPr>
        <w:t>to the laws of [TBD]</w:t>
      </w:r>
    </w:p>
    <w:p w14:paraId="4E05F1B7" w14:textId="27AEC24F" w:rsidR="00847070" w:rsidRDefault="00847070" w:rsidP="00D45236">
      <w:pPr>
        <w:spacing w:before="7" w:line="276" w:lineRule="auto"/>
        <w:jc w:val="center"/>
        <w:rPr>
          <w:rFonts w:cs="Arial"/>
          <w:sz w:val="20"/>
        </w:rPr>
      </w:pPr>
      <w:r w:rsidRPr="009B20DB">
        <w:rPr>
          <w:rFonts w:cs="Arial"/>
          <w:sz w:val="20"/>
        </w:rPr>
        <w:t>(the “</w:t>
      </w:r>
      <w:r w:rsidRPr="009B20DB">
        <w:rPr>
          <w:rFonts w:cs="Arial"/>
          <w:b/>
          <w:sz w:val="20"/>
        </w:rPr>
        <w:t>Applicant</w:t>
      </w:r>
      <w:r w:rsidRPr="009B20DB">
        <w:rPr>
          <w:rFonts w:cs="Arial"/>
          <w:sz w:val="20"/>
        </w:rPr>
        <w:t>”)</w:t>
      </w:r>
    </w:p>
    <w:p w14:paraId="76610FDC" w14:textId="77777777" w:rsidR="00D45236" w:rsidRPr="009B20DB" w:rsidRDefault="00D45236" w:rsidP="00D45236">
      <w:pPr>
        <w:spacing w:before="7" w:line="276" w:lineRule="auto"/>
        <w:jc w:val="center"/>
        <w:rPr>
          <w:rFonts w:cs="Arial"/>
          <w:sz w:val="20"/>
        </w:rPr>
      </w:pPr>
    </w:p>
    <w:p w14:paraId="5516CE13" w14:textId="3F0B72FA" w:rsidR="00847070" w:rsidRPr="009B20DB" w:rsidRDefault="00EB47E0" w:rsidP="009B20DB">
      <w:pPr>
        <w:tabs>
          <w:tab w:val="center" w:pos="4680"/>
          <w:tab w:val="left" w:pos="8460"/>
        </w:tabs>
        <w:spacing w:before="7" w:line="276" w:lineRule="auto"/>
        <w:jc w:val="left"/>
        <w:rPr>
          <w:rFonts w:cs="Arial"/>
          <w:b/>
          <w:sz w:val="20"/>
        </w:rPr>
      </w:pPr>
      <w:r w:rsidRPr="009B20DB">
        <w:rPr>
          <w:rFonts w:cs="Arial"/>
          <w:b/>
          <w:sz w:val="20"/>
        </w:rPr>
        <w:tab/>
      </w:r>
      <w:r w:rsidR="00847070" w:rsidRPr="009B20DB">
        <w:rPr>
          <w:rFonts w:cs="Arial"/>
          <w:b/>
          <w:sz w:val="20"/>
        </w:rPr>
        <w:t>- and -</w:t>
      </w:r>
      <w:r w:rsidRPr="009B20DB">
        <w:rPr>
          <w:rFonts w:cs="Arial"/>
          <w:b/>
          <w:sz w:val="20"/>
        </w:rPr>
        <w:tab/>
      </w:r>
    </w:p>
    <w:p w14:paraId="66EC8B83" w14:textId="77777777" w:rsidR="00847070" w:rsidRPr="009B20DB" w:rsidRDefault="00847070" w:rsidP="009B20DB">
      <w:pPr>
        <w:spacing w:before="7" w:line="276" w:lineRule="auto"/>
        <w:jc w:val="center"/>
        <w:rPr>
          <w:rFonts w:cs="Arial"/>
          <w:b/>
          <w:sz w:val="20"/>
        </w:rPr>
      </w:pPr>
    </w:p>
    <w:p w14:paraId="1BB10DEA" w14:textId="1CD50A45" w:rsidR="00847070" w:rsidRPr="009B20DB" w:rsidRDefault="004B3BA7" w:rsidP="009B20DB">
      <w:pPr>
        <w:spacing w:before="7" w:line="276" w:lineRule="auto"/>
        <w:jc w:val="center"/>
        <w:rPr>
          <w:rFonts w:cs="Arial"/>
          <w:b/>
          <w:color w:val="FF0000"/>
          <w:sz w:val="20"/>
        </w:rPr>
      </w:pPr>
      <w:r w:rsidRPr="009B20DB">
        <w:rPr>
          <w:rFonts w:cs="Arial"/>
          <w:b/>
          <w:color w:val="FF0000"/>
          <w:sz w:val="20"/>
        </w:rPr>
        <w:t>&lt;SERVICE PROVIDER NAME&gt;</w:t>
      </w:r>
    </w:p>
    <w:p w14:paraId="646238E9" w14:textId="28A39C45" w:rsidR="006C31D8" w:rsidRPr="009B20DB" w:rsidRDefault="006C31D8" w:rsidP="00D45236">
      <w:pPr>
        <w:spacing w:before="7" w:line="276" w:lineRule="auto"/>
        <w:jc w:val="center"/>
        <w:rPr>
          <w:rFonts w:cs="Arial"/>
          <w:sz w:val="20"/>
        </w:rPr>
      </w:pPr>
      <w:r w:rsidRPr="009B20DB">
        <w:rPr>
          <w:rFonts w:cs="Arial"/>
          <w:sz w:val="20"/>
        </w:rPr>
        <w:t>An entity providing services to the Applicant as set out herein</w:t>
      </w:r>
    </w:p>
    <w:p w14:paraId="00B0A051" w14:textId="54F18E20" w:rsidR="00847070" w:rsidRPr="009B20DB" w:rsidRDefault="00847070" w:rsidP="009B20DB">
      <w:pPr>
        <w:spacing w:before="7" w:line="276" w:lineRule="auto"/>
        <w:jc w:val="center"/>
        <w:rPr>
          <w:rFonts w:cs="Arial"/>
          <w:sz w:val="20"/>
        </w:rPr>
      </w:pPr>
      <w:r w:rsidRPr="009B20DB">
        <w:rPr>
          <w:rFonts w:cs="Arial"/>
          <w:sz w:val="20"/>
        </w:rPr>
        <w:t>(</w:t>
      </w:r>
      <w:r w:rsidR="005B63E4" w:rsidRPr="009B20DB">
        <w:rPr>
          <w:rFonts w:cs="Arial"/>
          <w:sz w:val="20"/>
        </w:rPr>
        <w:t>the “</w:t>
      </w:r>
      <w:r w:rsidR="005B63E4" w:rsidRPr="009B20DB">
        <w:rPr>
          <w:rFonts w:cs="Arial"/>
          <w:b/>
          <w:sz w:val="20"/>
        </w:rPr>
        <w:t>Service Provider</w:t>
      </w:r>
      <w:r w:rsidRPr="009B20DB">
        <w:rPr>
          <w:rFonts w:cs="Arial"/>
          <w:sz w:val="20"/>
        </w:rPr>
        <w:t>”)</w:t>
      </w:r>
    </w:p>
    <w:bookmarkEnd w:id="2"/>
    <w:p w14:paraId="590885C3" w14:textId="5F022B9B" w:rsidR="00527745" w:rsidRPr="009B20DB" w:rsidRDefault="00527745" w:rsidP="009B20DB">
      <w:pPr>
        <w:spacing w:before="7" w:line="276" w:lineRule="auto"/>
        <w:jc w:val="center"/>
        <w:rPr>
          <w:rFonts w:cs="Arial"/>
          <w:sz w:val="20"/>
        </w:rPr>
      </w:pPr>
    </w:p>
    <w:p w14:paraId="74C083DF" w14:textId="77777777" w:rsidR="00C31D21" w:rsidRPr="009B20DB" w:rsidRDefault="00C31D21" w:rsidP="009B20DB">
      <w:pPr>
        <w:spacing w:line="276" w:lineRule="auto"/>
        <w:jc w:val="left"/>
        <w:rPr>
          <w:rFonts w:cs="Arial"/>
          <w:sz w:val="20"/>
        </w:rPr>
      </w:pPr>
    </w:p>
    <w:p w14:paraId="188FEC6A" w14:textId="77777777" w:rsidR="00225B35" w:rsidRPr="009B20DB" w:rsidRDefault="00420D6B" w:rsidP="009B20DB">
      <w:pPr>
        <w:spacing w:line="276" w:lineRule="auto"/>
        <w:rPr>
          <w:rFonts w:cs="Arial"/>
          <w:sz w:val="20"/>
        </w:rPr>
      </w:pPr>
      <w:r w:rsidRPr="009B20DB">
        <w:rPr>
          <w:rFonts w:cs="Arial"/>
          <w:b/>
          <w:sz w:val="20"/>
        </w:rPr>
        <w:t>BACKGROUND</w:t>
      </w:r>
    </w:p>
    <w:p w14:paraId="646D4F49" w14:textId="77777777" w:rsidR="00C31D21" w:rsidRPr="009B20DB" w:rsidRDefault="00C31D21" w:rsidP="009B20DB">
      <w:pPr>
        <w:spacing w:line="276" w:lineRule="auto"/>
        <w:rPr>
          <w:rFonts w:cs="Arial"/>
          <w:sz w:val="20"/>
        </w:rPr>
      </w:pPr>
    </w:p>
    <w:p w14:paraId="315CB454" w14:textId="02153A23" w:rsidR="00A23A79" w:rsidRPr="009B20DB" w:rsidRDefault="00A23A79" w:rsidP="0057119F">
      <w:pPr>
        <w:pStyle w:val="ListParagraph"/>
        <w:numPr>
          <w:ilvl w:val="0"/>
          <w:numId w:val="6"/>
        </w:numPr>
        <w:ind w:hanging="720"/>
        <w:rPr>
          <w:rFonts w:cs="Arial"/>
          <w:sz w:val="20"/>
        </w:rPr>
      </w:pPr>
      <w:r w:rsidRPr="009B20DB">
        <w:rPr>
          <w:rFonts w:cs="Arial"/>
          <w:sz w:val="20"/>
        </w:rPr>
        <w:t>The Clean Technology Business Innovation (CTBI) Program is part of the continuum of programs that support the Climate Change Innovation and Technology Framework (CCITF) with the goal of enhancing Alberta’s ability to reduce GHG emission, provide economic diversification and transition to a lower carbon system;</w:t>
      </w:r>
    </w:p>
    <w:p w14:paraId="03640EAF" w14:textId="77777777" w:rsidR="00A23A79" w:rsidRPr="009B20DB" w:rsidRDefault="00A23A79" w:rsidP="0057119F">
      <w:pPr>
        <w:pStyle w:val="ListParagraph"/>
        <w:rPr>
          <w:rFonts w:cs="Arial"/>
          <w:sz w:val="20"/>
        </w:rPr>
      </w:pPr>
    </w:p>
    <w:p w14:paraId="7CDB3F38" w14:textId="4CB5ABF9" w:rsidR="00A23A79" w:rsidRPr="009B20DB" w:rsidRDefault="00A23A79" w:rsidP="0057119F">
      <w:pPr>
        <w:pStyle w:val="ListParagraph"/>
        <w:numPr>
          <w:ilvl w:val="0"/>
          <w:numId w:val="6"/>
        </w:numPr>
        <w:ind w:hanging="720"/>
        <w:rPr>
          <w:rFonts w:cs="Arial"/>
          <w:sz w:val="20"/>
        </w:rPr>
      </w:pPr>
      <w:r w:rsidRPr="009B20DB">
        <w:rPr>
          <w:rFonts w:cs="Arial"/>
          <w:sz w:val="20"/>
        </w:rPr>
        <w:t xml:space="preserve">The Applicant has developed an innovative solution to support GHG emission reduction and such novel solution forms the basis of the Project as detailed in this </w:t>
      </w:r>
      <w:r w:rsidR="00596FC9">
        <w:rPr>
          <w:rFonts w:cs="Arial"/>
          <w:sz w:val="20"/>
        </w:rPr>
        <w:t xml:space="preserve">Investment </w:t>
      </w:r>
      <w:r w:rsidRPr="009B20DB">
        <w:rPr>
          <w:rFonts w:cs="Arial"/>
          <w:sz w:val="20"/>
        </w:rPr>
        <w:t>Agreement;</w:t>
      </w:r>
    </w:p>
    <w:p w14:paraId="7A4E13AB" w14:textId="77777777" w:rsidR="005241CB" w:rsidRPr="009B20DB" w:rsidRDefault="005241CB" w:rsidP="0057119F">
      <w:pPr>
        <w:rPr>
          <w:rFonts w:cs="Arial"/>
          <w:sz w:val="20"/>
        </w:rPr>
      </w:pPr>
    </w:p>
    <w:p w14:paraId="18A8CE93" w14:textId="38742A7D" w:rsidR="006C31D8" w:rsidRPr="009B20DB" w:rsidRDefault="005241CB" w:rsidP="0057119F">
      <w:pPr>
        <w:pStyle w:val="ListParagraph"/>
        <w:numPr>
          <w:ilvl w:val="0"/>
          <w:numId w:val="6"/>
        </w:numPr>
        <w:ind w:hanging="720"/>
        <w:rPr>
          <w:rFonts w:cs="Arial"/>
          <w:sz w:val="20"/>
        </w:rPr>
      </w:pPr>
      <w:r w:rsidRPr="009B20DB">
        <w:rPr>
          <w:rFonts w:cs="Arial"/>
          <w:sz w:val="20"/>
        </w:rPr>
        <w:t>The Applicant</w:t>
      </w:r>
      <w:r w:rsidR="006C31D8" w:rsidRPr="009B20DB">
        <w:rPr>
          <w:rFonts w:cs="Arial"/>
          <w:sz w:val="20"/>
        </w:rPr>
        <w:t xml:space="preserve"> has </w:t>
      </w:r>
      <w:r w:rsidR="005B63E4" w:rsidRPr="009B20DB">
        <w:rPr>
          <w:rFonts w:cs="Arial"/>
          <w:sz w:val="20"/>
        </w:rPr>
        <w:t>retained the Service Provider</w:t>
      </w:r>
      <w:r w:rsidR="006C31D8" w:rsidRPr="009B20DB">
        <w:rPr>
          <w:rFonts w:cs="Arial"/>
          <w:sz w:val="20"/>
        </w:rPr>
        <w:t xml:space="preserve"> to assist with completing certain portions of the Project, as set out herein, </w:t>
      </w:r>
      <w:r w:rsidR="00E463E1" w:rsidRPr="009B20DB">
        <w:rPr>
          <w:rFonts w:cs="Arial"/>
          <w:sz w:val="20"/>
        </w:rPr>
        <w:t>and</w:t>
      </w:r>
      <w:r w:rsidR="006C31D8" w:rsidRPr="009B20DB">
        <w:rPr>
          <w:rFonts w:cs="Arial"/>
          <w:sz w:val="20"/>
        </w:rPr>
        <w:t xml:space="preserve"> requires funding from Alberta Innovates to </w:t>
      </w:r>
      <w:r w:rsidR="00E463E1" w:rsidRPr="009B20DB">
        <w:rPr>
          <w:rFonts w:cs="Arial"/>
          <w:sz w:val="20"/>
        </w:rPr>
        <w:t>carry out the Project</w:t>
      </w:r>
      <w:r w:rsidR="006C31D8" w:rsidRPr="009B20DB">
        <w:rPr>
          <w:rFonts w:cs="Arial"/>
          <w:sz w:val="20"/>
        </w:rPr>
        <w:t>; and</w:t>
      </w:r>
    </w:p>
    <w:p w14:paraId="08725827" w14:textId="5A2181BA" w:rsidR="005241CB" w:rsidRPr="009B20DB" w:rsidRDefault="005241CB" w:rsidP="0057119F">
      <w:pPr>
        <w:pStyle w:val="ListParagraph"/>
        <w:rPr>
          <w:rFonts w:cs="Arial"/>
          <w:sz w:val="20"/>
        </w:rPr>
      </w:pPr>
    </w:p>
    <w:p w14:paraId="25AC82AC" w14:textId="2F111867" w:rsidR="005241CB" w:rsidRPr="009B20DB" w:rsidRDefault="00755DDC" w:rsidP="0057119F">
      <w:pPr>
        <w:pStyle w:val="ListParagraph"/>
        <w:numPr>
          <w:ilvl w:val="0"/>
          <w:numId w:val="6"/>
        </w:numPr>
        <w:ind w:hanging="720"/>
        <w:rPr>
          <w:rFonts w:cs="Arial"/>
          <w:sz w:val="20"/>
        </w:rPr>
      </w:pPr>
      <w:r w:rsidRPr="009B20DB">
        <w:rPr>
          <w:rFonts w:cs="Arial"/>
          <w:sz w:val="20"/>
        </w:rPr>
        <w:t>Alberta Innovates</w:t>
      </w:r>
      <w:r w:rsidR="005241CB" w:rsidRPr="009B20DB">
        <w:rPr>
          <w:rFonts w:cs="Arial"/>
          <w:sz w:val="20"/>
        </w:rPr>
        <w:t xml:space="preserve"> </w:t>
      </w:r>
      <w:r w:rsidR="00A23A79" w:rsidRPr="009B20DB">
        <w:rPr>
          <w:rFonts w:cs="Arial"/>
          <w:sz w:val="20"/>
        </w:rPr>
        <w:t xml:space="preserve">has reviewed the Application and, on such basis, has approved funding for the Project.  </w:t>
      </w:r>
    </w:p>
    <w:p w14:paraId="419E955E" w14:textId="260C20EF" w:rsidR="003262E0" w:rsidRPr="009B20DB" w:rsidRDefault="003262E0" w:rsidP="009B20DB">
      <w:pPr>
        <w:pStyle w:val="ListParagraph"/>
        <w:spacing w:line="276" w:lineRule="auto"/>
        <w:rPr>
          <w:rFonts w:cs="Arial"/>
          <w:sz w:val="20"/>
        </w:rPr>
      </w:pPr>
    </w:p>
    <w:p w14:paraId="3A582A72" w14:textId="77777777" w:rsidR="00755DDC" w:rsidRPr="009B20DB" w:rsidRDefault="00755DDC" w:rsidP="009B20DB">
      <w:pPr>
        <w:pStyle w:val="ListParagraph"/>
        <w:spacing w:line="276" w:lineRule="auto"/>
        <w:rPr>
          <w:rFonts w:cs="Arial"/>
          <w:sz w:val="20"/>
        </w:rPr>
      </w:pPr>
    </w:p>
    <w:p w14:paraId="1F0059D9" w14:textId="77777777" w:rsidR="003262E0" w:rsidRPr="009B20DB" w:rsidRDefault="003262E0" w:rsidP="009B20DB">
      <w:pPr>
        <w:spacing w:line="276" w:lineRule="auto"/>
        <w:rPr>
          <w:rFonts w:cs="Arial"/>
          <w:b/>
          <w:sz w:val="20"/>
        </w:rPr>
      </w:pPr>
      <w:r w:rsidRPr="009B20DB">
        <w:rPr>
          <w:rFonts w:cs="Arial"/>
          <w:b/>
          <w:sz w:val="20"/>
        </w:rPr>
        <w:t>NOW THEREFORE THE PARTIES AGREE AS FOLLOWS:</w:t>
      </w:r>
    </w:p>
    <w:p w14:paraId="6B83A32F" w14:textId="77777777" w:rsidR="00A96A7E" w:rsidRPr="009B20DB" w:rsidRDefault="00A96A7E" w:rsidP="009B20DB">
      <w:pPr>
        <w:spacing w:line="276" w:lineRule="auto"/>
        <w:rPr>
          <w:rFonts w:cs="Arial"/>
          <w:b/>
          <w:sz w:val="20"/>
        </w:rPr>
      </w:pPr>
    </w:p>
    <w:p w14:paraId="34183B9C" w14:textId="77777777" w:rsidR="005241CB" w:rsidRPr="009B20DB" w:rsidRDefault="005241CB" w:rsidP="009B20DB">
      <w:pPr>
        <w:spacing w:line="276" w:lineRule="auto"/>
        <w:rPr>
          <w:rFonts w:cs="Arial"/>
          <w:sz w:val="20"/>
        </w:rPr>
      </w:pPr>
    </w:p>
    <w:p w14:paraId="20B39B20" w14:textId="77777777" w:rsidR="00DD1313" w:rsidRPr="009B20DB" w:rsidRDefault="00DD1313" w:rsidP="009B20DB">
      <w:pPr>
        <w:pStyle w:val="CORPCOMM1L1"/>
        <w:tabs>
          <w:tab w:val="num" w:pos="1710"/>
        </w:tabs>
        <w:spacing w:line="276" w:lineRule="auto"/>
        <w:ind w:hanging="2433"/>
        <w:rPr>
          <w:sz w:val="20"/>
          <w:szCs w:val="20"/>
        </w:rPr>
      </w:pPr>
      <w:bookmarkStart w:id="3" w:name="_Toc172517128"/>
      <w:r w:rsidRPr="009B20DB">
        <w:rPr>
          <w:sz w:val="20"/>
          <w:szCs w:val="20"/>
        </w:rPr>
        <w:t xml:space="preserve">DEFINITIONS AND INTERPRETATION </w:t>
      </w:r>
      <w:bookmarkEnd w:id="3"/>
    </w:p>
    <w:p w14:paraId="2552F118" w14:textId="77777777" w:rsidR="003D3A4A" w:rsidRPr="009B20DB" w:rsidRDefault="003262E0" w:rsidP="009B20DB">
      <w:pPr>
        <w:pStyle w:val="CORPCOMM1L2"/>
        <w:spacing w:line="276" w:lineRule="auto"/>
        <w:rPr>
          <w:sz w:val="20"/>
          <w:szCs w:val="20"/>
        </w:rPr>
      </w:pPr>
      <w:r w:rsidRPr="009B20DB">
        <w:rPr>
          <w:sz w:val="20"/>
          <w:szCs w:val="20"/>
        </w:rPr>
        <w:t>Terms and Conditions</w:t>
      </w:r>
    </w:p>
    <w:p w14:paraId="79F7F0B8" w14:textId="77777777" w:rsidR="003262E0" w:rsidRPr="009B20DB" w:rsidRDefault="003262E0" w:rsidP="00CC2E1F">
      <w:pPr>
        <w:pStyle w:val="CORPCOMM1Cont2"/>
        <w:ind w:left="0"/>
        <w:rPr>
          <w:sz w:val="20"/>
          <w:szCs w:val="20"/>
        </w:rPr>
      </w:pPr>
      <w:bookmarkStart w:id="4" w:name="_DV_M72"/>
      <w:bookmarkEnd w:id="4"/>
      <w:r w:rsidRPr="009B20DB">
        <w:rPr>
          <w:sz w:val="20"/>
          <w:szCs w:val="20"/>
        </w:rPr>
        <w:t>The Investment is governed by the Terms and Conditions</w:t>
      </w:r>
      <w:r w:rsidR="005E63A8" w:rsidRPr="009B20DB">
        <w:rPr>
          <w:sz w:val="20"/>
          <w:szCs w:val="20"/>
        </w:rPr>
        <w:t xml:space="preserve"> which form</w:t>
      </w:r>
      <w:r w:rsidR="00947EE4" w:rsidRPr="009B20DB">
        <w:rPr>
          <w:sz w:val="20"/>
          <w:szCs w:val="20"/>
        </w:rPr>
        <w:t xml:space="preserve"> a part of this Investment Agreement. A copy of the Terms and Conditions</w:t>
      </w:r>
      <w:r w:rsidRPr="009B20DB">
        <w:rPr>
          <w:sz w:val="20"/>
          <w:szCs w:val="20"/>
        </w:rPr>
        <w:t xml:space="preserve"> are attached as Schedule </w:t>
      </w:r>
      <w:r w:rsidR="00066F65" w:rsidRPr="009B20DB">
        <w:rPr>
          <w:b/>
          <w:sz w:val="20"/>
          <w:szCs w:val="20"/>
        </w:rPr>
        <w:t>A</w:t>
      </w:r>
      <w:r w:rsidRPr="009B20DB">
        <w:rPr>
          <w:sz w:val="20"/>
          <w:szCs w:val="20"/>
        </w:rPr>
        <w:t>.</w:t>
      </w:r>
    </w:p>
    <w:p w14:paraId="37DABC3A" w14:textId="77777777" w:rsidR="00DD1313" w:rsidRPr="009B20DB" w:rsidRDefault="003262E0" w:rsidP="009B20DB">
      <w:pPr>
        <w:pStyle w:val="CORPCOMM1L2"/>
        <w:keepNext/>
        <w:spacing w:line="276" w:lineRule="auto"/>
        <w:rPr>
          <w:sz w:val="20"/>
          <w:szCs w:val="20"/>
        </w:rPr>
      </w:pPr>
      <w:r w:rsidRPr="009B20DB">
        <w:rPr>
          <w:sz w:val="20"/>
          <w:szCs w:val="20"/>
        </w:rPr>
        <w:lastRenderedPageBreak/>
        <w:t>Definitions</w:t>
      </w:r>
    </w:p>
    <w:p w14:paraId="5D73E0CC" w14:textId="06B47551" w:rsidR="00DD1313" w:rsidRDefault="003262E0" w:rsidP="00267B7F">
      <w:pPr>
        <w:pStyle w:val="CORPCOMM1Cont2"/>
        <w:spacing w:after="0" w:line="276" w:lineRule="auto"/>
        <w:ind w:left="0"/>
        <w:rPr>
          <w:sz w:val="20"/>
          <w:szCs w:val="20"/>
        </w:rPr>
      </w:pPr>
      <w:bookmarkStart w:id="5" w:name="_DV_M85"/>
      <w:bookmarkEnd w:id="5"/>
      <w:r w:rsidRPr="009B20DB">
        <w:rPr>
          <w:sz w:val="20"/>
          <w:szCs w:val="20"/>
        </w:rPr>
        <w:t xml:space="preserve">For ease of reference, a list of defined terms is included in Schedule </w:t>
      </w:r>
      <w:r w:rsidR="00066F65" w:rsidRPr="009B20DB">
        <w:rPr>
          <w:b/>
          <w:sz w:val="20"/>
          <w:szCs w:val="20"/>
        </w:rPr>
        <w:t>B</w:t>
      </w:r>
      <w:r w:rsidRPr="009B20DB">
        <w:rPr>
          <w:sz w:val="20"/>
          <w:szCs w:val="20"/>
        </w:rPr>
        <w:t>.</w:t>
      </w:r>
    </w:p>
    <w:p w14:paraId="54054A90" w14:textId="77777777" w:rsidR="00267B7F" w:rsidRPr="009B20DB" w:rsidRDefault="00267B7F" w:rsidP="009B20DB">
      <w:pPr>
        <w:pStyle w:val="CORPCOMM1Cont2"/>
        <w:spacing w:line="276" w:lineRule="auto"/>
        <w:ind w:left="0"/>
        <w:rPr>
          <w:sz w:val="20"/>
          <w:szCs w:val="20"/>
        </w:rPr>
      </w:pPr>
    </w:p>
    <w:p w14:paraId="7C97E861" w14:textId="04ADBF54" w:rsidR="00070F39" w:rsidRPr="009B20DB" w:rsidRDefault="00B46304" w:rsidP="009B20DB">
      <w:pPr>
        <w:pStyle w:val="CORPCOMM1L1"/>
        <w:keepNext/>
        <w:tabs>
          <w:tab w:val="clear" w:pos="2433"/>
          <w:tab w:val="num" w:pos="1710"/>
        </w:tabs>
        <w:spacing w:line="276" w:lineRule="auto"/>
        <w:ind w:left="1710" w:hanging="1710"/>
        <w:rPr>
          <w:caps w:val="0"/>
          <w:w w:val="0"/>
          <w:sz w:val="20"/>
          <w:szCs w:val="20"/>
        </w:rPr>
      </w:pPr>
      <w:r w:rsidRPr="009B20DB">
        <w:rPr>
          <w:caps w:val="0"/>
          <w:w w:val="0"/>
          <w:sz w:val="20"/>
          <w:szCs w:val="20"/>
        </w:rPr>
        <w:t>PROJECT START AND COMPLETION DATES</w:t>
      </w:r>
    </w:p>
    <w:p w14:paraId="6ABAD0EA" w14:textId="30CB8369" w:rsidR="009662CE" w:rsidRPr="009B20DB" w:rsidRDefault="002A65AD" w:rsidP="009B20DB">
      <w:pPr>
        <w:pStyle w:val="CORPCOMM1L2"/>
        <w:keepNext/>
        <w:numPr>
          <w:ilvl w:val="0"/>
          <w:numId w:val="0"/>
        </w:numPr>
        <w:spacing w:line="276" w:lineRule="auto"/>
        <w:rPr>
          <w:sz w:val="20"/>
          <w:szCs w:val="20"/>
          <w:u w:val="none"/>
        </w:rPr>
      </w:pPr>
      <w:r w:rsidRPr="009B20DB">
        <w:rPr>
          <w:sz w:val="20"/>
          <w:szCs w:val="20"/>
          <w:u w:val="none"/>
        </w:rPr>
        <w:t>2.1</w:t>
      </w:r>
      <w:r w:rsidRPr="009B20DB">
        <w:rPr>
          <w:sz w:val="20"/>
          <w:szCs w:val="20"/>
          <w:u w:val="none"/>
        </w:rPr>
        <w:tab/>
      </w:r>
      <w:r w:rsidR="00E67DA5" w:rsidRPr="009B20DB">
        <w:rPr>
          <w:sz w:val="20"/>
          <w:szCs w:val="20"/>
        </w:rPr>
        <w:t>Project</w:t>
      </w:r>
    </w:p>
    <w:p w14:paraId="1BED8EA1" w14:textId="1F433E21" w:rsidR="00CE3952" w:rsidRPr="009B20DB" w:rsidRDefault="001041EF" w:rsidP="00CC2E1F">
      <w:pPr>
        <w:pStyle w:val="CORPCOMM1Cont2"/>
        <w:ind w:left="0"/>
        <w:rPr>
          <w:sz w:val="20"/>
          <w:szCs w:val="20"/>
        </w:rPr>
      </w:pPr>
      <w:r w:rsidRPr="009B20DB">
        <w:rPr>
          <w:sz w:val="20"/>
          <w:szCs w:val="20"/>
        </w:rPr>
        <w:t xml:space="preserve">The </w:t>
      </w:r>
      <w:r w:rsidR="00CE3952" w:rsidRPr="009B20DB">
        <w:rPr>
          <w:sz w:val="20"/>
          <w:szCs w:val="20"/>
        </w:rPr>
        <w:t>Applicant a</w:t>
      </w:r>
      <w:r w:rsidR="006C31D8" w:rsidRPr="009B20DB">
        <w:rPr>
          <w:sz w:val="20"/>
          <w:szCs w:val="20"/>
        </w:rPr>
        <w:t xml:space="preserve">grees to </w:t>
      </w:r>
      <w:r w:rsidR="00E463E1" w:rsidRPr="009B20DB">
        <w:rPr>
          <w:sz w:val="20"/>
          <w:szCs w:val="20"/>
        </w:rPr>
        <w:t>undertake</w:t>
      </w:r>
      <w:r w:rsidR="006C31D8" w:rsidRPr="009B20DB">
        <w:rPr>
          <w:sz w:val="20"/>
          <w:szCs w:val="20"/>
        </w:rPr>
        <w:t xml:space="preserve"> the Project </w:t>
      </w:r>
      <w:r w:rsidR="00E67DA5" w:rsidRPr="009B20DB">
        <w:rPr>
          <w:sz w:val="20"/>
          <w:szCs w:val="20"/>
        </w:rPr>
        <w:t xml:space="preserve">in </w:t>
      </w:r>
      <w:r w:rsidR="00E463E1" w:rsidRPr="009B20DB">
        <w:rPr>
          <w:sz w:val="20"/>
          <w:szCs w:val="20"/>
        </w:rPr>
        <w:t>as described in its</w:t>
      </w:r>
      <w:r w:rsidR="00E67DA5" w:rsidRPr="009B20DB">
        <w:rPr>
          <w:sz w:val="20"/>
          <w:szCs w:val="20"/>
        </w:rPr>
        <w:t xml:space="preserve"> </w:t>
      </w:r>
      <w:r w:rsidR="006C31D8" w:rsidRPr="009B20DB">
        <w:rPr>
          <w:sz w:val="20"/>
          <w:szCs w:val="20"/>
        </w:rPr>
        <w:t>Application</w:t>
      </w:r>
      <w:r w:rsidR="00E463E1" w:rsidRPr="009B20DB">
        <w:rPr>
          <w:sz w:val="20"/>
          <w:szCs w:val="20"/>
        </w:rPr>
        <w:t xml:space="preserve"> to Alberta Innovates</w:t>
      </w:r>
      <w:r w:rsidR="006C31D8" w:rsidRPr="009B20DB">
        <w:rPr>
          <w:sz w:val="20"/>
          <w:szCs w:val="20"/>
        </w:rPr>
        <w:t>, in the manner and at the times set ou</w:t>
      </w:r>
      <w:r w:rsidR="00347A71" w:rsidRPr="009B20DB">
        <w:rPr>
          <w:sz w:val="20"/>
          <w:szCs w:val="20"/>
        </w:rPr>
        <w:t>t</w:t>
      </w:r>
      <w:r w:rsidR="006C31D8" w:rsidRPr="009B20DB">
        <w:rPr>
          <w:sz w:val="20"/>
          <w:szCs w:val="20"/>
        </w:rPr>
        <w:t xml:space="preserve"> in the </w:t>
      </w:r>
      <w:r w:rsidR="00347A71" w:rsidRPr="009B20DB">
        <w:rPr>
          <w:sz w:val="20"/>
          <w:szCs w:val="20"/>
        </w:rPr>
        <w:t>M</w:t>
      </w:r>
      <w:r w:rsidR="006C31D8" w:rsidRPr="009B20DB">
        <w:rPr>
          <w:sz w:val="20"/>
          <w:szCs w:val="20"/>
        </w:rPr>
        <w:t>ilestone, Reporting, and Payment Schedule</w:t>
      </w:r>
      <w:r w:rsidR="00CE3952" w:rsidRPr="009B20DB">
        <w:rPr>
          <w:sz w:val="20"/>
          <w:szCs w:val="20"/>
        </w:rPr>
        <w:t xml:space="preserve">, a copy of which is attached as Schedule </w:t>
      </w:r>
      <w:r w:rsidR="00066F65" w:rsidRPr="009B20DB">
        <w:rPr>
          <w:b/>
          <w:sz w:val="20"/>
          <w:szCs w:val="20"/>
        </w:rPr>
        <w:t>C</w:t>
      </w:r>
      <w:r w:rsidR="00CE3952" w:rsidRPr="009B20DB">
        <w:rPr>
          <w:sz w:val="20"/>
          <w:szCs w:val="20"/>
        </w:rPr>
        <w:t>.</w:t>
      </w:r>
    </w:p>
    <w:p w14:paraId="0385865E" w14:textId="2F1E0CBF" w:rsidR="00BC43ED" w:rsidRPr="009B20DB" w:rsidRDefault="002A65AD" w:rsidP="009B20DB">
      <w:pPr>
        <w:pStyle w:val="CORPCOMM1L2"/>
        <w:keepNext/>
        <w:numPr>
          <w:ilvl w:val="0"/>
          <w:numId w:val="0"/>
        </w:numPr>
        <w:spacing w:line="276" w:lineRule="auto"/>
        <w:rPr>
          <w:sz w:val="20"/>
          <w:szCs w:val="20"/>
          <w:u w:val="none"/>
        </w:rPr>
      </w:pPr>
      <w:bookmarkStart w:id="6" w:name="_Ref489282169"/>
      <w:bookmarkStart w:id="7" w:name="_Ref467836700"/>
      <w:r w:rsidRPr="009B20DB">
        <w:rPr>
          <w:sz w:val="20"/>
          <w:szCs w:val="20"/>
          <w:u w:val="none"/>
        </w:rPr>
        <w:t>2.2</w:t>
      </w:r>
      <w:r w:rsidRPr="009B20DB">
        <w:rPr>
          <w:sz w:val="20"/>
          <w:szCs w:val="20"/>
          <w:u w:val="none"/>
        </w:rPr>
        <w:tab/>
      </w:r>
      <w:r w:rsidR="00E632FD" w:rsidRPr="009B20DB">
        <w:rPr>
          <w:sz w:val="20"/>
          <w:szCs w:val="20"/>
        </w:rPr>
        <w:t>Project Start Date</w:t>
      </w:r>
      <w:bookmarkEnd w:id="6"/>
    </w:p>
    <w:p w14:paraId="6CB0BA03" w14:textId="77777777" w:rsidR="00F07E28" w:rsidRDefault="00F07E28" w:rsidP="00F07E28">
      <w:pPr>
        <w:pStyle w:val="CORPCOMM1Cont2"/>
        <w:ind w:left="0"/>
        <w:rPr>
          <w:sz w:val="20"/>
          <w:szCs w:val="20"/>
        </w:rPr>
      </w:pPr>
      <w:bookmarkStart w:id="8" w:name="_Hlk501006312"/>
      <w:r>
        <w:rPr>
          <w:sz w:val="20"/>
          <w:szCs w:val="20"/>
        </w:rPr>
        <w:t xml:space="preserve">It is agreed between the Parties that the Project Start Date is </w:t>
      </w:r>
      <w:r w:rsidRPr="002E0DB4">
        <w:rPr>
          <w:b/>
          <w:color w:val="FF0000"/>
          <w:sz w:val="20"/>
          <w:szCs w:val="20"/>
        </w:rPr>
        <w:t>&lt;</w:t>
      </w:r>
      <w:r>
        <w:rPr>
          <w:b/>
          <w:color w:val="FF0000"/>
          <w:sz w:val="20"/>
          <w:szCs w:val="20"/>
        </w:rPr>
        <w:t>START</w:t>
      </w:r>
      <w:r>
        <w:rPr>
          <w:sz w:val="20"/>
          <w:szCs w:val="20"/>
        </w:rPr>
        <w:t xml:space="preserve"> </w:t>
      </w:r>
      <w:r w:rsidRPr="006E75D8">
        <w:rPr>
          <w:b/>
          <w:color w:val="FF0000"/>
          <w:sz w:val="20"/>
          <w:szCs w:val="20"/>
        </w:rPr>
        <w:t>DATE, YEAR</w:t>
      </w:r>
      <w:r>
        <w:rPr>
          <w:b/>
          <w:color w:val="FF0000"/>
          <w:sz w:val="20"/>
          <w:szCs w:val="20"/>
        </w:rPr>
        <w:t>&gt;</w:t>
      </w:r>
      <w:r>
        <w:rPr>
          <w:sz w:val="20"/>
          <w:szCs w:val="20"/>
        </w:rPr>
        <w:t>.</w:t>
      </w:r>
    </w:p>
    <w:bookmarkEnd w:id="8"/>
    <w:p w14:paraId="60610B33" w14:textId="05440F99" w:rsidR="000569AF" w:rsidRPr="009B20DB" w:rsidRDefault="002A65AD" w:rsidP="009B20DB">
      <w:pPr>
        <w:pStyle w:val="CORPCOMM1L2"/>
        <w:keepNext/>
        <w:numPr>
          <w:ilvl w:val="0"/>
          <w:numId w:val="0"/>
        </w:numPr>
        <w:spacing w:line="276" w:lineRule="auto"/>
        <w:rPr>
          <w:sz w:val="20"/>
          <w:szCs w:val="20"/>
          <w:u w:val="none"/>
        </w:rPr>
      </w:pPr>
      <w:r w:rsidRPr="009B20DB">
        <w:rPr>
          <w:sz w:val="20"/>
          <w:szCs w:val="20"/>
          <w:u w:val="none"/>
        </w:rPr>
        <w:t>2.3</w:t>
      </w:r>
      <w:r w:rsidRPr="009B20DB">
        <w:rPr>
          <w:sz w:val="20"/>
          <w:szCs w:val="20"/>
          <w:u w:val="none"/>
        </w:rPr>
        <w:tab/>
      </w:r>
      <w:r w:rsidR="00E632FD" w:rsidRPr="009B20DB">
        <w:rPr>
          <w:sz w:val="20"/>
          <w:szCs w:val="20"/>
        </w:rPr>
        <w:t xml:space="preserve">Project </w:t>
      </w:r>
      <w:r w:rsidR="00D426A7" w:rsidRPr="009B20DB">
        <w:rPr>
          <w:sz w:val="20"/>
          <w:szCs w:val="20"/>
        </w:rPr>
        <w:t>Completion Date</w:t>
      </w:r>
    </w:p>
    <w:bookmarkEnd w:id="7"/>
    <w:p w14:paraId="05F7805E" w14:textId="20DA29B3" w:rsidR="00EE3175" w:rsidRPr="009B20DB" w:rsidRDefault="00B01D0A" w:rsidP="00CC2E1F">
      <w:pPr>
        <w:pStyle w:val="CORPCOMM1Cont2"/>
        <w:ind w:left="0"/>
        <w:rPr>
          <w:sz w:val="20"/>
          <w:szCs w:val="20"/>
        </w:rPr>
      </w:pPr>
      <w:r w:rsidRPr="00A90767">
        <w:rPr>
          <w:sz w:val="20"/>
          <w:szCs w:val="20"/>
        </w:rPr>
        <w:t xml:space="preserve">It is agreed between the Parties that the Project Completion Date is </w:t>
      </w:r>
      <w:r w:rsidRPr="002E0DB4">
        <w:rPr>
          <w:b/>
          <w:color w:val="FF0000"/>
          <w:sz w:val="20"/>
          <w:szCs w:val="20"/>
        </w:rPr>
        <w:t>&lt;</w:t>
      </w:r>
      <w:r>
        <w:rPr>
          <w:b/>
          <w:color w:val="FF0000"/>
          <w:sz w:val="20"/>
          <w:szCs w:val="20"/>
        </w:rPr>
        <w:t>END</w:t>
      </w:r>
      <w:r>
        <w:rPr>
          <w:sz w:val="20"/>
          <w:szCs w:val="20"/>
        </w:rPr>
        <w:t xml:space="preserve"> </w:t>
      </w:r>
      <w:r w:rsidRPr="006E75D8">
        <w:rPr>
          <w:b/>
          <w:color w:val="FF0000"/>
          <w:sz w:val="20"/>
          <w:szCs w:val="20"/>
        </w:rPr>
        <w:t>DATE, YEAR</w:t>
      </w:r>
      <w:r>
        <w:rPr>
          <w:b/>
          <w:color w:val="FF0000"/>
          <w:sz w:val="20"/>
          <w:szCs w:val="20"/>
        </w:rPr>
        <w:t>&gt;</w:t>
      </w:r>
      <w:r w:rsidRPr="00A90767">
        <w:rPr>
          <w:sz w:val="20"/>
          <w:szCs w:val="20"/>
        </w:rPr>
        <w:t xml:space="preserve">.  If the Project is not completed by such date then, subject to an amendment agreed to between the Parties, Alberta Innovates may elect to terminate this Investment Agreement.  In such event, Alberta Innovates will notify the Applicant </w:t>
      </w:r>
      <w:r w:rsidR="006D4FC1">
        <w:rPr>
          <w:sz w:val="20"/>
        </w:rPr>
        <w:t xml:space="preserve">and the Service Provider </w:t>
      </w:r>
      <w:r w:rsidRPr="00A90767">
        <w:rPr>
          <w:sz w:val="20"/>
          <w:szCs w:val="20"/>
        </w:rPr>
        <w:t xml:space="preserve">of its decision to terminate as soon as reasonably </w:t>
      </w:r>
      <w:r w:rsidR="006D4FC1" w:rsidRPr="00A90767">
        <w:rPr>
          <w:sz w:val="20"/>
          <w:szCs w:val="20"/>
        </w:rPr>
        <w:t>practical and</w:t>
      </w:r>
      <w:r w:rsidRPr="00A90767">
        <w:rPr>
          <w:sz w:val="20"/>
          <w:szCs w:val="20"/>
        </w:rPr>
        <w:t xml:space="preserve"> shall advise the Applicant </w:t>
      </w:r>
      <w:r w:rsidR="006D4FC1">
        <w:rPr>
          <w:sz w:val="20"/>
        </w:rPr>
        <w:t xml:space="preserve">and the Service Provider </w:t>
      </w:r>
      <w:r w:rsidRPr="00A90767">
        <w:rPr>
          <w:sz w:val="20"/>
          <w:szCs w:val="20"/>
        </w:rPr>
        <w:t xml:space="preserve">of the effective date of termination.  Alberta Innovates will have no liability or obligation to reimburse the Applicant </w:t>
      </w:r>
      <w:r w:rsidR="006D4FC1">
        <w:rPr>
          <w:sz w:val="20"/>
        </w:rPr>
        <w:t xml:space="preserve">or the Service Provider </w:t>
      </w:r>
      <w:r w:rsidRPr="00A90767">
        <w:rPr>
          <w:sz w:val="20"/>
          <w:szCs w:val="20"/>
        </w:rPr>
        <w:t xml:space="preserve">for any Project Costs incurred after the effective date of </w:t>
      </w:r>
      <w:r w:rsidR="006D4FC1" w:rsidRPr="00A90767">
        <w:rPr>
          <w:sz w:val="20"/>
          <w:szCs w:val="20"/>
        </w:rPr>
        <w:t>termination and</w:t>
      </w:r>
      <w:r w:rsidRPr="00A90767">
        <w:rPr>
          <w:sz w:val="20"/>
          <w:szCs w:val="20"/>
        </w:rPr>
        <w:t xml:space="preserve"> may require the Applicant </w:t>
      </w:r>
      <w:r w:rsidR="006D4FC1">
        <w:rPr>
          <w:sz w:val="20"/>
        </w:rPr>
        <w:t xml:space="preserve">or the Service Provider </w:t>
      </w:r>
      <w:r w:rsidRPr="00A90767">
        <w:rPr>
          <w:sz w:val="20"/>
          <w:szCs w:val="20"/>
        </w:rPr>
        <w:t>to return any portions of the Investment which were spent on Ineligible Expenses</w:t>
      </w:r>
      <w:r w:rsidR="00190BD0" w:rsidRPr="00190BD0">
        <w:rPr>
          <w:sz w:val="20"/>
          <w:szCs w:val="20"/>
        </w:rPr>
        <w:t>.</w:t>
      </w:r>
      <w:r w:rsidR="00B46304" w:rsidRPr="009B20DB">
        <w:rPr>
          <w:sz w:val="20"/>
          <w:szCs w:val="20"/>
        </w:rPr>
        <w:t xml:space="preserve"> </w:t>
      </w:r>
    </w:p>
    <w:p w14:paraId="5A5ABB20" w14:textId="5C41E7DC" w:rsidR="00997AA6" w:rsidRPr="009B20DB" w:rsidRDefault="002A65AD" w:rsidP="009B20DB">
      <w:pPr>
        <w:pStyle w:val="CORPCOMM1L2"/>
        <w:numPr>
          <w:ilvl w:val="0"/>
          <w:numId w:val="0"/>
        </w:numPr>
        <w:spacing w:line="276" w:lineRule="auto"/>
        <w:ind w:left="720" w:hanging="720"/>
        <w:rPr>
          <w:sz w:val="20"/>
          <w:szCs w:val="20"/>
        </w:rPr>
      </w:pPr>
      <w:r w:rsidRPr="009B20DB">
        <w:rPr>
          <w:sz w:val="20"/>
          <w:szCs w:val="20"/>
          <w:u w:val="none"/>
        </w:rPr>
        <w:t>2.4</w:t>
      </w:r>
      <w:r w:rsidRPr="009B20DB">
        <w:rPr>
          <w:sz w:val="20"/>
          <w:szCs w:val="20"/>
          <w:u w:val="none"/>
        </w:rPr>
        <w:tab/>
      </w:r>
      <w:r w:rsidR="00997AA6" w:rsidRPr="009B20DB">
        <w:rPr>
          <w:sz w:val="20"/>
          <w:szCs w:val="20"/>
        </w:rPr>
        <w:t xml:space="preserve">Effective Date of this </w:t>
      </w:r>
      <w:r w:rsidR="00596FC9">
        <w:rPr>
          <w:sz w:val="20"/>
        </w:rPr>
        <w:t xml:space="preserve">Investment </w:t>
      </w:r>
      <w:r w:rsidR="00997AA6" w:rsidRPr="009B20DB">
        <w:rPr>
          <w:sz w:val="20"/>
          <w:szCs w:val="20"/>
        </w:rPr>
        <w:t>Agreement</w:t>
      </w:r>
    </w:p>
    <w:p w14:paraId="256BC709" w14:textId="2535BE57" w:rsidR="00997AA6" w:rsidRDefault="00997AA6" w:rsidP="009B20DB">
      <w:pPr>
        <w:pStyle w:val="CORPCOMM1Cont2"/>
        <w:spacing w:line="276" w:lineRule="auto"/>
        <w:ind w:left="0"/>
        <w:rPr>
          <w:sz w:val="20"/>
          <w:szCs w:val="20"/>
        </w:rPr>
      </w:pPr>
      <w:r w:rsidRPr="009B20DB">
        <w:rPr>
          <w:sz w:val="20"/>
          <w:szCs w:val="20"/>
        </w:rPr>
        <w:t xml:space="preserve">The effective date of this </w:t>
      </w:r>
      <w:r w:rsidR="00E34B8D" w:rsidRPr="009B20DB">
        <w:rPr>
          <w:sz w:val="20"/>
          <w:szCs w:val="20"/>
        </w:rPr>
        <w:t xml:space="preserve">Investment </w:t>
      </w:r>
      <w:r w:rsidRPr="009B20DB">
        <w:rPr>
          <w:sz w:val="20"/>
          <w:szCs w:val="20"/>
        </w:rPr>
        <w:t>Agreement shall be the Project Start Date.</w:t>
      </w:r>
    </w:p>
    <w:p w14:paraId="56D6ED4E" w14:textId="422B9791" w:rsidR="0033087F" w:rsidRPr="009B20DB" w:rsidRDefault="00B46304" w:rsidP="009B20DB">
      <w:pPr>
        <w:pStyle w:val="CORPCOMM1L1"/>
        <w:keepNext/>
        <w:tabs>
          <w:tab w:val="clear" w:pos="2433"/>
          <w:tab w:val="num" w:pos="1710"/>
        </w:tabs>
        <w:spacing w:line="276" w:lineRule="auto"/>
        <w:ind w:left="1710" w:hanging="1710"/>
        <w:rPr>
          <w:caps w:val="0"/>
          <w:w w:val="0"/>
          <w:sz w:val="20"/>
          <w:szCs w:val="20"/>
        </w:rPr>
      </w:pPr>
      <w:r w:rsidRPr="009B20DB">
        <w:rPr>
          <w:caps w:val="0"/>
          <w:w w:val="0"/>
          <w:sz w:val="20"/>
          <w:szCs w:val="20"/>
        </w:rPr>
        <w:t xml:space="preserve">INVESTMENT BY ALBERTA INNOVATES, CONTRIBUTIONS OF THE </w:t>
      </w:r>
      <w:r w:rsidR="00FF2AA2">
        <w:rPr>
          <w:caps w:val="0"/>
          <w:w w:val="0"/>
          <w:sz w:val="20"/>
          <w:szCs w:val="20"/>
        </w:rPr>
        <w:t>APPLICANT</w:t>
      </w:r>
    </w:p>
    <w:p w14:paraId="0E5AA68D" w14:textId="266E7BE9" w:rsidR="0033087F" w:rsidRPr="009B20DB" w:rsidRDefault="00B46304" w:rsidP="009B20DB">
      <w:pPr>
        <w:pStyle w:val="CORPCOMM1L2"/>
        <w:keepNext/>
        <w:spacing w:line="276" w:lineRule="auto"/>
        <w:rPr>
          <w:sz w:val="20"/>
          <w:szCs w:val="20"/>
        </w:rPr>
      </w:pPr>
      <w:bookmarkStart w:id="9" w:name="_Hlk520703789"/>
      <w:r w:rsidRPr="009B20DB">
        <w:rPr>
          <w:sz w:val="20"/>
          <w:szCs w:val="20"/>
        </w:rPr>
        <w:t xml:space="preserve">Investment by </w:t>
      </w:r>
      <w:r w:rsidR="00755DDC" w:rsidRPr="009B20DB">
        <w:rPr>
          <w:sz w:val="20"/>
          <w:szCs w:val="20"/>
        </w:rPr>
        <w:t>Alberta Innovates</w:t>
      </w:r>
    </w:p>
    <w:p w14:paraId="62C25E4A" w14:textId="7F634F11" w:rsidR="001843EB" w:rsidRPr="009B20DB" w:rsidRDefault="005020E3" w:rsidP="00CC2E1F">
      <w:pPr>
        <w:pStyle w:val="Heading2"/>
        <w:tabs>
          <w:tab w:val="left" w:pos="630"/>
        </w:tabs>
        <w:spacing w:after="240"/>
        <w:rPr>
          <w:rFonts w:cs="Arial"/>
          <w:b w:val="0"/>
          <w:sz w:val="20"/>
        </w:rPr>
      </w:pPr>
      <w:bookmarkStart w:id="10" w:name="_Hlk520703634"/>
      <w:bookmarkStart w:id="11" w:name="_Ref468089228"/>
      <w:r w:rsidRPr="009B20DB">
        <w:rPr>
          <w:rFonts w:cs="Arial"/>
          <w:b w:val="0"/>
          <w:sz w:val="20"/>
        </w:rPr>
        <w:t xml:space="preserve">Subject to the Terms and Conditions of this Investment Agreement, </w:t>
      </w:r>
      <w:r w:rsidR="00755DDC" w:rsidRPr="009B20DB">
        <w:rPr>
          <w:rFonts w:cs="Arial"/>
          <w:b w:val="0"/>
          <w:sz w:val="20"/>
        </w:rPr>
        <w:t>Alberta Innovates</w:t>
      </w:r>
      <w:r w:rsidR="001843EB" w:rsidRPr="009B20DB">
        <w:rPr>
          <w:rFonts w:cs="Arial"/>
          <w:b w:val="0"/>
          <w:sz w:val="20"/>
        </w:rPr>
        <w:t xml:space="preserve"> </w:t>
      </w:r>
      <w:r w:rsidR="00246EDD" w:rsidRPr="009B20DB">
        <w:rPr>
          <w:rFonts w:cs="Arial"/>
          <w:b w:val="0"/>
          <w:sz w:val="20"/>
        </w:rPr>
        <w:t>agree</w:t>
      </w:r>
      <w:r w:rsidR="00347A71" w:rsidRPr="009B20DB">
        <w:rPr>
          <w:rFonts w:cs="Arial"/>
          <w:b w:val="0"/>
          <w:sz w:val="20"/>
        </w:rPr>
        <w:t>s</w:t>
      </w:r>
      <w:r w:rsidR="00246EDD" w:rsidRPr="009B20DB">
        <w:rPr>
          <w:rFonts w:cs="Arial"/>
          <w:b w:val="0"/>
          <w:sz w:val="20"/>
        </w:rPr>
        <w:t xml:space="preserve"> to</w:t>
      </w:r>
      <w:r w:rsidR="001843EB" w:rsidRPr="009B20DB">
        <w:rPr>
          <w:rFonts w:cs="Arial"/>
          <w:b w:val="0"/>
          <w:sz w:val="20"/>
        </w:rPr>
        <w:t xml:space="preserve"> </w:t>
      </w:r>
      <w:r w:rsidR="000A515D" w:rsidRPr="009B20DB">
        <w:rPr>
          <w:rFonts w:cs="Arial"/>
          <w:b w:val="0"/>
          <w:sz w:val="20"/>
        </w:rPr>
        <w:t xml:space="preserve">contribute to the Applicant’s Project by providing a cash contribution </w:t>
      </w:r>
      <w:r w:rsidR="006D4FC1">
        <w:rPr>
          <w:rFonts w:cs="Arial"/>
          <w:b w:val="0"/>
          <w:sz w:val="20"/>
        </w:rPr>
        <w:t xml:space="preserve">(“the Investment”) </w:t>
      </w:r>
      <w:r w:rsidR="000A515D" w:rsidRPr="009B20DB">
        <w:rPr>
          <w:rFonts w:cs="Arial"/>
          <w:b w:val="0"/>
          <w:sz w:val="20"/>
        </w:rPr>
        <w:t xml:space="preserve">to the Service </w:t>
      </w:r>
      <w:r w:rsidR="005B63E4" w:rsidRPr="009B20DB">
        <w:rPr>
          <w:rFonts w:cs="Arial"/>
          <w:b w:val="0"/>
          <w:sz w:val="20"/>
        </w:rPr>
        <w:t>Provider</w:t>
      </w:r>
      <w:r w:rsidR="001843EB" w:rsidRPr="009B20DB">
        <w:rPr>
          <w:rFonts w:cs="Arial"/>
          <w:b w:val="0"/>
          <w:sz w:val="20"/>
        </w:rPr>
        <w:t xml:space="preserve"> not exceeding </w:t>
      </w:r>
      <w:r w:rsidR="002D2A9F" w:rsidRPr="001A3448">
        <w:rPr>
          <w:sz w:val="20"/>
        </w:rPr>
        <w:t>$</w:t>
      </w:r>
      <w:r w:rsidR="002D2A9F" w:rsidRPr="005454C9">
        <w:rPr>
          <w:color w:val="FF0000"/>
          <w:sz w:val="20"/>
        </w:rPr>
        <w:t>&lt;</w:t>
      </w:r>
      <w:r w:rsidR="002D2A9F" w:rsidRPr="002D1CD2">
        <w:rPr>
          <w:color w:val="FF0000"/>
          <w:sz w:val="20"/>
        </w:rPr>
        <w:t>AMOUNT&gt;</w:t>
      </w:r>
      <w:r w:rsidR="002D2A9F" w:rsidRPr="00E535D4">
        <w:rPr>
          <w:b w:val="0"/>
          <w:sz w:val="20"/>
        </w:rPr>
        <w:t xml:space="preserve"> </w:t>
      </w:r>
      <w:r w:rsidR="001843EB" w:rsidRPr="009B20DB">
        <w:rPr>
          <w:rFonts w:cs="Arial"/>
          <w:b w:val="0"/>
          <w:sz w:val="20"/>
        </w:rPr>
        <w:t>Canadian dollars</w:t>
      </w:r>
      <w:r w:rsidR="002515C8" w:rsidRPr="009B20DB">
        <w:rPr>
          <w:rFonts w:cs="Arial"/>
          <w:b w:val="0"/>
          <w:sz w:val="20"/>
        </w:rPr>
        <w:t xml:space="preserve">, </w:t>
      </w:r>
      <w:r w:rsidR="001843EB" w:rsidRPr="009B20DB">
        <w:rPr>
          <w:rFonts w:cs="Arial"/>
          <w:b w:val="0"/>
          <w:sz w:val="20"/>
        </w:rPr>
        <w:t xml:space="preserve">in accordance with </w:t>
      </w:r>
      <w:r w:rsidR="00FF2AA2">
        <w:rPr>
          <w:rFonts w:cs="Arial"/>
          <w:b w:val="0"/>
          <w:sz w:val="20"/>
        </w:rPr>
        <w:t xml:space="preserve">the </w:t>
      </w:r>
      <w:r w:rsidR="000A515D" w:rsidRPr="009B20DB">
        <w:rPr>
          <w:rFonts w:cs="Arial"/>
          <w:b w:val="0"/>
          <w:sz w:val="20"/>
        </w:rPr>
        <w:t>payment schedule</w:t>
      </w:r>
      <w:r w:rsidR="00FF2AA2">
        <w:rPr>
          <w:rFonts w:cs="Arial"/>
          <w:b w:val="0"/>
          <w:sz w:val="20"/>
        </w:rPr>
        <w:t xml:space="preserve"> as set out</w:t>
      </w:r>
      <w:r w:rsidR="000A515D" w:rsidRPr="009B20DB">
        <w:rPr>
          <w:rFonts w:cs="Arial"/>
          <w:b w:val="0"/>
          <w:sz w:val="20"/>
        </w:rPr>
        <w:t xml:space="preserve"> in </w:t>
      </w:r>
      <w:r w:rsidR="00BB2F88" w:rsidRPr="009B20DB">
        <w:rPr>
          <w:rFonts w:cs="Arial"/>
          <w:b w:val="0"/>
          <w:sz w:val="20"/>
        </w:rPr>
        <w:t xml:space="preserve">Schedule </w:t>
      </w:r>
      <w:r w:rsidR="002515C8" w:rsidRPr="009B20DB">
        <w:rPr>
          <w:rFonts w:cs="Arial"/>
          <w:sz w:val="20"/>
        </w:rPr>
        <w:t>C</w:t>
      </w:r>
      <w:r w:rsidR="001843EB" w:rsidRPr="009B20DB">
        <w:rPr>
          <w:rFonts w:cs="Arial"/>
          <w:b w:val="0"/>
          <w:sz w:val="20"/>
        </w:rPr>
        <w:t xml:space="preserve">.  </w:t>
      </w:r>
      <w:r w:rsidR="006D4FC1" w:rsidRPr="006D4FC1">
        <w:rPr>
          <w:rFonts w:cs="Arial"/>
          <w:b w:val="0"/>
          <w:sz w:val="20"/>
        </w:rPr>
        <w:t xml:space="preserve">Notwithstanding the generality of the foregoing, Alberta Innovates reserves the right to withhold payment of any portion of the Investment if the Applicant incurs a debt to Alberta Innovates, or its affiliates </w:t>
      </w:r>
      <w:proofErr w:type="spellStart"/>
      <w:r w:rsidR="006D4FC1" w:rsidRPr="006D4FC1">
        <w:rPr>
          <w:rFonts w:cs="Arial"/>
          <w:b w:val="0"/>
          <w:sz w:val="20"/>
        </w:rPr>
        <w:t>Inno</w:t>
      </w:r>
      <w:r w:rsidR="006D4FC1">
        <w:rPr>
          <w:rFonts w:cs="Arial"/>
          <w:b w:val="0"/>
          <w:sz w:val="20"/>
        </w:rPr>
        <w:t>T</w:t>
      </w:r>
      <w:r w:rsidR="006D4FC1" w:rsidRPr="006D4FC1">
        <w:rPr>
          <w:rFonts w:cs="Arial"/>
          <w:b w:val="0"/>
          <w:sz w:val="20"/>
        </w:rPr>
        <w:t>ech</w:t>
      </w:r>
      <w:proofErr w:type="spellEnd"/>
      <w:r w:rsidR="006D4FC1" w:rsidRPr="006D4FC1">
        <w:rPr>
          <w:rFonts w:cs="Arial"/>
          <w:b w:val="0"/>
          <w:sz w:val="20"/>
        </w:rPr>
        <w:t xml:space="preserve"> Alberta Inc. or C-FER Technologies (1999) Inc.</w:t>
      </w:r>
    </w:p>
    <w:bookmarkEnd w:id="9"/>
    <w:bookmarkEnd w:id="10"/>
    <w:p w14:paraId="46B43834" w14:textId="33710F69" w:rsidR="005020E3" w:rsidRPr="009B20DB" w:rsidRDefault="001843EB" w:rsidP="00CC2E1F">
      <w:pPr>
        <w:tabs>
          <w:tab w:val="num" w:pos="720"/>
        </w:tabs>
        <w:autoSpaceDE w:val="0"/>
        <w:autoSpaceDN w:val="0"/>
        <w:adjustRightInd w:val="0"/>
        <w:spacing w:after="240"/>
        <w:outlineLvl w:val="0"/>
        <w:rPr>
          <w:rFonts w:cs="Arial"/>
          <w:sz w:val="20"/>
        </w:rPr>
      </w:pPr>
      <w:r w:rsidRPr="009B20DB">
        <w:rPr>
          <w:rFonts w:cs="Arial"/>
          <w:sz w:val="20"/>
        </w:rPr>
        <w:t xml:space="preserve">If the total Project </w:t>
      </w:r>
      <w:r w:rsidR="00755DDC" w:rsidRPr="009B20DB">
        <w:rPr>
          <w:rFonts w:cs="Arial"/>
          <w:sz w:val="20"/>
        </w:rPr>
        <w:t xml:space="preserve">Costs </w:t>
      </w:r>
      <w:r w:rsidR="00FF2AA2">
        <w:rPr>
          <w:rFonts w:cs="Arial"/>
          <w:sz w:val="20"/>
        </w:rPr>
        <w:t>decrease</w:t>
      </w:r>
      <w:r w:rsidR="00755DDC" w:rsidRPr="009B20DB">
        <w:rPr>
          <w:rFonts w:cs="Arial"/>
          <w:sz w:val="20"/>
        </w:rPr>
        <w:t>, Alberta Innovates</w:t>
      </w:r>
      <w:r w:rsidRPr="009B20DB">
        <w:rPr>
          <w:rFonts w:cs="Arial"/>
          <w:sz w:val="20"/>
        </w:rPr>
        <w:t xml:space="preserve"> </w:t>
      </w:r>
      <w:r w:rsidR="002A65AD" w:rsidRPr="009B20DB">
        <w:rPr>
          <w:rFonts w:cs="Arial"/>
          <w:sz w:val="20"/>
        </w:rPr>
        <w:t>may elect to adjust its Investment</w:t>
      </w:r>
      <w:r w:rsidRPr="009B20DB">
        <w:rPr>
          <w:rFonts w:cs="Arial"/>
          <w:sz w:val="20"/>
        </w:rPr>
        <w:t xml:space="preserve"> pro-rata</w:t>
      </w:r>
      <w:r w:rsidR="002A65AD" w:rsidRPr="009B20DB">
        <w:rPr>
          <w:rFonts w:cs="Arial"/>
          <w:sz w:val="20"/>
        </w:rPr>
        <w:t xml:space="preserve"> in acc</w:t>
      </w:r>
      <w:r w:rsidRPr="009B20DB">
        <w:rPr>
          <w:rFonts w:cs="Arial"/>
          <w:sz w:val="20"/>
        </w:rPr>
        <w:t xml:space="preserve">ordance with such decrease.  </w:t>
      </w:r>
      <w:r w:rsidR="00755DDC" w:rsidRPr="009B20DB">
        <w:rPr>
          <w:rFonts w:cs="Arial"/>
          <w:sz w:val="20"/>
        </w:rPr>
        <w:t>Alberta Innovates</w:t>
      </w:r>
      <w:r w:rsidRPr="009B20DB">
        <w:rPr>
          <w:rFonts w:cs="Arial"/>
          <w:sz w:val="20"/>
        </w:rPr>
        <w:t xml:space="preserve"> shall pay the Investment to the </w:t>
      </w:r>
      <w:r w:rsidR="002A65AD" w:rsidRPr="009B20DB">
        <w:rPr>
          <w:rFonts w:cs="Arial"/>
          <w:sz w:val="20"/>
        </w:rPr>
        <w:t xml:space="preserve">Service Provider, on behalf of the </w:t>
      </w:r>
      <w:r w:rsidRPr="009B20DB">
        <w:rPr>
          <w:rFonts w:cs="Arial"/>
          <w:sz w:val="20"/>
        </w:rPr>
        <w:t>Applicant</w:t>
      </w:r>
      <w:r w:rsidR="002A65AD" w:rsidRPr="009B20DB">
        <w:rPr>
          <w:rFonts w:cs="Arial"/>
          <w:sz w:val="20"/>
        </w:rPr>
        <w:t>,</w:t>
      </w:r>
      <w:r w:rsidRPr="009B20DB">
        <w:rPr>
          <w:rFonts w:cs="Arial"/>
          <w:sz w:val="20"/>
        </w:rPr>
        <w:t xml:space="preserve"> in the amounts and at the times specified in Schedule </w:t>
      </w:r>
      <w:r w:rsidR="000E1218" w:rsidRPr="009B20DB">
        <w:rPr>
          <w:rFonts w:cs="Arial"/>
          <w:b/>
          <w:sz w:val="20"/>
        </w:rPr>
        <w:t>C</w:t>
      </w:r>
      <w:r w:rsidRPr="009B20DB">
        <w:rPr>
          <w:rFonts w:cs="Arial"/>
          <w:sz w:val="20"/>
        </w:rPr>
        <w:t>.</w:t>
      </w:r>
    </w:p>
    <w:p w14:paraId="0ADCF996" w14:textId="77777777" w:rsidR="004212B5" w:rsidRPr="009B20DB" w:rsidRDefault="004212B5" w:rsidP="009B20DB">
      <w:pPr>
        <w:pStyle w:val="CORPCOMM1L2"/>
        <w:keepNext/>
        <w:spacing w:line="276" w:lineRule="auto"/>
        <w:rPr>
          <w:sz w:val="20"/>
          <w:szCs w:val="20"/>
        </w:rPr>
      </w:pPr>
      <w:r w:rsidRPr="009B20DB">
        <w:rPr>
          <w:sz w:val="20"/>
          <w:szCs w:val="20"/>
        </w:rPr>
        <w:lastRenderedPageBreak/>
        <w:t>Milestone Payments</w:t>
      </w:r>
    </w:p>
    <w:p w14:paraId="5A5FA909" w14:textId="2E23528C" w:rsidR="005020E3" w:rsidRPr="009B20DB" w:rsidRDefault="004212B5" w:rsidP="00CC2E1F">
      <w:pPr>
        <w:tabs>
          <w:tab w:val="num" w:pos="720"/>
        </w:tabs>
        <w:autoSpaceDE w:val="0"/>
        <w:autoSpaceDN w:val="0"/>
        <w:adjustRightInd w:val="0"/>
        <w:spacing w:after="240"/>
        <w:outlineLvl w:val="0"/>
        <w:rPr>
          <w:rFonts w:cs="Arial"/>
          <w:sz w:val="20"/>
        </w:rPr>
      </w:pPr>
      <w:r w:rsidRPr="009B20DB">
        <w:rPr>
          <w:rFonts w:cs="Arial"/>
          <w:sz w:val="20"/>
        </w:rPr>
        <w:t xml:space="preserve">The Investment will be paid over time in accordance with the critical Milestones as </w:t>
      </w:r>
      <w:r w:rsidR="00BD391B" w:rsidRPr="009B20DB">
        <w:rPr>
          <w:rFonts w:cs="Arial"/>
          <w:sz w:val="20"/>
        </w:rPr>
        <w:t xml:space="preserve">set out </w:t>
      </w:r>
      <w:r w:rsidR="000E1218" w:rsidRPr="009B20DB">
        <w:rPr>
          <w:rFonts w:cs="Arial"/>
          <w:sz w:val="20"/>
        </w:rPr>
        <w:t xml:space="preserve">in Schedule </w:t>
      </w:r>
      <w:r w:rsidR="000E1218" w:rsidRPr="009B20DB">
        <w:rPr>
          <w:rFonts w:cs="Arial"/>
          <w:b/>
          <w:sz w:val="20"/>
        </w:rPr>
        <w:t>C</w:t>
      </w:r>
      <w:r w:rsidR="0097290E" w:rsidRPr="009B20DB">
        <w:rPr>
          <w:rFonts w:cs="Arial"/>
          <w:sz w:val="20"/>
        </w:rPr>
        <w:t xml:space="preserve">.  A Project may have one or more Milestones, up to a maximum of </w:t>
      </w:r>
      <w:r w:rsidR="005B63E4" w:rsidRPr="009B20DB">
        <w:rPr>
          <w:rFonts w:cs="Arial"/>
          <w:sz w:val="20"/>
        </w:rPr>
        <w:t>three (3</w:t>
      </w:r>
      <w:r w:rsidR="00E95927" w:rsidRPr="009B20DB">
        <w:rPr>
          <w:rFonts w:cs="Arial"/>
          <w:sz w:val="20"/>
        </w:rPr>
        <w:t>)</w:t>
      </w:r>
      <w:r w:rsidR="0097290E" w:rsidRPr="009B20DB">
        <w:rPr>
          <w:rFonts w:cs="Arial"/>
          <w:sz w:val="20"/>
        </w:rPr>
        <w:t xml:space="preserve"> to be disburse</w:t>
      </w:r>
      <w:r w:rsidR="001565A9" w:rsidRPr="009B20DB">
        <w:rPr>
          <w:rFonts w:cs="Arial"/>
          <w:sz w:val="20"/>
        </w:rPr>
        <w:t xml:space="preserve">d throughout the </w:t>
      </w:r>
      <w:r w:rsidR="0097290E" w:rsidRPr="009B20DB">
        <w:rPr>
          <w:rFonts w:cs="Arial"/>
          <w:sz w:val="20"/>
        </w:rPr>
        <w:t>term of this Investment Agreement, unless an extension is agreed to by the Parties.  Upon completion of a Milestone,</w:t>
      </w:r>
      <w:r w:rsidR="001B0BD7" w:rsidRPr="009B20DB">
        <w:rPr>
          <w:rFonts w:cs="Arial"/>
          <w:sz w:val="20"/>
        </w:rPr>
        <w:t xml:space="preserve"> </w:t>
      </w:r>
      <w:r w:rsidR="0097290E" w:rsidRPr="009B20DB">
        <w:rPr>
          <w:rFonts w:cs="Arial"/>
          <w:sz w:val="20"/>
        </w:rPr>
        <w:t>the Applicant</w:t>
      </w:r>
      <w:r w:rsidR="002515C8" w:rsidRPr="009B20DB">
        <w:rPr>
          <w:rFonts w:cs="Arial"/>
          <w:sz w:val="20"/>
        </w:rPr>
        <w:t xml:space="preserve"> and Service </w:t>
      </w:r>
      <w:r w:rsidR="005B63E4" w:rsidRPr="009B20DB">
        <w:rPr>
          <w:rFonts w:cs="Arial"/>
          <w:sz w:val="20"/>
        </w:rPr>
        <w:t>Provider</w:t>
      </w:r>
      <w:r w:rsidR="0097290E" w:rsidRPr="009B20DB">
        <w:rPr>
          <w:rFonts w:cs="Arial"/>
          <w:sz w:val="20"/>
        </w:rPr>
        <w:t xml:space="preserve"> </w:t>
      </w:r>
      <w:r w:rsidR="002515C8" w:rsidRPr="009B20DB">
        <w:rPr>
          <w:rFonts w:cs="Arial"/>
          <w:sz w:val="20"/>
        </w:rPr>
        <w:t>are</w:t>
      </w:r>
      <w:r w:rsidR="0097290E" w:rsidRPr="009B20DB">
        <w:rPr>
          <w:rFonts w:cs="Arial"/>
          <w:sz w:val="20"/>
        </w:rPr>
        <w:t xml:space="preserve"> required to submit a Progress Report or Final Report (as the case may be) to Alberta Innovates.</w:t>
      </w:r>
    </w:p>
    <w:p w14:paraId="22E4AB4B" w14:textId="77777777" w:rsidR="0097290E" w:rsidRPr="009B20DB" w:rsidRDefault="0097290E" w:rsidP="009B20DB">
      <w:pPr>
        <w:pStyle w:val="CORPCOMM1L2"/>
        <w:keepNext/>
        <w:spacing w:line="276" w:lineRule="auto"/>
        <w:rPr>
          <w:sz w:val="20"/>
          <w:szCs w:val="20"/>
        </w:rPr>
      </w:pPr>
      <w:r w:rsidRPr="009B20DB">
        <w:rPr>
          <w:sz w:val="20"/>
          <w:szCs w:val="20"/>
        </w:rPr>
        <w:t>Milestones Generally</w:t>
      </w:r>
    </w:p>
    <w:p w14:paraId="398C1ABD" w14:textId="77777777" w:rsidR="0097290E" w:rsidRPr="009B20DB" w:rsidRDefault="0097290E" w:rsidP="00CB6FAD">
      <w:pPr>
        <w:pStyle w:val="CORPCOMM1Cont2"/>
        <w:ind w:left="0"/>
        <w:rPr>
          <w:sz w:val="20"/>
          <w:szCs w:val="20"/>
        </w:rPr>
      </w:pPr>
      <w:r w:rsidRPr="009B20DB">
        <w:rPr>
          <w:sz w:val="20"/>
          <w:szCs w:val="20"/>
        </w:rPr>
        <w:t>Milestones may overlap, but Alberta Innovates will not review more than one Progress Report or issue more than o</w:t>
      </w:r>
      <w:r w:rsidR="002623F8" w:rsidRPr="009B20DB">
        <w:rPr>
          <w:sz w:val="20"/>
          <w:szCs w:val="20"/>
        </w:rPr>
        <w:t>ne payment per calendar month.</w:t>
      </w:r>
    </w:p>
    <w:p w14:paraId="55E5DF5F" w14:textId="77777777" w:rsidR="00D42738" w:rsidRPr="00DB3567" w:rsidRDefault="00D42738" w:rsidP="00D42738">
      <w:pPr>
        <w:pStyle w:val="CORPCOMM1L2"/>
        <w:numPr>
          <w:ilvl w:val="1"/>
          <w:numId w:val="2"/>
        </w:numPr>
        <w:spacing w:line="276" w:lineRule="auto"/>
        <w:rPr>
          <w:sz w:val="20"/>
          <w:szCs w:val="20"/>
        </w:rPr>
      </w:pPr>
      <w:bookmarkStart w:id="12" w:name="_Hlk525548352"/>
      <w:bookmarkEnd w:id="11"/>
      <w:r w:rsidRPr="00DB3567">
        <w:rPr>
          <w:sz w:val="20"/>
          <w:szCs w:val="20"/>
        </w:rPr>
        <w:t xml:space="preserve">Interest and Investment </w:t>
      </w:r>
    </w:p>
    <w:p w14:paraId="6EB718C0" w14:textId="77777777" w:rsidR="00D42738" w:rsidRPr="00DB3567" w:rsidRDefault="00D42738" w:rsidP="00D42738">
      <w:pPr>
        <w:pStyle w:val="CORPCOMM1L2"/>
        <w:numPr>
          <w:ilvl w:val="0"/>
          <w:numId w:val="0"/>
        </w:numPr>
        <w:spacing w:line="276" w:lineRule="auto"/>
        <w:rPr>
          <w:sz w:val="20"/>
          <w:szCs w:val="20"/>
        </w:rPr>
      </w:pPr>
      <w:r w:rsidRPr="00DB3567">
        <w:rPr>
          <w:sz w:val="20"/>
          <w:szCs w:val="20"/>
          <w:u w:val="none"/>
        </w:rPr>
        <w:t xml:space="preserve">The </w:t>
      </w:r>
      <w:r>
        <w:rPr>
          <w:sz w:val="20"/>
          <w:szCs w:val="20"/>
          <w:u w:val="none"/>
        </w:rPr>
        <w:t>Service Provider(s)</w:t>
      </w:r>
      <w:r w:rsidRPr="00DB3567">
        <w:rPr>
          <w:sz w:val="20"/>
          <w:szCs w:val="20"/>
          <w:u w:val="none"/>
        </w:rPr>
        <w:t xml:space="preserve"> shall invest any portion of the </w:t>
      </w:r>
      <w:r>
        <w:rPr>
          <w:sz w:val="20"/>
          <w:szCs w:val="20"/>
          <w:u w:val="none"/>
        </w:rPr>
        <w:t>Investment</w:t>
      </w:r>
      <w:r w:rsidRPr="00DB3567">
        <w:rPr>
          <w:sz w:val="20"/>
          <w:szCs w:val="20"/>
          <w:u w:val="none"/>
        </w:rPr>
        <w:t xml:space="preserve"> paid to the </w:t>
      </w:r>
      <w:r>
        <w:rPr>
          <w:sz w:val="20"/>
          <w:szCs w:val="20"/>
          <w:u w:val="none"/>
        </w:rPr>
        <w:t xml:space="preserve">Service Provider(s) </w:t>
      </w:r>
      <w:r w:rsidRPr="00DB3567">
        <w:rPr>
          <w:sz w:val="20"/>
          <w:szCs w:val="20"/>
          <w:u w:val="none"/>
        </w:rPr>
        <w:t>but not immediately required for the Project, in such a manner that the interest rate or other rate of return will be readily ascertainable.</w:t>
      </w:r>
      <w:r w:rsidRPr="00DB3567">
        <w:rPr>
          <w:sz w:val="20"/>
          <w:szCs w:val="20"/>
        </w:rPr>
        <w:t xml:space="preserve">  </w:t>
      </w:r>
    </w:p>
    <w:bookmarkEnd w:id="12"/>
    <w:p w14:paraId="3B08CA86" w14:textId="5267A6C9" w:rsidR="00A96A7E" w:rsidRPr="009B20DB" w:rsidRDefault="002A65AD" w:rsidP="009B20DB">
      <w:pPr>
        <w:pStyle w:val="CORPCOMM1L2"/>
        <w:keepNext/>
        <w:spacing w:line="276" w:lineRule="auto"/>
        <w:rPr>
          <w:sz w:val="20"/>
          <w:szCs w:val="20"/>
        </w:rPr>
      </w:pPr>
      <w:r w:rsidRPr="009B20DB">
        <w:rPr>
          <w:sz w:val="20"/>
          <w:szCs w:val="20"/>
        </w:rPr>
        <w:t>Contributions by the Applicant</w:t>
      </w:r>
    </w:p>
    <w:p w14:paraId="327E49AB" w14:textId="46A00A86" w:rsidR="002515C8" w:rsidRPr="009B20DB" w:rsidRDefault="002515C8" w:rsidP="00002B52">
      <w:pPr>
        <w:pStyle w:val="CORPCOMM1Cont2"/>
        <w:ind w:left="0"/>
        <w:rPr>
          <w:sz w:val="20"/>
          <w:szCs w:val="20"/>
        </w:rPr>
      </w:pPr>
      <w:r w:rsidRPr="009B20DB">
        <w:rPr>
          <w:sz w:val="20"/>
          <w:szCs w:val="20"/>
        </w:rPr>
        <w:t>The Ap</w:t>
      </w:r>
      <w:r w:rsidR="005679CC" w:rsidRPr="009B20DB">
        <w:rPr>
          <w:sz w:val="20"/>
          <w:szCs w:val="20"/>
        </w:rPr>
        <w:t xml:space="preserve">plicant must </w:t>
      </w:r>
      <w:r w:rsidR="0076322D" w:rsidRPr="009B20DB">
        <w:rPr>
          <w:sz w:val="20"/>
          <w:szCs w:val="20"/>
        </w:rPr>
        <w:t>apply, pay, and deliver their Contribution</w:t>
      </w:r>
      <w:r w:rsidR="009B20DB" w:rsidRPr="009B20DB">
        <w:rPr>
          <w:sz w:val="20"/>
          <w:szCs w:val="20"/>
        </w:rPr>
        <w:t xml:space="preserve"> to the Service Provider</w:t>
      </w:r>
      <w:r w:rsidR="0076322D" w:rsidRPr="009B20DB">
        <w:rPr>
          <w:sz w:val="20"/>
          <w:szCs w:val="20"/>
        </w:rPr>
        <w:t xml:space="preserve"> as set out in Schedule </w:t>
      </w:r>
      <w:r w:rsidR="0076322D" w:rsidRPr="009B20DB">
        <w:rPr>
          <w:b/>
          <w:sz w:val="20"/>
          <w:szCs w:val="20"/>
        </w:rPr>
        <w:t>C</w:t>
      </w:r>
      <w:r w:rsidRPr="009B20DB">
        <w:rPr>
          <w:sz w:val="20"/>
          <w:szCs w:val="20"/>
        </w:rPr>
        <w:t>.</w:t>
      </w:r>
    </w:p>
    <w:p w14:paraId="16541DF2" w14:textId="77777777" w:rsidR="0052342C" w:rsidRPr="009B20DB" w:rsidRDefault="0052342C" w:rsidP="009B20DB">
      <w:pPr>
        <w:pStyle w:val="CORPCOMM1L2"/>
        <w:keepNext/>
        <w:spacing w:line="276" w:lineRule="auto"/>
        <w:rPr>
          <w:sz w:val="20"/>
          <w:szCs w:val="20"/>
        </w:rPr>
      </w:pPr>
      <w:bookmarkStart w:id="13" w:name="_Ref488937315"/>
      <w:r w:rsidRPr="009B20DB">
        <w:rPr>
          <w:sz w:val="20"/>
          <w:szCs w:val="20"/>
        </w:rPr>
        <w:t>Eligible and Ineligible Expenses</w:t>
      </w:r>
    </w:p>
    <w:p w14:paraId="07F74BFE" w14:textId="7CA41265" w:rsidR="0052342C" w:rsidRPr="009B20DB" w:rsidRDefault="0052342C" w:rsidP="00CB6FAD">
      <w:pPr>
        <w:pStyle w:val="CORPCOMM1Cont2"/>
        <w:spacing w:after="0"/>
        <w:ind w:left="0"/>
        <w:rPr>
          <w:sz w:val="20"/>
          <w:szCs w:val="20"/>
        </w:rPr>
      </w:pPr>
      <w:r w:rsidRPr="009B20DB">
        <w:rPr>
          <w:sz w:val="20"/>
          <w:szCs w:val="20"/>
        </w:rPr>
        <w:t xml:space="preserve">The Investment shall only be applied towards Eligible Expenses pursuant to the terms of this Investment Agreement.  Guidance concerning what constitutes an “Eligible Expense” versus an “Ineligible Expense” is provided under the definitions of those terms in Schedule </w:t>
      </w:r>
      <w:r w:rsidRPr="009B20DB">
        <w:rPr>
          <w:b/>
          <w:sz w:val="20"/>
          <w:szCs w:val="20"/>
        </w:rPr>
        <w:t>B</w:t>
      </w:r>
      <w:r w:rsidRPr="009B20DB">
        <w:rPr>
          <w:sz w:val="20"/>
          <w:szCs w:val="20"/>
        </w:rPr>
        <w:t xml:space="preserve">.  </w:t>
      </w:r>
      <w:r w:rsidR="00795EF7" w:rsidRPr="009B20DB">
        <w:rPr>
          <w:sz w:val="20"/>
          <w:szCs w:val="20"/>
        </w:rPr>
        <w:t xml:space="preserve">It is a condition of the Investment that Alberta Innovates has the right to require the Applicant and/or the Service Provider </w:t>
      </w:r>
      <w:r w:rsidR="000E1218" w:rsidRPr="009B20DB">
        <w:rPr>
          <w:sz w:val="20"/>
          <w:szCs w:val="20"/>
        </w:rPr>
        <w:t xml:space="preserve">to </w:t>
      </w:r>
      <w:r w:rsidR="00FF2AA2">
        <w:rPr>
          <w:sz w:val="20"/>
        </w:rPr>
        <w:t xml:space="preserve">repay to Alberta Innovates any portions of the Investment which such Party used to cover </w:t>
      </w:r>
      <w:r w:rsidR="000E1218" w:rsidRPr="009B20DB">
        <w:rPr>
          <w:sz w:val="20"/>
          <w:szCs w:val="20"/>
        </w:rPr>
        <w:t>Ineligible Expenses, and such amount shall constitute a debt owing and repayable by the Applicant to Alberta Innovates.</w:t>
      </w:r>
    </w:p>
    <w:p w14:paraId="78CC5654" w14:textId="77777777" w:rsidR="00795EF7" w:rsidRPr="009B20DB" w:rsidRDefault="00795EF7" w:rsidP="009B20DB">
      <w:pPr>
        <w:pStyle w:val="CORPCOMM1Cont2"/>
        <w:spacing w:after="0" w:line="276" w:lineRule="auto"/>
        <w:ind w:left="0"/>
        <w:rPr>
          <w:sz w:val="20"/>
          <w:szCs w:val="20"/>
        </w:rPr>
      </w:pPr>
    </w:p>
    <w:p w14:paraId="1CC81842" w14:textId="77777777" w:rsidR="0052342C" w:rsidRPr="009B20DB" w:rsidRDefault="0052342C" w:rsidP="009B20DB">
      <w:pPr>
        <w:pStyle w:val="CORPCOMM1Cont2"/>
        <w:spacing w:after="0" w:line="276" w:lineRule="auto"/>
        <w:ind w:left="0"/>
        <w:rPr>
          <w:sz w:val="20"/>
          <w:szCs w:val="20"/>
        </w:rPr>
      </w:pPr>
    </w:p>
    <w:p w14:paraId="43576D89" w14:textId="77777777" w:rsidR="000A0A54" w:rsidRPr="009B20DB" w:rsidRDefault="00232E2C" w:rsidP="009B20DB">
      <w:pPr>
        <w:pStyle w:val="CORPCOMM1L1"/>
        <w:keepNext/>
        <w:tabs>
          <w:tab w:val="clear" w:pos="2433"/>
          <w:tab w:val="num" w:pos="1710"/>
        </w:tabs>
        <w:spacing w:line="276" w:lineRule="auto"/>
        <w:ind w:left="1710" w:hanging="1710"/>
        <w:rPr>
          <w:caps w:val="0"/>
          <w:w w:val="0"/>
          <w:sz w:val="20"/>
          <w:szCs w:val="20"/>
        </w:rPr>
      </w:pPr>
      <w:bookmarkStart w:id="14" w:name="_Ref489262038"/>
      <w:r w:rsidRPr="009B20DB">
        <w:rPr>
          <w:caps w:val="0"/>
          <w:w w:val="0"/>
          <w:sz w:val="20"/>
          <w:szCs w:val="20"/>
        </w:rPr>
        <w:t>MILESTONE, REPORTING AND PAYMENT TIMELINES</w:t>
      </w:r>
      <w:bookmarkEnd w:id="13"/>
      <w:bookmarkEnd w:id="14"/>
    </w:p>
    <w:p w14:paraId="0C1202E4" w14:textId="77777777" w:rsidR="000A0A54" w:rsidRPr="009B20DB" w:rsidRDefault="00232E2C" w:rsidP="009B20DB">
      <w:pPr>
        <w:pStyle w:val="CORPCOMM1L2"/>
        <w:spacing w:line="276" w:lineRule="auto"/>
        <w:rPr>
          <w:sz w:val="20"/>
          <w:szCs w:val="20"/>
        </w:rPr>
      </w:pPr>
      <w:r w:rsidRPr="009B20DB">
        <w:rPr>
          <w:sz w:val="20"/>
          <w:szCs w:val="20"/>
        </w:rPr>
        <w:t>Terms and Conditions</w:t>
      </w:r>
    </w:p>
    <w:p w14:paraId="2A05A604" w14:textId="168C3698" w:rsidR="00232E2C" w:rsidRPr="009B20DB" w:rsidRDefault="009B20DB" w:rsidP="00783A4F">
      <w:pPr>
        <w:pStyle w:val="StandardL2"/>
        <w:keepNext/>
        <w:numPr>
          <w:ilvl w:val="0"/>
          <w:numId w:val="0"/>
        </w:numPr>
        <w:tabs>
          <w:tab w:val="clear" w:pos="1440"/>
        </w:tabs>
        <w:jc w:val="both"/>
        <w:rPr>
          <w:rFonts w:cs="Arial"/>
          <w:sz w:val="20"/>
        </w:rPr>
      </w:pPr>
      <w:bookmarkStart w:id="15" w:name="_Hlk529530918"/>
      <w:r w:rsidRPr="000512DC">
        <w:rPr>
          <w:rFonts w:cs="Arial"/>
          <w:sz w:val="20"/>
        </w:rPr>
        <w:t xml:space="preserve">All Milestone Payments are subject to the Terms and Conditions.  </w:t>
      </w:r>
      <w:bookmarkEnd w:id="15"/>
      <w:r w:rsidR="00755DDC" w:rsidRPr="009B20DB">
        <w:rPr>
          <w:rFonts w:cs="Arial"/>
          <w:sz w:val="20"/>
        </w:rPr>
        <w:t>Alberta Innovates</w:t>
      </w:r>
      <w:r w:rsidR="00232E2C" w:rsidRPr="009B20DB">
        <w:rPr>
          <w:rFonts w:cs="Arial"/>
          <w:sz w:val="20"/>
        </w:rPr>
        <w:t xml:space="preserve"> </w:t>
      </w:r>
      <w:r w:rsidR="00F24FB2" w:rsidRPr="009B20DB">
        <w:rPr>
          <w:rFonts w:cs="Arial"/>
          <w:sz w:val="20"/>
        </w:rPr>
        <w:t xml:space="preserve">will pay and deliver the Investment to </w:t>
      </w:r>
      <w:r w:rsidR="005B63E4" w:rsidRPr="009B20DB">
        <w:rPr>
          <w:rFonts w:cs="Arial"/>
          <w:sz w:val="20"/>
        </w:rPr>
        <w:t>the Service Provider</w:t>
      </w:r>
      <w:r>
        <w:rPr>
          <w:rFonts w:cs="Arial"/>
          <w:sz w:val="20"/>
        </w:rPr>
        <w:t xml:space="preserve"> </w:t>
      </w:r>
      <w:r w:rsidR="00F24FB2" w:rsidRPr="009B20DB">
        <w:rPr>
          <w:rFonts w:cs="Arial"/>
          <w:sz w:val="20"/>
        </w:rPr>
        <w:t xml:space="preserve">at the times identified in </w:t>
      </w:r>
      <w:r w:rsidR="00AC3169" w:rsidRPr="009B20DB">
        <w:rPr>
          <w:rFonts w:cs="Arial"/>
          <w:sz w:val="20"/>
        </w:rPr>
        <w:t>Schedu</w:t>
      </w:r>
      <w:r w:rsidR="002A1398" w:rsidRPr="009B20DB">
        <w:rPr>
          <w:rFonts w:cs="Arial"/>
          <w:sz w:val="20"/>
        </w:rPr>
        <w:t xml:space="preserve">le </w:t>
      </w:r>
      <w:r w:rsidR="0004595D" w:rsidRPr="009B20DB">
        <w:rPr>
          <w:rFonts w:cs="Arial"/>
          <w:b/>
          <w:sz w:val="20"/>
        </w:rPr>
        <w:t>C</w:t>
      </w:r>
      <w:r w:rsidR="00F24FB2" w:rsidRPr="009B20DB">
        <w:rPr>
          <w:rFonts w:cs="Arial"/>
          <w:sz w:val="20"/>
        </w:rPr>
        <w:t xml:space="preserve"> upon completion of the </w:t>
      </w:r>
      <w:proofErr w:type="gramStart"/>
      <w:r w:rsidR="00F24FB2" w:rsidRPr="009B20DB">
        <w:rPr>
          <w:rFonts w:cs="Arial"/>
          <w:sz w:val="20"/>
        </w:rPr>
        <w:t>particular Milestone</w:t>
      </w:r>
      <w:proofErr w:type="gramEnd"/>
      <w:r w:rsidR="001B0BD7" w:rsidRPr="009B20DB">
        <w:rPr>
          <w:rFonts w:cs="Arial"/>
          <w:sz w:val="20"/>
        </w:rPr>
        <w:t xml:space="preserve">, </w:t>
      </w:r>
      <w:r w:rsidR="00F24FB2" w:rsidRPr="009B20DB">
        <w:rPr>
          <w:rFonts w:cs="Arial"/>
          <w:sz w:val="20"/>
        </w:rPr>
        <w:t xml:space="preserve">and </w:t>
      </w:r>
      <w:r w:rsidR="00755DDC" w:rsidRPr="009B20DB">
        <w:rPr>
          <w:rFonts w:cs="Arial"/>
          <w:sz w:val="20"/>
        </w:rPr>
        <w:t>Alberta Innovates</w:t>
      </w:r>
      <w:r w:rsidR="00D60B4F" w:rsidRPr="009B20DB">
        <w:rPr>
          <w:rFonts w:cs="Arial"/>
          <w:sz w:val="20"/>
        </w:rPr>
        <w:t xml:space="preserve">’ </w:t>
      </w:r>
      <w:r w:rsidR="00F24FB2" w:rsidRPr="009B20DB">
        <w:rPr>
          <w:rFonts w:cs="Arial"/>
          <w:sz w:val="20"/>
        </w:rPr>
        <w:t>written approval of the completed Progress Report or Final Report, as the case may be.</w:t>
      </w:r>
      <w:r w:rsidR="007104DE" w:rsidRPr="009B20DB">
        <w:rPr>
          <w:rFonts w:cs="Arial"/>
          <w:sz w:val="20"/>
        </w:rPr>
        <w:t xml:space="preserve">  </w:t>
      </w:r>
      <w:r w:rsidR="00755DDC" w:rsidRPr="009B20DB">
        <w:rPr>
          <w:rFonts w:cs="Arial"/>
          <w:sz w:val="20"/>
        </w:rPr>
        <w:t>Alberta Innovates</w:t>
      </w:r>
      <w:r w:rsidR="007104DE" w:rsidRPr="009B20DB">
        <w:rPr>
          <w:rFonts w:cs="Arial"/>
          <w:sz w:val="20"/>
        </w:rPr>
        <w:t xml:space="preserve"> may refuse to approve a Progress Report or Final Report, or request changes to such report, as determined in its sole discretion upon written notice to the Applicant</w:t>
      </w:r>
      <w:r w:rsidR="00E95927" w:rsidRPr="009B20DB">
        <w:rPr>
          <w:rFonts w:cs="Arial"/>
          <w:sz w:val="20"/>
        </w:rPr>
        <w:t xml:space="preserve"> and the Service </w:t>
      </w:r>
      <w:r w:rsidR="005B63E4" w:rsidRPr="009B20DB">
        <w:rPr>
          <w:rFonts w:cs="Arial"/>
          <w:sz w:val="20"/>
        </w:rPr>
        <w:t>Provider</w:t>
      </w:r>
      <w:r w:rsidR="007104DE" w:rsidRPr="009B20DB">
        <w:rPr>
          <w:rFonts w:cs="Arial"/>
          <w:sz w:val="20"/>
        </w:rPr>
        <w:t xml:space="preserve"> advising of the reason for refusing approval and/or requesting a change.</w:t>
      </w:r>
    </w:p>
    <w:p w14:paraId="35BEC258" w14:textId="440F366F" w:rsidR="005D77D9" w:rsidRPr="009B20DB" w:rsidRDefault="007104DE" w:rsidP="009B20DB">
      <w:pPr>
        <w:pStyle w:val="CORPCOMM1L2"/>
        <w:spacing w:line="276" w:lineRule="auto"/>
        <w:rPr>
          <w:sz w:val="20"/>
          <w:szCs w:val="20"/>
        </w:rPr>
      </w:pPr>
      <w:bookmarkStart w:id="16" w:name="_Ref488937926"/>
      <w:bookmarkStart w:id="17" w:name="_Ref296595901"/>
      <w:r w:rsidRPr="009B20DB">
        <w:rPr>
          <w:sz w:val="20"/>
          <w:szCs w:val="20"/>
        </w:rPr>
        <w:t>Milestone, Reporting</w:t>
      </w:r>
      <w:r w:rsidR="001B0BD7" w:rsidRPr="009B20DB">
        <w:rPr>
          <w:sz w:val="20"/>
          <w:szCs w:val="20"/>
        </w:rPr>
        <w:t xml:space="preserve">, </w:t>
      </w:r>
      <w:r w:rsidRPr="009B20DB">
        <w:rPr>
          <w:sz w:val="20"/>
          <w:szCs w:val="20"/>
        </w:rPr>
        <w:t>and Payment Timelines</w:t>
      </w:r>
      <w:bookmarkEnd w:id="16"/>
    </w:p>
    <w:bookmarkEnd w:id="17"/>
    <w:p w14:paraId="72326A1B" w14:textId="0FC8481E" w:rsidR="008051FE" w:rsidRPr="009B20DB" w:rsidRDefault="00A96A7E" w:rsidP="009B20DB">
      <w:pPr>
        <w:pStyle w:val="CORPCOMM1Cont2"/>
        <w:spacing w:line="276" w:lineRule="auto"/>
        <w:ind w:left="0"/>
        <w:rPr>
          <w:sz w:val="20"/>
          <w:szCs w:val="20"/>
        </w:rPr>
      </w:pPr>
      <w:r w:rsidRPr="009B20DB">
        <w:rPr>
          <w:sz w:val="20"/>
          <w:szCs w:val="20"/>
        </w:rPr>
        <w:t>The Milestone, Reporting</w:t>
      </w:r>
      <w:r w:rsidR="001B0BD7" w:rsidRPr="009B20DB">
        <w:rPr>
          <w:sz w:val="20"/>
          <w:szCs w:val="20"/>
        </w:rPr>
        <w:t xml:space="preserve">, </w:t>
      </w:r>
      <w:r w:rsidRPr="009B20DB">
        <w:rPr>
          <w:sz w:val="20"/>
          <w:szCs w:val="20"/>
        </w:rPr>
        <w:t xml:space="preserve">and Payment Timelines are set out </w:t>
      </w:r>
      <w:r w:rsidR="0001027D" w:rsidRPr="009B20DB">
        <w:rPr>
          <w:sz w:val="20"/>
          <w:szCs w:val="20"/>
        </w:rPr>
        <w:t xml:space="preserve">in Schedule </w:t>
      </w:r>
      <w:r w:rsidR="0004595D" w:rsidRPr="009B20DB">
        <w:rPr>
          <w:b/>
          <w:sz w:val="20"/>
          <w:szCs w:val="20"/>
        </w:rPr>
        <w:t>C</w:t>
      </w:r>
      <w:r w:rsidR="00AC3169" w:rsidRPr="009B20DB">
        <w:rPr>
          <w:sz w:val="20"/>
          <w:szCs w:val="20"/>
        </w:rPr>
        <w:t>.</w:t>
      </w:r>
    </w:p>
    <w:p w14:paraId="6CE6FCFA" w14:textId="77777777" w:rsidR="001C7EA9" w:rsidRPr="009B20DB" w:rsidRDefault="001C7EA9" w:rsidP="009B20DB">
      <w:pPr>
        <w:pStyle w:val="CORPCOMM1L2"/>
        <w:spacing w:line="276" w:lineRule="auto"/>
        <w:rPr>
          <w:sz w:val="20"/>
          <w:szCs w:val="20"/>
        </w:rPr>
      </w:pPr>
      <w:r w:rsidRPr="009B20DB">
        <w:rPr>
          <w:sz w:val="20"/>
          <w:szCs w:val="20"/>
        </w:rPr>
        <w:t>Reporting Obligations</w:t>
      </w:r>
      <w:r w:rsidR="006D0CA1" w:rsidRPr="009B20DB">
        <w:rPr>
          <w:sz w:val="20"/>
          <w:szCs w:val="20"/>
        </w:rPr>
        <w:t xml:space="preserve"> During the Project</w:t>
      </w:r>
    </w:p>
    <w:p w14:paraId="3FCE6C6A" w14:textId="7F15A8C4" w:rsidR="00764AAE" w:rsidRPr="009B20DB" w:rsidRDefault="00764AAE" w:rsidP="00783A4F">
      <w:pPr>
        <w:pStyle w:val="CORPCOMM1Cont2"/>
        <w:ind w:left="0"/>
        <w:rPr>
          <w:sz w:val="20"/>
          <w:szCs w:val="20"/>
        </w:rPr>
      </w:pPr>
      <w:r w:rsidRPr="009B20DB">
        <w:rPr>
          <w:sz w:val="20"/>
          <w:szCs w:val="20"/>
        </w:rPr>
        <w:lastRenderedPageBreak/>
        <w:t xml:space="preserve">The Applicant </w:t>
      </w:r>
      <w:r w:rsidR="00355C09">
        <w:rPr>
          <w:sz w:val="20"/>
          <w:szCs w:val="20"/>
        </w:rPr>
        <w:t xml:space="preserve">and Service Provider </w:t>
      </w:r>
      <w:r w:rsidRPr="009B20DB">
        <w:rPr>
          <w:sz w:val="20"/>
          <w:szCs w:val="20"/>
        </w:rPr>
        <w:t>acknowledge that Alberta Innovates is a provincial Crown Corporation owned by the Government of Alberta with one of its primary mandates being to support the development and commercialization of new and innovative technologies for the benefit of Alberta and Albertans.  For that reason, Alberta Innovates is required to report to the Government of Alberta on the use of grant funding to ensure the mission and mandate of Alberta Innovates are achieved.</w:t>
      </w:r>
    </w:p>
    <w:p w14:paraId="62A3E707" w14:textId="33B91677" w:rsidR="00764AAE" w:rsidRPr="009B20DB" w:rsidRDefault="00764AAE" w:rsidP="00783A4F">
      <w:pPr>
        <w:pStyle w:val="CORPCOMM1L2"/>
        <w:numPr>
          <w:ilvl w:val="0"/>
          <w:numId w:val="0"/>
        </w:numPr>
        <w:rPr>
          <w:sz w:val="20"/>
          <w:szCs w:val="20"/>
          <w:u w:val="none"/>
        </w:rPr>
      </w:pPr>
      <w:bookmarkStart w:id="18" w:name="_Hlk529266434"/>
      <w:r w:rsidRPr="009B20DB">
        <w:rPr>
          <w:sz w:val="20"/>
          <w:szCs w:val="20"/>
          <w:u w:val="none"/>
        </w:rPr>
        <w:t>Accordingly, upon the completion of</w:t>
      </w:r>
      <w:bookmarkEnd w:id="18"/>
      <w:r w:rsidRPr="009B20DB">
        <w:rPr>
          <w:sz w:val="20"/>
          <w:szCs w:val="20"/>
          <w:u w:val="none"/>
        </w:rPr>
        <w:t xml:space="preserve"> a </w:t>
      </w:r>
      <w:proofErr w:type="gramStart"/>
      <w:r w:rsidRPr="009B20DB">
        <w:rPr>
          <w:sz w:val="20"/>
          <w:szCs w:val="20"/>
          <w:u w:val="none"/>
        </w:rPr>
        <w:t>particular Milestone</w:t>
      </w:r>
      <w:proofErr w:type="gramEnd"/>
      <w:r w:rsidRPr="009B20DB">
        <w:rPr>
          <w:sz w:val="20"/>
          <w:szCs w:val="20"/>
          <w:u w:val="none"/>
        </w:rPr>
        <w:t xml:space="preserve">, as set out in Schedule </w:t>
      </w:r>
      <w:r w:rsidRPr="009B20DB">
        <w:rPr>
          <w:b/>
          <w:sz w:val="20"/>
          <w:szCs w:val="20"/>
          <w:u w:val="none"/>
        </w:rPr>
        <w:t>C</w:t>
      </w:r>
      <w:r w:rsidRPr="009B20DB">
        <w:rPr>
          <w:sz w:val="20"/>
          <w:szCs w:val="20"/>
          <w:u w:val="none"/>
        </w:rPr>
        <w:t xml:space="preserve">, the Applicant and the Service Provider agree to provide to Alberta Innovates, within fourteen (14) days of completing such Milestone, a Progress Report in the required form.  </w:t>
      </w:r>
      <w:r w:rsidR="000B19AC" w:rsidRPr="00FC770C">
        <w:rPr>
          <w:sz w:val="20"/>
          <w:szCs w:val="20"/>
          <w:u w:val="none"/>
        </w:rPr>
        <w:t xml:space="preserve">Alberta Innovates will provide a template for the </w:t>
      </w:r>
      <w:r w:rsidR="000B19AC">
        <w:rPr>
          <w:sz w:val="20"/>
          <w:szCs w:val="20"/>
          <w:u w:val="none"/>
        </w:rPr>
        <w:t xml:space="preserve">Progress Reports. </w:t>
      </w:r>
      <w:r w:rsidRPr="009B20DB">
        <w:rPr>
          <w:sz w:val="20"/>
          <w:szCs w:val="20"/>
          <w:u w:val="none"/>
        </w:rPr>
        <w:t xml:space="preserve">For clarity, the failure to provide the required Progress Report for any given Milestone shall be cause for Alberta Innovates to withhold payment of that portion of the Investment associated with that Milestone. </w:t>
      </w:r>
    </w:p>
    <w:p w14:paraId="44E2E7DC" w14:textId="77777777" w:rsidR="00764AAE" w:rsidRPr="009B20DB" w:rsidRDefault="00764AAE" w:rsidP="00C20CA5">
      <w:pPr>
        <w:pStyle w:val="CORPCOMM1L2"/>
        <w:numPr>
          <w:ilvl w:val="0"/>
          <w:numId w:val="0"/>
        </w:numPr>
        <w:rPr>
          <w:sz w:val="20"/>
          <w:szCs w:val="20"/>
          <w:u w:val="none"/>
        </w:rPr>
      </w:pPr>
      <w:r w:rsidRPr="009B20DB">
        <w:rPr>
          <w:sz w:val="20"/>
          <w:szCs w:val="20"/>
          <w:u w:val="none"/>
        </w:rPr>
        <w:t xml:space="preserve">Because the Progress Reports may contain technical or proprietary information about the Project, Alberta Innovates agrees to keep such reports confidential.  Alberta Innovates may only disclose these reports to the Government of Alberta and Emissions Reduction Alberta on a strictly confidential basis.  </w:t>
      </w:r>
    </w:p>
    <w:p w14:paraId="00914421" w14:textId="34603F3D" w:rsidR="006364F5" w:rsidRDefault="00764AAE" w:rsidP="00C20CA5">
      <w:pPr>
        <w:pStyle w:val="CORPCOMM1L2"/>
        <w:numPr>
          <w:ilvl w:val="0"/>
          <w:numId w:val="0"/>
        </w:numPr>
        <w:rPr>
          <w:sz w:val="20"/>
          <w:szCs w:val="20"/>
          <w:u w:val="none"/>
        </w:rPr>
      </w:pPr>
      <w:r w:rsidRPr="009B20DB">
        <w:rPr>
          <w:sz w:val="20"/>
          <w:szCs w:val="20"/>
          <w:u w:val="none"/>
        </w:rPr>
        <w:t xml:space="preserve">For the final Milestone of the Project, the Applicant and Service Provider will deliver to Alberta Innovates the Final Report in the required </w:t>
      </w:r>
      <w:r w:rsidRPr="00FC770C">
        <w:rPr>
          <w:sz w:val="20"/>
          <w:szCs w:val="20"/>
          <w:u w:val="none"/>
        </w:rPr>
        <w:t xml:space="preserve">form within thirty (30) days of the Project Completion Date.  </w:t>
      </w:r>
      <w:bookmarkStart w:id="19" w:name="_Hlk529266571"/>
      <w:r w:rsidR="00FC770C" w:rsidRPr="00FC770C">
        <w:rPr>
          <w:sz w:val="20"/>
          <w:szCs w:val="20"/>
          <w:u w:val="none"/>
        </w:rPr>
        <w:t xml:space="preserve">Alberta Innovates will provide a template for the </w:t>
      </w:r>
      <w:bookmarkEnd w:id="19"/>
      <w:r w:rsidR="00FC770C" w:rsidRPr="00FC770C">
        <w:rPr>
          <w:sz w:val="20"/>
          <w:szCs w:val="20"/>
          <w:u w:val="none"/>
        </w:rPr>
        <w:t xml:space="preserve">Final Report.  The template will clearly set out what information is considered ‘confidential’ and what information may be disclosed in the public domain </w:t>
      </w:r>
      <w:r w:rsidR="000B19AC">
        <w:rPr>
          <w:sz w:val="20"/>
          <w:szCs w:val="20"/>
          <w:u w:val="none"/>
        </w:rPr>
        <w:t>in an aggregated form</w:t>
      </w:r>
      <w:r w:rsidR="00FC770C" w:rsidRPr="00FC770C">
        <w:rPr>
          <w:sz w:val="20"/>
          <w:szCs w:val="20"/>
          <w:u w:val="none"/>
        </w:rPr>
        <w:t xml:space="preserve">.  The Final Report is intended to provide a high-level summary of the Project.  It allows Alberta Innovates to compare the results achieved to key performance indicators for the CCITF framework, and to gauge whether the Project was successful.  It may also be used by Alberta Innovates to report on its use of grant funds.  Accordingly, Alberta Innovates may distribute the Final Report on a strictly confidential basis to the Government of Alberta or Emissions Reduction Alberta immediately upon receipt.  </w:t>
      </w:r>
    </w:p>
    <w:p w14:paraId="14D0B632" w14:textId="583271C6" w:rsidR="006364F5" w:rsidRPr="009B20DB" w:rsidRDefault="006364F5" w:rsidP="00C20CA5">
      <w:pPr>
        <w:pStyle w:val="CORPCOMM1L2"/>
        <w:numPr>
          <w:ilvl w:val="0"/>
          <w:numId w:val="0"/>
        </w:numPr>
        <w:rPr>
          <w:sz w:val="20"/>
          <w:szCs w:val="20"/>
        </w:rPr>
      </w:pPr>
      <w:r w:rsidRPr="009B20DB">
        <w:rPr>
          <w:sz w:val="20"/>
          <w:szCs w:val="20"/>
          <w:u w:val="none"/>
        </w:rPr>
        <w:t>The requirements for the form and content of all Progress Reports and the Final Re</w:t>
      </w:r>
      <w:r w:rsidR="008A516B">
        <w:rPr>
          <w:sz w:val="20"/>
          <w:szCs w:val="20"/>
          <w:u w:val="none"/>
        </w:rPr>
        <w:t xml:space="preserve">port are described in Schedule </w:t>
      </w:r>
      <w:r w:rsidR="008A516B" w:rsidRPr="00625686">
        <w:rPr>
          <w:b/>
          <w:sz w:val="20"/>
          <w:szCs w:val="20"/>
          <w:u w:val="none"/>
        </w:rPr>
        <w:t>D</w:t>
      </w:r>
      <w:r w:rsidRPr="009B20DB">
        <w:rPr>
          <w:sz w:val="20"/>
          <w:szCs w:val="20"/>
          <w:u w:val="none"/>
        </w:rPr>
        <w:t>.</w:t>
      </w:r>
    </w:p>
    <w:p w14:paraId="44B13A0D" w14:textId="77777777" w:rsidR="00E67140" w:rsidRPr="009B20DB" w:rsidRDefault="00E67140" w:rsidP="009B20DB">
      <w:pPr>
        <w:pStyle w:val="CORPCOMM1L2"/>
        <w:spacing w:line="276" w:lineRule="auto"/>
        <w:rPr>
          <w:sz w:val="20"/>
          <w:szCs w:val="20"/>
        </w:rPr>
      </w:pPr>
      <w:r w:rsidRPr="009B20DB">
        <w:rPr>
          <w:sz w:val="20"/>
          <w:szCs w:val="20"/>
        </w:rPr>
        <w:t>Annual Surveys</w:t>
      </w:r>
    </w:p>
    <w:p w14:paraId="5E0CE53B" w14:textId="5AD9F11B" w:rsidR="00E67140" w:rsidRPr="00AC2E31" w:rsidRDefault="00AC2E31" w:rsidP="00C74F60">
      <w:pPr>
        <w:pStyle w:val="CORPCOMM1L2"/>
        <w:numPr>
          <w:ilvl w:val="0"/>
          <w:numId w:val="0"/>
        </w:numPr>
        <w:rPr>
          <w:sz w:val="20"/>
          <w:szCs w:val="20"/>
          <w:u w:val="none"/>
        </w:rPr>
      </w:pPr>
      <w:r w:rsidRPr="00AC2E31">
        <w:rPr>
          <w:sz w:val="20"/>
          <w:szCs w:val="20"/>
          <w:u w:val="none"/>
        </w:rPr>
        <w:t xml:space="preserve">The Applicant further agrees to complete an annual survey in a format to be provided by Alberta Innovates, both during the term of the Project and for five (5) years thereafter.  The information contained within these surveys may be disclosed to third parties or published in the public domain without further notice to the Applicant, provided that prior to such disclosure Alberta Innovates will aggregate such information by removing any identifying </w:t>
      </w:r>
      <w:proofErr w:type="gramStart"/>
      <w:r w:rsidRPr="00AC2E31">
        <w:rPr>
          <w:sz w:val="20"/>
          <w:szCs w:val="20"/>
          <w:u w:val="none"/>
        </w:rPr>
        <w:t>particulars of</w:t>
      </w:r>
      <w:proofErr w:type="gramEnd"/>
      <w:r w:rsidRPr="00AC2E31">
        <w:rPr>
          <w:sz w:val="20"/>
          <w:szCs w:val="20"/>
          <w:u w:val="none"/>
        </w:rPr>
        <w:t xml:space="preserve"> the Applicant.  All such information is deemed to be non-confidential for all of Alberta Innovates’ purposes and the Applicant agrees to provide such information when requested by Alberta Innovates for five (5) years after the Project Completion Date. Failure to complete the annual surveys may result in the Applicant being ineligible for future funding from Alberta Innovates</w:t>
      </w:r>
      <w:r w:rsidR="00E67140" w:rsidRPr="00AC2E31">
        <w:rPr>
          <w:sz w:val="20"/>
          <w:szCs w:val="20"/>
          <w:u w:val="none"/>
        </w:rPr>
        <w:t>.</w:t>
      </w:r>
    </w:p>
    <w:p w14:paraId="54E2B19A" w14:textId="77777777" w:rsidR="001B0BD7" w:rsidRPr="009B20DB" w:rsidRDefault="001B0BD7" w:rsidP="009B20DB">
      <w:pPr>
        <w:pStyle w:val="CORPCOMM1Cont2"/>
        <w:spacing w:after="0" w:line="276" w:lineRule="auto"/>
        <w:ind w:left="0"/>
        <w:rPr>
          <w:sz w:val="20"/>
          <w:szCs w:val="20"/>
        </w:rPr>
      </w:pPr>
    </w:p>
    <w:p w14:paraId="08867AF8" w14:textId="77777777" w:rsidR="004C4565" w:rsidRPr="009B20DB" w:rsidRDefault="004C4565" w:rsidP="009B20DB">
      <w:pPr>
        <w:pStyle w:val="CORPCOMM1L1"/>
        <w:keepNext/>
        <w:numPr>
          <w:ilvl w:val="0"/>
          <w:numId w:val="2"/>
        </w:numPr>
        <w:tabs>
          <w:tab w:val="clear" w:pos="2433"/>
          <w:tab w:val="num" w:pos="1710"/>
        </w:tabs>
        <w:spacing w:line="276" w:lineRule="auto"/>
        <w:ind w:left="1710" w:hanging="1710"/>
        <w:rPr>
          <w:sz w:val="20"/>
          <w:szCs w:val="20"/>
        </w:rPr>
      </w:pPr>
      <w:bookmarkStart w:id="20" w:name="_Toc463841922"/>
      <w:bookmarkStart w:id="21" w:name="_Toc463919673"/>
      <w:bookmarkStart w:id="22" w:name="_Toc464618613"/>
      <w:bookmarkStart w:id="23" w:name="_Toc465756451"/>
      <w:bookmarkStart w:id="24" w:name="_Toc466145534"/>
      <w:bookmarkStart w:id="25" w:name="_Toc466171312"/>
      <w:bookmarkStart w:id="26" w:name="_Toc466862507"/>
      <w:bookmarkStart w:id="27" w:name="_Ref74194427"/>
      <w:bookmarkStart w:id="28" w:name="_Ref74194444"/>
      <w:bookmarkStart w:id="29" w:name="_Ref74194461"/>
      <w:bookmarkStart w:id="30" w:name="_Ref74194494"/>
      <w:bookmarkStart w:id="31" w:name="_Ref271638384"/>
      <w:bookmarkStart w:id="32" w:name="_Toc295826463"/>
      <w:bookmarkStart w:id="33" w:name="_Toc172517144"/>
      <w:r w:rsidRPr="009B20DB">
        <w:rPr>
          <w:sz w:val="20"/>
          <w:szCs w:val="20"/>
        </w:rPr>
        <w:t>CHANGES TO THE PROJECT</w:t>
      </w:r>
    </w:p>
    <w:p w14:paraId="2A282C0D" w14:textId="77777777" w:rsidR="004C4565" w:rsidRPr="009B20DB" w:rsidRDefault="004C4565" w:rsidP="009B20DB">
      <w:pPr>
        <w:pStyle w:val="CORPCOMM1L2"/>
        <w:spacing w:line="276" w:lineRule="auto"/>
        <w:rPr>
          <w:sz w:val="20"/>
          <w:szCs w:val="20"/>
        </w:rPr>
      </w:pPr>
      <w:r w:rsidRPr="009B20DB">
        <w:rPr>
          <w:sz w:val="20"/>
          <w:szCs w:val="20"/>
        </w:rPr>
        <w:t>Changes</w:t>
      </w:r>
      <w:r w:rsidR="001C7EA9" w:rsidRPr="009B20DB">
        <w:rPr>
          <w:sz w:val="20"/>
          <w:szCs w:val="20"/>
        </w:rPr>
        <w:t xml:space="preserve"> and Review Procedure</w:t>
      </w:r>
    </w:p>
    <w:p w14:paraId="622EABCA" w14:textId="0DE6D5A5" w:rsidR="004C4565" w:rsidRPr="009B20DB" w:rsidRDefault="00755DDC" w:rsidP="006E770F">
      <w:pPr>
        <w:pStyle w:val="BodyText"/>
        <w:tabs>
          <w:tab w:val="left" w:pos="9054"/>
        </w:tabs>
        <w:spacing w:after="0"/>
        <w:ind w:right="306"/>
        <w:rPr>
          <w:rFonts w:cs="Arial"/>
          <w:spacing w:val="-1"/>
          <w:sz w:val="20"/>
        </w:rPr>
      </w:pPr>
      <w:r w:rsidRPr="009B20DB">
        <w:rPr>
          <w:rFonts w:cs="Arial"/>
          <w:spacing w:val="-1"/>
          <w:sz w:val="20"/>
        </w:rPr>
        <w:t>Alberta Innovates</w:t>
      </w:r>
      <w:r w:rsidR="004C4565" w:rsidRPr="009B20DB">
        <w:rPr>
          <w:rFonts w:cs="Arial"/>
          <w:spacing w:val="-1"/>
          <w:sz w:val="20"/>
        </w:rPr>
        <w:t xml:space="preserve"> expect</w:t>
      </w:r>
      <w:r w:rsidR="004645BF" w:rsidRPr="009B20DB">
        <w:rPr>
          <w:rFonts w:cs="Arial"/>
          <w:spacing w:val="-1"/>
          <w:sz w:val="20"/>
        </w:rPr>
        <w:t>s</w:t>
      </w:r>
      <w:r w:rsidR="004C4565" w:rsidRPr="009B20DB">
        <w:rPr>
          <w:rFonts w:cs="Arial"/>
          <w:spacing w:val="-1"/>
          <w:sz w:val="20"/>
        </w:rPr>
        <w:t xml:space="preserve"> the Applicant and </w:t>
      </w:r>
      <w:r w:rsidR="00E34B8D" w:rsidRPr="009B20DB">
        <w:rPr>
          <w:rFonts w:cs="Arial"/>
          <w:spacing w:val="-1"/>
          <w:sz w:val="20"/>
        </w:rPr>
        <w:t xml:space="preserve">Service </w:t>
      </w:r>
      <w:r w:rsidR="005B63E4" w:rsidRPr="009B20DB">
        <w:rPr>
          <w:rFonts w:cs="Arial"/>
          <w:spacing w:val="-1"/>
          <w:sz w:val="20"/>
        </w:rPr>
        <w:t>Provider</w:t>
      </w:r>
      <w:r w:rsidR="004C4565" w:rsidRPr="009B20DB">
        <w:rPr>
          <w:rFonts w:cs="Arial"/>
          <w:spacing w:val="-1"/>
          <w:sz w:val="20"/>
        </w:rPr>
        <w:t xml:space="preserve"> to set reasonable Milestone start and completion dates, anticipating times during the term of the Project when setbacks or unavoidable delays may occur.  Should an unforeseen circumstance arise whereby it</w:t>
      </w:r>
      <w:r w:rsidR="00F54406" w:rsidRPr="009B20DB">
        <w:rPr>
          <w:rFonts w:cs="Arial"/>
          <w:spacing w:val="-1"/>
          <w:sz w:val="20"/>
        </w:rPr>
        <w:t xml:space="preserve"> is</w:t>
      </w:r>
      <w:r w:rsidR="004C4565" w:rsidRPr="009B20DB">
        <w:rPr>
          <w:rFonts w:cs="Arial"/>
          <w:spacing w:val="-1"/>
          <w:sz w:val="20"/>
        </w:rPr>
        <w:t xml:space="preserve"> not possible to meet the deliverable</w:t>
      </w:r>
      <w:r w:rsidR="004D3710" w:rsidRPr="009B20DB">
        <w:rPr>
          <w:rFonts w:cs="Arial"/>
          <w:spacing w:val="-1"/>
          <w:sz w:val="20"/>
        </w:rPr>
        <w:t>s</w:t>
      </w:r>
      <w:r w:rsidR="004C4565" w:rsidRPr="009B20DB">
        <w:rPr>
          <w:rFonts w:cs="Arial"/>
          <w:spacing w:val="-1"/>
          <w:sz w:val="20"/>
        </w:rPr>
        <w:t xml:space="preserve"> set out in a particular Milestone, the Applicant and </w:t>
      </w:r>
      <w:r w:rsidR="00E34B8D" w:rsidRPr="009B20DB">
        <w:rPr>
          <w:rFonts w:cs="Arial"/>
          <w:spacing w:val="-1"/>
          <w:sz w:val="20"/>
        </w:rPr>
        <w:t xml:space="preserve">Service </w:t>
      </w:r>
      <w:r w:rsidR="005B63E4" w:rsidRPr="009B20DB">
        <w:rPr>
          <w:rFonts w:cs="Arial"/>
          <w:spacing w:val="-1"/>
          <w:sz w:val="20"/>
        </w:rPr>
        <w:t>Provider</w:t>
      </w:r>
      <w:r w:rsidR="004C4565" w:rsidRPr="009B20DB">
        <w:rPr>
          <w:rFonts w:cs="Arial"/>
          <w:spacing w:val="-1"/>
          <w:sz w:val="20"/>
        </w:rPr>
        <w:t xml:space="preserve"> may request an </w:t>
      </w:r>
      <w:r w:rsidR="0004595D" w:rsidRPr="009B20DB">
        <w:rPr>
          <w:rFonts w:cs="Arial"/>
          <w:spacing w:val="-1"/>
          <w:sz w:val="20"/>
        </w:rPr>
        <w:t>a</w:t>
      </w:r>
      <w:r w:rsidR="004C4565" w:rsidRPr="009B20DB">
        <w:rPr>
          <w:rFonts w:cs="Arial"/>
          <w:spacing w:val="-1"/>
          <w:sz w:val="20"/>
        </w:rPr>
        <w:t xml:space="preserve">mendment to the </w:t>
      </w:r>
      <w:r w:rsidR="0090391D" w:rsidRPr="009B20DB">
        <w:rPr>
          <w:rFonts w:cs="Arial"/>
          <w:spacing w:val="-1"/>
          <w:sz w:val="20"/>
        </w:rPr>
        <w:t xml:space="preserve">Investment </w:t>
      </w:r>
      <w:r w:rsidR="004C4565" w:rsidRPr="009B20DB">
        <w:rPr>
          <w:rFonts w:cs="Arial"/>
          <w:spacing w:val="-1"/>
          <w:sz w:val="20"/>
        </w:rPr>
        <w:t xml:space="preserve">Agreement by contacting </w:t>
      </w:r>
      <w:r w:rsidR="000B3818" w:rsidRPr="009B20DB">
        <w:rPr>
          <w:rFonts w:cs="Arial"/>
          <w:spacing w:val="-1"/>
          <w:sz w:val="20"/>
        </w:rPr>
        <w:t xml:space="preserve">Alberta Innovates’ </w:t>
      </w:r>
      <w:r w:rsidR="004C4565" w:rsidRPr="009B20DB">
        <w:rPr>
          <w:rFonts w:cs="Arial"/>
          <w:spacing w:val="-1"/>
          <w:sz w:val="20"/>
        </w:rPr>
        <w:t xml:space="preserve">representative set out in </w:t>
      </w:r>
      <w:r w:rsidR="004C4565" w:rsidRPr="009B20DB">
        <w:rPr>
          <w:rFonts w:cs="Arial"/>
          <w:spacing w:val="-1"/>
          <w:sz w:val="20"/>
        </w:rPr>
        <w:fldChar w:fldCharType="begin"/>
      </w:r>
      <w:r w:rsidR="004C4565" w:rsidRPr="009B20DB">
        <w:rPr>
          <w:rFonts w:cs="Arial"/>
          <w:spacing w:val="-1"/>
          <w:sz w:val="20"/>
        </w:rPr>
        <w:instrText xml:space="preserve"> REF _Ref489015607 \r \h </w:instrText>
      </w:r>
      <w:r w:rsidR="001F6253" w:rsidRPr="009B20DB">
        <w:rPr>
          <w:rFonts w:cs="Arial"/>
          <w:spacing w:val="-1"/>
          <w:sz w:val="20"/>
        </w:rPr>
        <w:instrText xml:space="preserve"> \* MERGEFORMAT </w:instrText>
      </w:r>
      <w:r w:rsidR="004C4565" w:rsidRPr="009B20DB">
        <w:rPr>
          <w:rFonts w:cs="Arial"/>
          <w:spacing w:val="-1"/>
          <w:sz w:val="20"/>
        </w:rPr>
      </w:r>
      <w:r w:rsidR="004C4565" w:rsidRPr="009B20DB">
        <w:rPr>
          <w:rFonts w:cs="Arial"/>
          <w:spacing w:val="-1"/>
          <w:sz w:val="20"/>
        </w:rPr>
        <w:fldChar w:fldCharType="separate"/>
      </w:r>
      <w:r w:rsidR="006C6A79">
        <w:rPr>
          <w:rFonts w:cs="Arial"/>
          <w:spacing w:val="-1"/>
          <w:sz w:val="20"/>
        </w:rPr>
        <w:t>ARTICLE 6</w:t>
      </w:r>
      <w:r w:rsidR="004C4565" w:rsidRPr="009B20DB">
        <w:rPr>
          <w:rFonts w:cs="Arial"/>
          <w:spacing w:val="-1"/>
          <w:sz w:val="20"/>
        </w:rPr>
        <w:fldChar w:fldCharType="end"/>
      </w:r>
      <w:r w:rsidR="004C4565" w:rsidRPr="009B20DB">
        <w:rPr>
          <w:rFonts w:cs="Arial"/>
          <w:spacing w:val="-1"/>
          <w:sz w:val="20"/>
        </w:rPr>
        <w:t xml:space="preserve"> below</w:t>
      </w:r>
      <w:r w:rsidR="004D3710" w:rsidRPr="009B20DB">
        <w:rPr>
          <w:rFonts w:cs="Arial"/>
          <w:spacing w:val="-1"/>
          <w:sz w:val="20"/>
        </w:rPr>
        <w:t xml:space="preserve"> </w:t>
      </w:r>
      <w:bookmarkStart w:id="34" w:name="_Hlk529267196"/>
      <w:r w:rsidR="004D3710" w:rsidRPr="009B20DB">
        <w:rPr>
          <w:rFonts w:cs="Arial"/>
          <w:spacing w:val="-1"/>
          <w:sz w:val="20"/>
        </w:rPr>
        <w:t>no later than two (2) weeks prior to the next Milestone completion date</w:t>
      </w:r>
      <w:bookmarkEnd w:id="34"/>
      <w:r w:rsidR="004D3710" w:rsidRPr="009B20DB">
        <w:rPr>
          <w:rFonts w:cs="Arial"/>
          <w:spacing w:val="-1"/>
          <w:sz w:val="20"/>
        </w:rPr>
        <w:t>.</w:t>
      </w:r>
      <w:r w:rsidR="004C4565" w:rsidRPr="009B20DB">
        <w:rPr>
          <w:rFonts w:cs="Arial"/>
          <w:spacing w:val="-1"/>
          <w:sz w:val="20"/>
        </w:rPr>
        <w:t xml:space="preserve">  Changes may include, but are not </w:t>
      </w:r>
      <w:r w:rsidR="004C4565" w:rsidRPr="009B20DB">
        <w:rPr>
          <w:rFonts w:cs="Arial"/>
          <w:spacing w:val="-1"/>
          <w:sz w:val="20"/>
        </w:rPr>
        <w:lastRenderedPageBreak/>
        <w:t>limited to the following: (</w:t>
      </w:r>
      <w:proofErr w:type="spellStart"/>
      <w:r w:rsidR="004C4565" w:rsidRPr="009B20DB">
        <w:rPr>
          <w:rFonts w:cs="Arial"/>
          <w:spacing w:val="-1"/>
          <w:sz w:val="20"/>
        </w:rPr>
        <w:t>i</w:t>
      </w:r>
      <w:proofErr w:type="spellEnd"/>
      <w:r w:rsidR="004C4565" w:rsidRPr="009B20DB">
        <w:rPr>
          <w:rFonts w:cs="Arial"/>
          <w:spacing w:val="-1"/>
          <w:sz w:val="20"/>
        </w:rPr>
        <w:t>) an increase or decrease in the Investment associated with a particular Milestone, or the Project as a whole; (ii) a proposed change in the scope of the Project; (iii) a delay in the completion of a Milestone</w:t>
      </w:r>
      <w:r w:rsidR="001C7EA9" w:rsidRPr="009B20DB">
        <w:rPr>
          <w:rFonts w:cs="Arial"/>
          <w:spacing w:val="-1"/>
          <w:sz w:val="20"/>
        </w:rPr>
        <w:t xml:space="preserve">, irrespective of any impact on the Project Completion Date; (iv) a Change in Control of the Applicant or the </w:t>
      </w:r>
      <w:r w:rsidR="00E34B8D" w:rsidRPr="009B20DB">
        <w:rPr>
          <w:rFonts w:cs="Arial"/>
          <w:spacing w:val="-1"/>
          <w:sz w:val="20"/>
        </w:rPr>
        <w:t xml:space="preserve">Service </w:t>
      </w:r>
      <w:r w:rsidR="005B63E4" w:rsidRPr="009B20DB">
        <w:rPr>
          <w:rFonts w:cs="Arial"/>
          <w:spacing w:val="-1"/>
          <w:sz w:val="20"/>
        </w:rPr>
        <w:t>Provider</w:t>
      </w:r>
      <w:r w:rsidR="001C7EA9" w:rsidRPr="009B20DB">
        <w:rPr>
          <w:rFonts w:cs="Arial"/>
          <w:spacing w:val="-1"/>
          <w:sz w:val="20"/>
        </w:rPr>
        <w:t xml:space="preserve">; or (v) any other changes as determined by </w:t>
      </w:r>
      <w:r w:rsidRPr="009B20DB">
        <w:rPr>
          <w:rFonts w:cs="Arial"/>
          <w:spacing w:val="-1"/>
          <w:sz w:val="20"/>
        </w:rPr>
        <w:t>Alberta Innovates</w:t>
      </w:r>
      <w:r w:rsidR="001C7EA9" w:rsidRPr="009B20DB">
        <w:rPr>
          <w:rFonts w:cs="Arial"/>
          <w:spacing w:val="-1"/>
          <w:sz w:val="20"/>
        </w:rPr>
        <w:t xml:space="preserve">.  Upon review of the request, </w:t>
      </w:r>
      <w:r w:rsidRPr="009B20DB">
        <w:rPr>
          <w:rFonts w:cs="Arial"/>
          <w:spacing w:val="-1"/>
          <w:sz w:val="20"/>
        </w:rPr>
        <w:t>Alberta Innovates</w:t>
      </w:r>
      <w:r w:rsidR="001C7EA9" w:rsidRPr="009B20DB">
        <w:rPr>
          <w:rFonts w:cs="Arial"/>
          <w:spacing w:val="-1"/>
          <w:sz w:val="20"/>
        </w:rPr>
        <w:t xml:space="preserve"> may, at </w:t>
      </w:r>
      <w:r w:rsidR="00E95927" w:rsidRPr="009B20DB">
        <w:rPr>
          <w:rFonts w:cs="Arial"/>
          <w:spacing w:val="-1"/>
          <w:sz w:val="20"/>
        </w:rPr>
        <w:t xml:space="preserve">its </w:t>
      </w:r>
      <w:r w:rsidR="001C7EA9" w:rsidRPr="009B20DB">
        <w:rPr>
          <w:rFonts w:cs="Arial"/>
          <w:spacing w:val="-1"/>
          <w:sz w:val="20"/>
        </w:rPr>
        <w:t xml:space="preserve">sole and unfettered discretion, approve, decline or request further information concerning the change.  Should </w:t>
      </w:r>
      <w:r w:rsidR="00E111FD">
        <w:rPr>
          <w:rFonts w:cs="Arial"/>
          <w:spacing w:val="-1"/>
          <w:sz w:val="20"/>
        </w:rPr>
        <w:t>a change</w:t>
      </w:r>
      <w:r w:rsidR="001C7EA9" w:rsidRPr="009B20DB">
        <w:rPr>
          <w:rFonts w:cs="Arial"/>
          <w:spacing w:val="-1"/>
          <w:sz w:val="20"/>
        </w:rPr>
        <w:t xml:space="preserve"> be approved by </w:t>
      </w:r>
      <w:r w:rsidRPr="009B20DB">
        <w:rPr>
          <w:rFonts w:cs="Arial"/>
          <w:spacing w:val="-1"/>
          <w:sz w:val="20"/>
        </w:rPr>
        <w:t>Alberta Innovates</w:t>
      </w:r>
      <w:r w:rsidR="004D3710" w:rsidRPr="009B20DB">
        <w:rPr>
          <w:rFonts w:cs="Arial"/>
          <w:spacing w:val="-1"/>
          <w:sz w:val="20"/>
        </w:rPr>
        <w:t>, all other T</w:t>
      </w:r>
      <w:r w:rsidR="001C7EA9" w:rsidRPr="009B20DB">
        <w:rPr>
          <w:rFonts w:cs="Arial"/>
          <w:spacing w:val="-1"/>
          <w:sz w:val="20"/>
        </w:rPr>
        <w:t>erms and</w:t>
      </w:r>
      <w:r w:rsidR="004D3710" w:rsidRPr="009B20DB">
        <w:rPr>
          <w:rFonts w:cs="Arial"/>
          <w:spacing w:val="-1"/>
          <w:sz w:val="20"/>
        </w:rPr>
        <w:t xml:space="preserve"> C</w:t>
      </w:r>
      <w:r w:rsidR="001C7EA9" w:rsidRPr="009B20DB">
        <w:rPr>
          <w:rFonts w:cs="Arial"/>
          <w:spacing w:val="-1"/>
          <w:sz w:val="20"/>
        </w:rPr>
        <w:t xml:space="preserve">onditions of the Investment Agreement shall remain in full force and effect.  </w:t>
      </w:r>
      <w:r w:rsidR="00E111FD">
        <w:rPr>
          <w:rFonts w:cs="Arial"/>
          <w:spacing w:val="-1"/>
          <w:sz w:val="20"/>
        </w:rPr>
        <w:t xml:space="preserve">Depending on the nature of the change, Alberta Innovates may require the Parties to execute an amendment to the Investment Agreement or by notice to all Parties that a new Milestone, Reporting &amp; Payment Schedule </w:t>
      </w:r>
      <w:r w:rsidR="006B7F26" w:rsidRPr="006B7F26">
        <w:rPr>
          <w:rFonts w:cs="Arial"/>
          <w:b/>
          <w:spacing w:val="-1"/>
          <w:sz w:val="20"/>
        </w:rPr>
        <w:t>C</w:t>
      </w:r>
      <w:r w:rsidR="00E111FD">
        <w:rPr>
          <w:rFonts w:cs="Arial"/>
          <w:spacing w:val="-1"/>
          <w:sz w:val="20"/>
        </w:rPr>
        <w:t xml:space="preserve"> has been approved. </w:t>
      </w:r>
      <w:r w:rsidR="001C7EA9" w:rsidRPr="009B20DB">
        <w:rPr>
          <w:rFonts w:cs="Arial"/>
          <w:spacing w:val="-1"/>
          <w:sz w:val="20"/>
        </w:rPr>
        <w:t xml:space="preserve">If the requested change is declined, the Applicant and </w:t>
      </w:r>
      <w:r w:rsidR="00E34B8D" w:rsidRPr="009B20DB">
        <w:rPr>
          <w:rFonts w:cs="Arial"/>
          <w:spacing w:val="-1"/>
          <w:sz w:val="20"/>
        </w:rPr>
        <w:t xml:space="preserve">Service </w:t>
      </w:r>
      <w:r w:rsidR="005B63E4" w:rsidRPr="009B20DB">
        <w:rPr>
          <w:rFonts w:cs="Arial"/>
          <w:spacing w:val="-1"/>
          <w:sz w:val="20"/>
        </w:rPr>
        <w:t>Provider</w:t>
      </w:r>
      <w:r w:rsidR="001C7EA9" w:rsidRPr="009B20DB">
        <w:rPr>
          <w:rFonts w:cs="Arial"/>
          <w:spacing w:val="-1"/>
          <w:sz w:val="20"/>
        </w:rPr>
        <w:t xml:space="preserve"> may either elect to proceed with the Project as previously approved by </w:t>
      </w:r>
      <w:r w:rsidRPr="009B20DB">
        <w:rPr>
          <w:rFonts w:cs="Arial"/>
          <w:spacing w:val="-1"/>
          <w:sz w:val="20"/>
        </w:rPr>
        <w:t>Alberta Innovates</w:t>
      </w:r>
      <w:r w:rsidR="001C7EA9" w:rsidRPr="009B20DB">
        <w:rPr>
          <w:rFonts w:cs="Arial"/>
          <w:spacing w:val="-1"/>
          <w:sz w:val="20"/>
        </w:rPr>
        <w:t xml:space="preserve"> or terminate the </w:t>
      </w:r>
      <w:r w:rsidR="0090391D" w:rsidRPr="009B20DB">
        <w:rPr>
          <w:rFonts w:cs="Arial"/>
          <w:spacing w:val="-1"/>
          <w:sz w:val="20"/>
        </w:rPr>
        <w:t xml:space="preserve">Investment </w:t>
      </w:r>
      <w:r w:rsidR="001C7EA9" w:rsidRPr="009B20DB">
        <w:rPr>
          <w:rFonts w:cs="Arial"/>
          <w:spacing w:val="-1"/>
          <w:sz w:val="20"/>
        </w:rPr>
        <w:t xml:space="preserve">Agreement, in which case no further payments </w:t>
      </w:r>
      <w:r w:rsidR="00370DB1" w:rsidRPr="009B20DB">
        <w:rPr>
          <w:rFonts w:cs="Arial"/>
          <w:spacing w:val="-1"/>
          <w:sz w:val="20"/>
        </w:rPr>
        <w:t xml:space="preserve">from the Investment </w:t>
      </w:r>
      <w:r w:rsidR="001C7EA9" w:rsidRPr="009B20DB">
        <w:rPr>
          <w:rFonts w:cs="Arial"/>
          <w:spacing w:val="-1"/>
          <w:sz w:val="20"/>
        </w:rPr>
        <w:t>will be provided.</w:t>
      </w:r>
      <w:r w:rsidR="004C4565" w:rsidRPr="009B20DB">
        <w:rPr>
          <w:rFonts w:cs="Arial"/>
          <w:spacing w:val="-1"/>
          <w:sz w:val="20"/>
        </w:rPr>
        <w:t xml:space="preserve"> </w:t>
      </w:r>
    </w:p>
    <w:p w14:paraId="10A0B920" w14:textId="77777777" w:rsidR="00FB0D86" w:rsidRPr="009B20DB" w:rsidRDefault="00FB0D86" w:rsidP="009B20DB">
      <w:pPr>
        <w:pStyle w:val="BodyText"/>
        <w:spacing w:after="0" w:line="276" w:lineRule="auto"/>
        <w:ind w:right="309"/>
        <w:rPr>
          <w:rFonts w:cs="Arial"/>
          <w:spacing w:val="-1"/>
          <w:sz w:val="20"/>
        </w:rPr>
      </w:pPr>
    </w:p>
    <w:p w14:paraId="00737FED" w14:textId="77777777" w:rsidR="001C7EA9" w:rsidRPr="009B20DB" w:rsidRDefault="001C7EA9" w:rsidP="009B20DB">
      <w:pPr>
        <w:pStyle w:val="CORPCOMM1L2"/>
        <w:spacing w:line="276" w:lineRule="auto"/>
        <w:rPr>
          <w:sz w:val="20"/>
          <w:szCs w:val="20"/>
        </w:rPr>
      </w:pPr>
      <w:r w:rsidRPr="009B20DB">
        <w:rPr>
          <w:sz w:val="20"/>
          <w:szCs w:val="20"/>
        </w:rPr>
        <w:t xml:space="preserve">Cumulative Changes </w:t>
      </w:r>
      <w:proofErr w:type="gramStart"/>
      <w:r w:rsidRPr="009B20DB">
        <w:rPr>
          <w:sz w:val="20"/>
          <w:szCs w:val="20"/>
        </w:rPr>
        <w:t>in Excess of</w:t>
      </w:r>
      <w:proofErr w:type="gramEnd"/>
      <w:r w:rsidRPr="009B20DB">
        <w:rPr>
          <w:sz w:val="20"/>
          <w:szCs w:val="20"/>
        </w:rPr>
        <w:t xml:space="preserve"> Twelve Months</w:t>
      </w:r>
    </w:p>
    <w:p w14:paraId="69FF588C" w14:textId="0678CABA" w:rsidR="001C7EA9" w:rsidRPr="009B20DB" w:rsidRDefault="001C7EA9" w:rsidP="00D44758">
      <w:pPr>
        <w:pStyle w:val="CORPCOMM1Cont2"/>
        <w:spacing w:after="0"/>
        <w:ind w:left="0"/>
        <w:rPr>
          <w:sz w:val="20"/>
          <w:szCs w:val="20"/>
        </w:rPr>
      </w:pPr>
      <w:r w:rsidRPr="009B20DB">
        <w:rPr>
          <w:sz w:val="20"/>
          <w:szCs w:val="20"/>
        </w:rPr>
        <w:t xml:space="preserve">For clarity, any changes over the term of the Project that result in more than a twelve (12) month extension from the original Project Completion Date will not be approved by </w:t>
      </w:r>
      <w:r w:rsidR="00755DDC" w:rsidRPr="009B20DB">
        <w:rPr>
          <w:sz w:val="20"/>
          <w:szCs w:val="20"/>
        </w:rPr>
        <w:t>Alberta Innovates</w:t>
      </w:r>
      <w:r w:rsidRPr="009B20DB">
        <w:rPr>
          <w:sz w:val="20"/>
          <w:szCs w:val="20"/>
        </w:rPr>
        <w:t xml:space="preserve">.  Should such changes delay the Project Completion Date for more than twelve (12) months from the initial Project Completion Date, all funding from </w:t>
      </w:r>
      <w:r w:rsidR="00755DDC" w:rsidRPr="009B20DB">
        <w:rPr>
          <w:sz w:val="20"/>
          <w:szCs w:val="20"/>
        </w:rPr>
        <w:t>Alberta Innovates</w:t>
      </w:r>
      <w:r w:rsidRPr="009B20DB">
        <w:rPr>
          <w:sz w:val="20"/>
          <w:szCs w:val="20"/>
        </w:rPr>
        <w:t xml:space="preserve"> shall cease on the day after the </w:t>
      </w:r>
      <w:r w:rsidR="00976D33" w:rsidRPr="009B20DB">
        <w:rPr>
          <w:sz w:val="20"/>
          <w:szCs w:val="20"/>
        </w:rPr>
        <w:t>one-year</w:t>
      </w:r>
      <w:r w:rsidRPr="009B20DB">
        <w:rPr>
          <w:sz w:val="20"/>
          <w:szCs w:val="20"/>
        </w:rPr>
        <w:t xml:space="preserve"> anniversary of the original Project Completion Date, unless otherwise approved by </w:t>
      </w:r>
      <w:r w:rsidR="00755DDC" w:rsidRPr="009B20DB">
        <w:rPr>
          <w:sz w:val="20"/>
          <w:szCs w:val="20"/>
        </w:rPr>
        <w:t>Alberta Innovates</w:t>
      </w:r>
      <w:r w:rsidRPr="009B20DB">
        <w:rPr>
          <w:sz w:val="20"/>
          <w:szCs w:val="20"/>
        </w:rPr>
        <w:t xml:space="preserve"> in writing.</w:t>
      </w:r>
    </w:p>
    <w:p w14:paraId="132DE6E3" w14:textId="62FF4723" w:rsidR="003C1CC8" w:rsidRPr="009B20DB" w:rsidRDefault="003C1CC8" w:rsidP="009B20DB">
      <w:pPr>
        <w:pStyle w:val="CORPCOMM1Cont2"/>
        <w:spacing w:after="0" w:line="276" w:lineRule="auto"/>
        <w:ind w:left="0"/>
        <w:rPr>
          <w:sz w:val="20"/>
          <w:szCs w:val="20"/>
        </w:rPr>
      </w:pPr>
    </w:p>
    <w:p w14:paraId="7658FE27" w14:textId="77777777" w:rsidR="003C1CC8" w:rsidRPr="009B20DB" w:rsidRDefault="003C1CC8" w:rsidP="009B20DB">
      <w:pPr>
        <w:pStyle w:val="CORPCOMM1Cont2"/>
        <w:spacing w:after="0" w:line="276" w:lineRule="auto"/>
        <w:ind w:left="0"/>
        <w:rPr>
          <w:sz w:val="20"/>
          <w:szCs w:val="20"/>
        </w:rPr>
      </w:pPr>
    </w:p>
    <w:p w14:paraId="1AC12F36" w14:textId="77777777" w:rsidR="00D351C7" w:rsidRPr="009B20DB" w:rsidRDefault="00D351C7" w:rsidP="009B20DB">
      <w:pPr>
        <w:pStyle w:val="CORPCOMM1L1"/>
        <w:keepNext/>
        <w:numPr>
          <w:ilvl w:val="0"/>
          <w:numId w:val="2"/>
        </w:numPr>
        <w:tabs>
          <w:tab w:val="clear" w:pos="2433"/>
          <w:tab w:val="num" w:pos="1710"/>
        </w:tabs>
        <w:spacing w:line="276" w:lineRule="auto"/>
        <w:ind w:left="1710" w:hanging="1710"/>
        <w:rPr>
          <w:sz w:val="20"/>
          <w:szCs w:val="20"/>
        </w:rPr>
      </w:pPr>
      <w:bookmarkStart w:id="35" w:name="_Ref489015607"/>
      <w:r w:rsidRPr="009B20DB">
        <w:rPr>
          <w:sz w:val="20"/>
          <w:szCs w:val="20"/>
        </w:rPr>
        <w:t>Notices</w:t>
      </w:r>
      <w:bookmarkEnd w:id="20"/>
      <w:bookmarkEnd w:id="21"/>
      <w:bookmarkEnd w:id="22"/>
      <w:bookmarkEnd w:id="23"/>
      <w:bookmarkEnd w:id="24"/>
      <w:bookmarkEnd w:id="25"/>
      <w:bookmarkEnd w:id="26"/>
      <w:bookmarkEnd w:id="27"/>
      <w:bookmarkEnd w:id="28"/>
      <w:bookmarkEnd w:id="29"/>
      <w:bookmarkEnd w:id="30"/>
      <w:bookmarkEnd w:id="31"/>
      <w:bookmarkEnd w:id="32"/>
      <w:bookmarkEnd w:id="35"/>
    </w:p>
    <w:bookmarkEnd w:id="33"/>
    <w:p w14:paraId="003CF806" w14:textId="77777777" w:rsidR="0081688B" w:rsidRPr="009B20DB" w:rsidRDefault="0081688B" w:rsidP="009B20DB">
      <w:pPr>
        <w:pStyle w:val="CORPCOMM1L2"/>
        <w:spacing w:line="276" w:lineRule="auto"/>
        <w:rPr>
          <w:sz w:val="20"/>
          <w:szCs w:val="20"/>
        </w:rPr>
      </w:pPr>
      <w:r w:rsidRPr="009B20DB">
        <w:rPr>
          <w:sz w:val="20"/>
          <w:szCs w:val="20"/>
        </w:rPr>
        <w:t>Generally</w:t>
      </w:r>
    </w:p>
    <w:p w14:paraId="3E03A3A5" w14:textId="12F8289E" w:rsidR="002A10C2" w:rsidRPr="009B20DB" w:rsidRDefault="002A10C2" w:rsidP="000E3DF1">
      <w:pPr>
        <w:pStyle w:val="BodyText"/>
        <w:spacing w:before="74"/>
        <w:ind w:right="306"/>
        <w:rPr>
          <w:rFonts w:cs="Arial"/>
          <w:sz w:val="20"/>
        </w:rPr>
      </w:pPr>
      <w:r w:rsidRPr="009B20DB">
        <w:rPr>
          <w:rFonts w:cs="Arial"/>
          <w:spacing w:val="-1"/>
          <w:sz w:val="20"/>
        </w:rPr>
        <w:t>A</w:t>
      </w:r>
      <w:r w:rsidRPr="009B20DB">
        <w:rPr>
          <w:rFonts w:cs="Arial"/>
          <w:spacing w:val="4"/>
          <w:sz w:val="20"/>
        </w:rPr>
        <w:t>n</w:t>
      </w:r>
      <w:r w:rsidRPr="009B20DB">
        <w:rPr>
          <w:rFonts w:cs="Arial"/>
          <w:sz w:val="20"/>
        </w:rPr>
        <w:t>y</w:t>
      </w:r>
      <w:r w:rsidRPr="009B20DB">
        <w:rPr>
          <w:rFonts w:cs="Arial"/>
          <w:spacing w:val="-10"/>
          <w:sz w:val="20"/>
        </w:rPr>
        <w:t xml:space="preserve"> </w:t>
      </w:r>
      <w:r w:rsidRPr="009B20DB">
        <w:rPr>
          <w:rFonts w:cs="Arial"/>
          <w:spacing w:val="-1"/>
          <w:sz w:val="20"/>
        </w:rPr>
        <w:t>n</w:t>
      </w:r>
      <w:r w:rsidRPr="009B20DB">
        <w:rPr>
          <w:rFonts w:cs="Arial"/>
          <w:spacing w:val="2"/>
          <w:sz w:val="20"/>
        </w:rPr>
        <w:t>o</w:t>
      </w:r>
      <w:r w:rsidRPr="009B20DB">
        <w:rPr>
          <w:rFonts w:cs="Arial"/>
          <w:spacing w:val="-1"/>
          <w:sz w:val="20"/>
        </w:rPr>
        <w:t>t</w:t>
      </w:r>
      <w:r w:rsidRPr="009B20DB">
        <w:rPr>
          <w:rFonts w:cs="Arial"/>
          <w:spacing w:val="-2"/>
          <w:sz w:val="20"/>
        </w:rPr>
        <w:t>i</w:t>
      </w:r>
      <w:r w:rsidRPr="009B20DB">
        <w:rPr>
          <w:rFonts w:cs="Arial"/>
          <w:spacing w:val="1"/>
          <w:sz w:val="20"/>
        </w:rPr>
        <w:t>c</w:t>
      </w:r>
      <w:r w:rsidRPr="009B20DB">
        <w:rPr>
          <w:rFonts w:cs="Arial"/>
          <w:sz w:val="20"/>
        </w:rPr>
        <w:t>e</w:t>
      </w:r>
      <w:r w:rsidRPr="009B20DB">
        <w:rPr>
          <w:rFonts w:cs="Arial"/>
          <w:spacing w:val="-5"/>
          <w:sz w:val="20"/>
        </w:rPr>
        <w:t xml:space="preserve"> </w:t>
      </w:r>
      <w:r w:rsidRPr="009B20DB">
        <w:rPr>
          <w:rFonts w:cs="Arial"/>
          <w:spacing w:val="-1"/>
          <w:sz w:val="20"/>
        </w:rPr>
        <w:t>o</w:t>
      </w:r>
      <w:r w:rsidRPr="009B20DB">
        <w:rPr>
          <w:rFonts w:cs="Arial"/>
          <w:sz w:val="20"/>
        </w:rPr>
        <w:t>r</w:t>
      </w:r>
      <w:r w:rsidRPr="009B20DB">
        <w:rPr>
          <w:rFonts w:cs="Arial"/>
          <w:spacing w:val="-5"/>
          <w:sz w:val="20"/>
        </w:rPr>
        <w:t xml:space="preserve"> </w:t>
      </w:r>
      <w:r w:rsidRPr="009B20DB">
        <w:rPr>
          <w:rFonts w:cs="Arial"/>
          <w:spacing w:val="-1"/>
          <w:sz w:val="20"/>
        </w:rPr>
        <w:t>ot</w:t>
      </w:r>
      <w:r w:rsidRPr="009B20DB">
        <w:rPr>
          <w:rFonts w:cs="Arial"/>
          <w:spacing w:val="2"/>
          <w:sz w:val="20"/>
        </w:rPr>
        <w:t>h</w:t>
      </w:r>
      <w:r w:rsidRPr="009B20DB">
        <w:rPr>
          <w:rFonts w:cs="Arial"/>
          <w:spacing w:val="-1"/>
          <w:sz w:val="20"/>
        </w:rPr>
        <w:t>e</w:t>
      </w:r>
      <w:r w:rsidRPr="009B20DB">
        <w:rPr>
          <w:rFonts w:cs="Arial"/>
          <w:sz w:val="20"/>
        </w:rPr>
        <w:t>r</w:t>
      </w:r>
      <w:r w:rsidRPr="009B20DB">
        <w:rPr>
          <w:rFonts w:cs="Arial"/>
          <w:spacing w:val="-6"/>
          <w:sz w:val="20"/>
        </w:rPr>
        <w:t xml:space="preserve"> </w:t>
      </w:r>
      <w:r w:rsidRPr="009B20DB">
        <w:rPr>
          <w:rFonts w:cs="Arial"/>
          <w:spacing w:val="1"/>
          <w:sz w:val="20"/>
        </w:rPr>
        <w:t>c</w:t>
      </w:r>
      <w:r w:rsidRPr="009B20DB">
        <w:rPr>
          <w:rFonts w:cs="Arial"/>
          <w:spacing w:val="-1"/>
          <w:sz w:val="20"/>
        </w:rPr>
        <w:t>o</w:t>
      </w:r>
      <w:r w:rsidRPr="009B20DB">
        <w:rPr>
          <w:rFonts w:cs="Arial"/>
          <w:spacing w:val="2"/>
          <w:sz w:val="20"/>
        </w:rPr>
        <w:t>m</w:t>
      </w:r>
      <w:r w:rsidRPr="009B20DB">
        <w:rPr>
          <w:rFonts w:cs="Arial"/>
          <w:spacing w:val="4"/>
          <w:sz w:val="20"/>
        </w:rPr>
        <w:t>m</w:t>
      </w:r>
      <w:r w:rsidRPr="009B20DB">
        <w:rPr>
          <w:rFonts w:cs="Arial"/>
          <w:spacing w:val="-3"/>
          <w:sz w:val="20"/>
        </w:rPr>
        <w:t>u</w:t>
      </w:r>
      <w:r w:rsidRPr="009B20DB">
        <w:rPr>
          <w:rFonts w:cs="Arial"/>
          <w:spacing w:val="-1"/>
          <w:sz w:val="20"/>
        </w:rPr>
        <w:t>n</w:t>
      </w:r>
      <w:r w:rsidRPr="009B20DB">
        <w:rPr>
          <w:rFonts w:cs="Arial"/>
          <w:spacing w:val="-2"/>
          <w:sz w:val="20"/>
        </w:rPr>
        <w:t>i</w:t>
      </w:r>
      <w:r w:rsidRPr="009B20DB">
        <w:rPr>
          <w:rFonts w:cs="Arial"/>
          <w:spacing w:val="1"/>
          <w:sz w:val="20"/>
        </w:rPr>
        <w:t>c</w:t>
      </w:r>
      <w:r w:rsidRPr="009B20DB">
        <w:rPr>
          <w:rFonts w:cs="Arial"/>
          <w:spacing w:val="-1"/>
          <w:sz w:val="20"/>
        </w:rPr>
        <w:t>a</w:t>
      </w:r>
      <w:r w:rsidRPr="009B20DB">
        <w:rPr>
          <w:rFonts w:cs="Arial"/>
          <w:spacing w:val="2"/>
          <w:sz w:val="20"/>
        </w:rPr>
        <w:t>t</w:t>
      </w:r>
      <w:r w:rsidRPr="009B20DB">
        <w:rPr>
          <w:rFonts w:cs="Arial"/>
          <w:spacing w:val="-1"/>
          <w:sz w:val="20"/>
        </w:rPr>
        <w:t>io</w:t>
      </w:r>
      <w:r w:rsidRPr="009B20DB">
        <w:rPr>
          <w:rFonts w:cs="Arial"/>
          <w:sz w:val="20"/>
        </w:rPr>
        <w:t>n</w:t>
      </w:r>
      <w:r w:rsidRPr="009B20DB">
        <w:rPr>
          <w:rFonts w:cs="Arial"/>
          <w:spacing w:val="-6"/>
          <w:sz w:val="20"/>
        </w:rPr>
        <w:t xml:space="preserve"> </w:t>
      </w:r>
      <w:r w:rsidRPr="009B20DB">
        <w:rPr>
          <w:rFonts w:cs="Arial"/>
          <w:sz w:val="20"/>
        </w:rPr>
        <w:t>r</w:t>
      </w:r>
      <w:r w:rsidRPr="009B20DB">
        <w:rPr>
          <w:rFonts w:cs="Arial"/>
          <w:spacing w:val="-1"/>
          <w:sz w:val="20"/>
        </w:rPr>
        <w:t>e</w:t>
      </w:r>
      <w:r w:rsidRPr="009B20DB">
        <w:rPr>
          <w:rFonts w:cs="Arial"/>
          <w:spacing w:val="2"/>
          <w:sz w:val="20"/>
        </w:rPr>
        <w:t>g</w:t>
      </w:r>
      <w:r w:rsidRPr="009B20DB">
        <w:rPr>
          <w:rFonts w:cs="Arial"/>
          <w:spacing w:val="-1"/>
          <w:sz w:val="20"/>
        </w:rPr>
        <w:t>a</w:t>
      </w:r>
      <w:r w:rsidRPr="009B20DB">
        <w:rPr>
          <w:rFonts w:cs="Arial"/>
          <w:sz w:val="20"/>
        </w:rPr>
        <w:t>r</w:t>
      </w:r>
      <w:r w:rsidRPr="009B20DB">
        <w:rPr>
          <w:rFonts w:cs="Arial"/>
          <w:spacing w:val="-1"/>
          <w:sz w:val="20"/>
        </w:rPr>
        <w:t>d</w:t>
      </w:r>
      <w:r w:rsidRPr="009B20DB">
        <w:rPr>
          <w:rFonts w:cs="Arial"/>
          <w:spacing w:val="1"/>
          <w:sz w:val="20"/>
        </w:rPr>
        <w:t>i</w:t>
      </w:r>
      <w:r w:rsidRPr="009B20DB">
        <w:rPr>
          <w:rFonts w:cs="Arial"/>
          <w:spacing w:val="-1"/>
          <w:sz w:val="20"/>
        </w:rPr>
        <w:t>n</w:t>
      </w:r>
      <w:r w:rsidRPr="009B20DB">
        <w:rPr>
          <w:rFonts w:cs="Arial"/>
          <w:sz w:val="20"/>
        </w:rPr>
        <w:t>g</w:t>
      </w:r>
      <w:r w:rsidRPr="009B20DB">
        <w:rPr>
          <w:rFonts w:cs="Arial"/>
          <w:spacing w:val="-6"/>
          <w:sz w:val="20"/>
        </w:rPr>
        <w:t xml:space="preserve"> </w:t>
      </w:r>
      <w:r w:rsidRPr="009B20DB">
        <w:rPr>
          <w:rFonts w:cs="Arial"/>
          <w:spacing w:val="2"/>
          <w:sz w:val="20"/>
        </w:rPr>
        <w:t>t</w:t>
      </w:r>
      <w:r w:rsidRPr="009B20DB">
        <w:rPr>
          <w:rFonts w:cs="Arial"/>
          <w:spacing w:val="-1"/>
          <w:sz w:val="20"/>
        </w:rPr>
        <w:t>h</w:t>
      </w:r>
      <w:r w:rsidRPr="009B20DB">
        <w:rPr>
          <w:rFonts w:cs="Arial"/>
          <w:sz w:val="20"/>
        </w:rPr>
        <w:t>e</w:t>
      </w:r>
      <w:r w:rsidRPr="009B20DB">
        <w:rPr>
          <w:rFonts w:cs="Arial"/>
          <w:spacing w:val="-5"/>
          <w:sz w:val="20"/>
        </w:rPr>
        <w:t xml:space="preserve"> </w:t>
      </w:r>
      <w:r w:rsidRPr="009B20DB">
        <w:rPr>
          <w:rFonts w:cs="Arial"/>
          <w:spacing w:val="4"/>
          <w:sz w:val="20"/>
        </w:rPr>
        <w:t>m</w:t>
      </w:r>
      <w:r w:rsidRPr="009B20DB">
        <w:rPr>
          <w:rFonts w:cs="Arial"/>
          <w:spacing w:val="-1"/>
          <w:sz w:val="20"/>
        </w:rPr>
        <w:t>atte</w:t>
      </w:r>
      <w:r w:rsidRPr="009B20DB">
        <w:rPr>
          <w:rFonts w:cs="Arial"/>
          <w:sz w:val="20"/>
        </w:rPr>
        <w:t>rs</w:t>
      </w:r>
      <w:r w:rsidRPr="009B20DB">
        <w:rPr>
          <w:rFonts w:cs="Arial"/>
          <w:spacing w:val="-5"/>
          <w:sz w:val="20"/>
        </w:rPr>
        <w:t xml:space="preserve"> </w:t>
      </w:r>
      <w:r w:rsidRPr="009B20DB">
        <w:rPr>
          <w:rFonts w:cs="Arial"/>
          <w:spacing w:val="1"/>
          <w:sz w:val="20"/>
        </w:rPr>
        <w:t>c</w:t>
      </w:r>
      <w:r w:rsidRPr="009B20DB">
        <w:rPr>
          <w:rFonts w:cs="Arial"/>
          <w:spacing w:val="-1"/>
          <w:sz w:val="20"/>
        </w:rPr>
        <w:t>ont</w:t>
      </w:r>
      <w:r w:rsidRPr="009B20DB">
        <w:rPr>
          <w:rFonts w:cs="Arial"/>
          <w:spacing w:val="-3"/>
          <w:sz w:val="20"/>
        </w:rPr>
        <w:t>e</w:t>
      </w:r>
      <w:r w:rsidRPr="009B20DB">
        <w:rPr>
          <w:rFonts w:cs="Arial"/>
          <w:spacing w:val="4"/>
          <w:sz w:val="20"/>
        </w:rPr>
        <w:t>m</w:t>
      </w:r>
      <w:r w:rsidRPr="009B20DB">
        <w:rPr>
          <w:rFonts w:cs="Arial"/>
          <w:spacing w:val="-1"/>
          <w:sz w:val="20"/>
        </w:rPr>
        <w:t>plat</w:t>
      </w:r>
      <w:r w:rsidRPr="009B20DB">
        <w:rPr>
          <w:rFonts w:cs="Arial"/>
          <w:spacing w:val="2"/>
          <w:sz w:val="20"/>
        </w:rPr>
        <w:t>e</w:t>
      </w:r>
      <w:r w:rsidRPr="009B20DB">
        <w:rPr>
          <w:rFonts w:cs="Arial"/>
          <w:sz w:val="20"/>
        </w:rPr>
        <w:t>d</w:t>
      </w:r>
      <w:r w:rsidRPr="009B20DB">
        <w:rPr>
          <w:rFonts w:cs="Arial"/>
          <w:w w:val="99"/>
          <w:sz w:val="20"/>
        </w:rPr>
        <w:t xml:space="preserve"> </w:t>
      </w:r>
      <w:r w:rsidRPr="009B20DB">
        <w:rPr>
          <w:rFonts w:cs="Arial"/>
          <w:spacing w:val="2"/>
          <w:sz w:val="20"/>
        </w:rPr>
        <w:t>b</w:t>
      </w:r>
      <w:r w:rsidRPr="009B20DB">
        <w:rPr>
          <w:rFonts w:cs="Arial"/>
          <w:sz w:val="20"/>
        </w:rPr>
        <w:t>y</w:t>
      </w:r>
      <w:r w:rsidRPr="009B20DB">
        <w:rPr>
          <w:rFonts w:cs="Arial"/>
          <w:spacing w:val="-9"/>
          <w:sz w:val="20"/>
        </w:rPr>
        <w:t xml:space="preserve"> </w:t>
      </w:r>
      <w:r w:rsidRPr="009B20DB">
        <w:rPr>
          <w:rFonts w:cs="Arial"/>
          <w:spacing w:val="2"/>
          <w:sz w:val="20"/>
        </w:rPr>
        <w:t>t</w:t>
      </w:r>
      <w:r w:rsidRPr="009B20DB">
        <w:rPr>
          <w:rFonts w:cs="Arial"/>
          <w:spacing w:val="-1"/>
          <w:sz w:val="20"/>
        </w:rPr>
        <w:t>h</w:t>
      </w:r>
      <w:r w:rsidRPr="009B20DB">
        <w:rPr>
          <w:rFonts w:cs="Arial"/>
          <w:spacing w:val="-2"/>
          <w:sz w:val="20"/>
        </w:rPr>
        <w:t>i</w:t>
      </w:r>
      <w:r w:rsidRPr="009B20DB">
        <w:rPr>
          <w:rFonts w:cs="Arial"/>
          <w:sz w:val="20"/>
        </w:rPr>
        <w:t>s</w:t>
      </w:r>
      <w:r w:rsidRPr="009B20DB">
        <w:rPr>
          <w:rFonts w:cs="Arial"/>
          <w:spacing w:val="-2"/>
          <w:sz w:val="20"/>
        </w:rPr>
        <w:t xml:space="preserve"> </w:t>
      </w:r>
      <w:r w:rsidR="0090391D" w:rsidRPr="009B20DB">
        <w:rPr>
          <w:rFonts w:cs="Arial"/>
          <w:spacing w:val="-2"/>
          <w:sz w:val="20"/>
        </w:rPr>
        <w:t xml:space="preserve">Investment </w:t>
      </w:r>
      <w:r w:rsidRPr="009B20DB">
        <w:rPr>
          <w:rFonts w:cs="Arial"/>
          <w:spacing w:val="-1"/>
          <w:sz w:val="20"/>
        </w:rPr>
        <w:t>Ag</w:t>
      </w:r>
      <w:r w:rsidRPr="009B20DB">
        <w:rPr>
          <w:rFonts w:cs="Arial"/>
          <w:sz w:val="20"/>
        </w:rPr>
        <w:t>r</w:t>
      </w:r>
      <w:r w:rsidRPr="009B20DB">
        <w:rPr>
          <w:rFonts w:cs="Arial"/>
          <w:spacing w:val="-1"/>
          <w:sz w:val="20"/>
        </w:rPr>
        <w:t>ee</w:t>
      </w:r>
      <w:r w:rsidRPr="009B20DB">
        <w:rPr>
          <w:rFonts w:cs="Arial"/>
          <w:spacing w:val="4"/>
          <w:sz w:val="20"/>
        </w:rPr>
        <w:t>m</w:t>
      </w:r>
      <w:r w:rsidRPr="009B20DB">
        <w:rPr>
          <w:rFonts w:cs="Arial"/>
          <w:spacing w:val="-1"/>
          <w:sz w:val="20"/>
        </w:rPr>
        <w:t>en</w:t>
      </w:r>
      <w:r w:rsidRPr="009B20DB">
        <w:rPr>
          <w:rFonts w:cs="Arial"/>
          <w:sz w:val="20"/>
        </w:rPr>
        <w:t>t</w:t>
      </w:r>
      <w:r w:rsidRPr="009B20DB">
        <w:rPr>
          <w:rFonts w:cs="Arial"/>
          <w:spacing w:val="-5"/>
          <w:sz w:val="20"/>
        </w:rPr>
        <w:t xml:space="preserve"> </w:t>
      </w:r>
      <w:r w:rsidRPr="009B20DB">
        <w:rPr>
          <w:rFonts w:cs="Arial"/>
          <w:spacing w:val="1"/>
          <w:sz w:val="20"/>
        </w:rPr>
        <w:t>s</w:t>
      </w:r>
      <w:r w:rsidRPr="009B20DB">
        <w:rPr>
          <w:rFonts w:cs="Arial"/>
          <w:spacing w:val="-1"/>
          <w:sz w:val="20"/>
        </w:rPr>
        <w:t>h</w:t>
      </w:r>
      <w:r w:rsidRPr="009B20DB">
        <w:rPr>
          <w:rFonts w:cs="Arial"/>
          <w:spacing w:val="2"/>
          <w:sz w:val="20"/>
        </w:rPr>
        <w:t>a</w:t>
      </w:r>
      <w:r w:rsidRPr="009B20DB">
        <w:rPr>
          <w:rFonts w:cs="Arial"/>
          <w:spacing w:val="-1"/>
          <w:sz w:val="20"/>
        </w:rPr>
        <w:t>l</w:t>
      </w:r>
      <w:r w:rsidRPr="009B20DB">
        <w:rPr>
          <w:rFonts w:cs="Arial"/>
          <w:sz w:val="20"/>
        </w:rPr>
        <w:t>l</w:t>
      </w:r>
      <w:r w:rsidRPr="009B20DB">
        <w:rPr>
          <w:rFonts w:cs="Arial"/>
          <w:spacing w:val="-4"/>
          <w:sz w:val="20"/>
        </w:rPr>
        <w:t xml:space="preserve"> </w:t>
      </w:r>
      <w:r w:rsidRPr="009B20DB">
        <w:rPr>
          <w:rFonts w:cs="Arial"/>
          <w:spacing w:val="-1"/>
          <w:sz w:val="20"/>
        </w:rPr>
        <w:t>b</w:t>
      </w:r>
      <w:r w:rsidRPr="009B20DB">
        <w:rPr>
          <w:rFonts w:cs="Arial"/>
          <w:sz w:val="20"/>
        </w:rPr>
        <w:t>e</w:t>
      </w:r>
      <w:r w:rsidRPr="009B20DB">
        <w:rPr>
          <w:rFonts w:cs="Arial"/>
          <w:spacing w:val="-3"/>
          <w:sz w:val="20"/>
        </w:rPr>
        <w:t xml:space="preserve"> </w:t>
      </w:r>
      <w:r w:rsidRPr="009B20DB">
        <w:rPr>
          <w:rFonts w:cs="Arial"/>
          <w:spacing w:val="-1"/>
          <w:sz w:val="20"/>
        </w:rPr>
        <w:t>de</w:t>
      </w:r>
      <w:r w:rsidRPr="009B20DB">
        <w:rPr>
          <w:rFonts w:cs="Arial"/>
          <w:spacing w:val="1"/>
          <w:sz w:val="20"/>
        </w:rPr>
        <w:t>l</w:t>
      </w:r>
      <w:r w:rsidRPr="009B20DB">
        <w:rPr>
          <w:rFonts w:cs="Arial"/>
          <w:spacing w:val="-1"/>
          <w:sz w:val="20"/>
        </w:rPr>
        <w:t>i</w:t>
      </w:r>
      <w:r w:rsidRPr="009B20DB">
        <w:rPr>
          <w:rFonts w:cs="Arial"/>
          <w:spacing w:val="1"/>
          <w:sz w:val="20"/>
        </w:rPr>
        <w:t>v</w:t>
      </w:r>
      <w:r w:rsidRPr="009B20DB">
        <w:rPr>
          <w:rFonts w:cs="Arial"/>
          <w:spacing w:val="-1"/>
          <w:sz w:val="20"/>
        </w:rPr>
        <w:t>e</w:t>
      </w:r>
      <w:r w:rsidRPr="009B20DB">
        <w:rPr>
          <w:rFonts w:cs="Arial"/>
          <w:sz w:val="20"/>
        </w:rPr>
        <w:t>r</w:t>
      </w:r>
      <w:r w:rsidRPr="009B20DB">
        <w:rPr>
          <w:rFonts w:cs="Arial"/>
          <w:spacing w:val="-1"/>
          <w:sz w:val="20"/>
        </w:rPr>
        <w:t>e</w:t>
      </w:r>
      <w:r w:rsidRPr="009B20DB">
        <w:rPr>
          <w:rFonts w:cs="Arial"/>
          <w:sz w:val="20"/>
        </w:rPr>
        <w:t>d</w:t>
      </w:r>
      <w:r w:rsidRPr="009B20DB">
        <w:rPr>
          <w:rFonts w:cs="Arial"/>
          <w:spacing w:val="-4"/>
          <w:sz w:val="20"/>
        </w:rPr>
        <w:t xml:space="preserve"> </w:t>
      </w:r>
      <w:r w:rsidRPr="009B20DB">
        <w:rPr>
          <w:rFonts w:cs="Arial"/>
          <w:spacing w:val="-1"/>
          <w:sz w:val="20"/>
        </w:rPr>
        <w:t>t</w:t>
      </w:r>
      <w:r w:rsidRPr="009B20DB">
        <w:rPr>
          <w:rFonts w:cs="Arial"/>
          <w:sz w:val="20"/>
        </w:rPr>
        <w:t>o</w:t>
      </w:r>
      <w:r w:rsidRPr="009B20DB">
        <w:rPr>
          <w:rFonts w:cs="Arial"/>
          <w:spacing w:val="-5"/>
          <w:sz w:val="20"/>
        </w:rPr>
        <w:t xml:space="preserve"> </w:t>
      </w:r>
      <w:r w:rsidRPr="009B20DB">
        <w:rPr>
          <w:rFonts w:cs="Arial"/>
          <w:spacing w:val="2"/>
          <w:sz w:val="20"/>
        </w:rPr>
        <w:t>t</w:t>
      </w:r>
      <w:r w:rsidRPr="009B20DB">
        <w:rPr>
          <w:rFonts w:cs="Arial"/>
          <w:spacing w:val="-1"/>
          <w:sz w:val="20"/>
        </w:rPr>
        <w:t>h</w:t>
      </w:r>
      <w:r w:rsidRPr="009B20DB">
        <w:rPr>
          <w:rFonts w:cs="Arial"/>
          <w:sz w:val="20"/>
        </w:rPr>
        <w:t>e</w:t>
      </w:r>
      <w:r w:rsidRPr="009B20DB">
        <w:rPr>
          <w:rFonts w:cs="Arial"/>
          <w:spacing w:val="-3"/>
          <w:sz w:val="20"/>
        </w:rPr>
        <w:t xml:space="preserve"> </w:t>
      </w:r>
      <w:r w:rsidRPr="009B20DB">
        <w:rPr>
          <w:rFonts w:cs="Arial"/>
          <w:spacing w:val="-1"/>
          <w:sz w:val="20"/>
        </w:rPr>
        <w:t>in</w:t>
      </w:r>
      <w:r w:rsidRPr="009B20DB">
        <w:rPr>
          <w:rFonts w:cs="Arial"/>
          <w:spacing w:val="2"/>
          <w:sz w:val="20"/>
        </w:rPr>
        <w:t>d</w:t>
      </w:r>
      <w:r w:rsidRPr="009B20DB">
        <w:rPr>
          <w:rFonts w:cs="Arial"/>
          <w:spacing w:val="-2"/>
          <w:sz w:val="20"/>
        </w:rPr>
        <w:t>i</w:t>
      </w:r>
      <w:r w:rsidRPr="009B20DB">
        <w:rPr>
          <w:rFonts w:cs="Arial"/>
          <w:spacing w:val="1"/>
          <w:sz w:val="20"/>
        </w:rPr>
        <w:t>v</w:t>
      </w:r>
      <w:r w:rsidRPr="009B20DB">
        <w:rPr>
          <w:rFonts w:cs="Arial"/>
          <w:spacing w:val="-1"/>
          <w:sz w:val="20"/>
        </w:rPr>
        <w:t>i</w:t>
      </w:r>
      <w:r w:rsidRPr="009B20DB">
        <w:rPr>
          <w:rFonts w:cs="Arial"/>
          <w:spacing w:val="2"/>
          <w:sz w:val="20"/>
        </w:rPr>
        <w:t>d</w:t>
      </w:r>
      <w:r w:rsidRPr="009B20DB">
        <w:rPr>
          <w:rFonts w:cs="Arial"/>
          <w:spacing w:val="-1"/>
          <w:sz w:val="20"/>
        </w:rPr>
        <w:t>u</w:t>
      </w:r>
      <w:r w:rsidRPr="009B20DB">
        <w:rPr>
          <w:rFonts w:cs="Arial"/>
          <w:spacing w:val="2"/>
          <w:sz w:val="20"/>
        </w:rPr>
        <w:t>a</w:t>
      </w:r>
      <w:r w:rsidRPr="009B20DB">
        <w:rPr>
          <w:rFonts w:cs="Arial"/>
          <w:spacing w:val="-2"/>
          <w:sz w:val="20"/>
        </w:rPr>
        <w:t>l</w:t>
      </w:r>
      <w:r w:rsidRPr="009B20DB">
        <w:rPr>
          <w:rFonts w:cs="Arial"/>
          <w:sz w:val="20"/>
        </w:rPr>
        <w:t>s</w:t>
      </w:r>
      <w:r w:rsidRPr="009B20DB">
        <w:rPr>
          <w:rFonts w:cs="Arial"/>
          <w:spacing w:val="-4"/>
          <w:sz w:val="20"/>
        </w:rPr>
        <w:t xml:space="preserve"> </w:t>
      </w:r>
      <w:r w:rsidRPr="009B20DB">
        <w:rPr>
          <w:rFonts w:cs="Arial"/>
          <w:spacing w:val="-1"/>
          <w:sz w:val="20"/>
        </w:rPr>
        <w:t>li</w:t>
      </w:r>
      <w:r w:rsidRPr="009B20DB">
        <w:rPr>
          <w:rFonts w:cs="Arial"/>
          <w:spacing w:val="1"/>
          <w:sz w:val="20"/>
        </w:rPr>
        <w:t>s</w:t>
      </w:r>
      <w:r w:rsidRPr="009B20DB">
        <w:rPr>
          <w:rFonts w:cs="Arial"/>
          <w:spacing w:val="-1"/>
          <w:sz w:val="20"/>
        </w:rPr>
        <w:t>t</w:t>
      </w:r>
      <w:r w:rsidRPr="009B20DB">
        <w:rPr>
          <w:rFonts w:cs="Arial"/>
          <w:spacing w:val="2"/>
          <w:sz w:val="20"/>
        </w:rPr>
        <w:t>e</w:t>
      </w:r>
      <w:r w:rsidRPr="009B20DB">
        <w:rPr>
          <w:rFonts w:cs="Arial"/>
          <w:sz w:val="20"/>
        </w:rPr>
        <w:t>d</w:t>
      </w:r>
      <w:r w:rsidRPr="009B20DB">
        <w:rPr>
          <w:rFonts w:cs="Arial"/>
          <w:spacing w:val="-6"/>
          <w:sz w:val="20"/>
        </w:rPr>
        <w:t xml:space="preserve"> </w:t>
      </w:r>
      <w:r w:rsidRPr="009B20DB">
        <w:rPr>
          <w:rFonts w:cs="Arial"/>
          <w:spacing w:val="-1"/>
          <w:sz w:val="20"/>
        </w:rPr>
        <w:t>b</w:t>
      </w:r>
      <w:r w:rsidRPr="009B20DB">
        <w:rPr>
          <w:rFonts w:cs="Arial"/>
          <w:spacing w:val="2"/>
          <w:sz w:val="20"/>
        </w:rPr>
        <w:t>e</w:t>
      </w:r>
      <w:r w:rsidRPr="009B20DB">
        <w:rPr>
          <w:rFonts w:cs="Arial"/>
          <w:spacing w:val="-2"/>
          <w:sz w:val="20"/>
        </w:rPr>
        <w:t>l</w:t>
      </w:r>
      <w:r w:rsidRPr="009B20DB">
        <w:rPr>
          <w:rFonts w:cs="Arial"/>
          <w:spacing w:val="2"/>
          <w:sz w:val="20"/>
        </w:rPr>
        <w:t>o</w:t>
      </w:r>
      <w:r w:rsidRPr="009B20DB">
        <w:rPr>
          <w:rFonts w:cs="Arial"/>
          <w:sz w:val="20"/>
        </w:rPr>
        <w:t>w</w:t>
      </w:r>
      <w:r w:rsidRPr="009B20DB">
        <w:rPr>
          <w:rFonts w:cs="Arial"/>
          <w:spacing w:val="-5"/>
          <w:sz w:val="20"/>
        </w:rPr>
        <w:t xml:space="preserve"> </w:t>
      </w:r>
      <w:r w:rsidRPr="009B20DB">
        <w:rPr>
          <w:rFonts w:cs="Arial"/>
          <w:spacing w:val="-1"/>
          <w:sz w:val="20"/>
        </w:rPr>
        <w:t>a</w:t>
      </w:r>
      <w:r w:rsidRPr="009B20DB">
        <w:rPr>
          <w:rFonts w:cs="Arial"/>
          <w:spacing w:val="2"/>
          <w:sz w:val="20"/>
        </w:rPr>
        <w:t>n</w:t>
      </w:r>
      <w:r w:rsidRPr="009B20DB">
        <w:rPr>
          <w:rFonts w:cs="Arial"/>
          <w:sz w:val="20"/>
        </w:rPr>
        <w:t>d</w:t>
      </w:r>
      <w:r w:rsidRPr="009B20DB">
        <w:rPr>
          <w:rFonts w:cs="Arial"/>
          <w:spacing w:val="-5"/>
          <w:sz w:val="20"/>
        </w:rPr>
        <w:t xml:space="preserve"> </w:t>
      </w:r>
      <w:r w:rsidRPr="009B20DB">
        <w:rPr>
          <w:rFonts w:cs="Arial"/>
          <w:spacing w:val="4"/>
          <w:sz w:val="20"/>
        </w:rPr>
        <w:t>m</w:t>
      </w:r>
      <w:r w:rsidRPr="009B20DB">
        <w:rPr>
          <w:rFonts w:cs="Arial"/>
          <w:spacing w:val="-1"/>
          <w:sz w:val="20"/>
        </w:rPr>
        <w:t>u</w:t>
      </w:r>
      <w:r w:rsidRPr="009B20DB">
        <w:rPr>
          <w:rFonts w:cs="Arial"/>
          <w:spacing w:val="1"/>
          <w:sz w:val="20"/>
        </w:rPr>
        <w:t>s</w:t>
      </w:r>
      <w:r w:rsidRPr="009B20DB">
        <w:rPr>
          <w:rFonts w:cs="Arial"/>
          <w:sz w:val="20"/>
        </w:rPr>
        <w:t>t</w:t>
      </w:r>
      <w:r w:rsidRPr="009B20DB">
        <w:rPr>
          <w:rFonts w:cs="Arial"/>
          <w:spacing w:val="-5"/>
          <w:sz w:val="20"/>
        </w:rPr>
        <w:t xml:space="preserve"> </w:t>
      </w:r>
      <w:r w:rsidRPr="009B20DB">
        <w:rPr>
          <w:rFonts w:cs="Arial"/>
          <w:spacing w:val="-1"/>
          <w:sz w:val="20"/>
        </w:rPr>
        <w:t>b</w:t>
      </w:r>
      <w:r w:rsidRPr="009B20DB">
        <w:rPr>
          <w:rFonts w:cs="Arial"/>
          <w:sz w:val="20"/>
        </w:rPr>
        <w:t>e</w:t>
      </w:r>
      <w:r w:rsidRPr="009B20DB">
        <w:rPr>
          <w:rFonts w:cs="Arial"/>
          <w:spacing w:val="-5"/>
          <w:sz w:val="20"/>
        </w:rPr>
        <w:t xml:space="preserve"> </w:t>
      </w:r>
      <w:r w:rsidRPr="009B20DB">
        <w:rPr>
          <w:rFonts w:cs="Arial"/>
          <w:spacing w:val="-1"/>
          <w:sz w:val="20"/>
        </w:rPr>
        <w:t>i</w:t>
      </w:r>
      <w:r w:rsidRPr="009B20DB">
        <w:rPr>
          <w:rFonts w:cs="Arial"/>
          <w:sz w:val="20"/>
        </w:rPr>
        <w:t>n</w:t>
      </w:r>
      <w:r w:rsidRPr="009B20DB">
        <w:rPr>
          <w:rFonts w:cs="Arial"/>
          <w:spacing w:val="-4"/>
          <w:sz w:val="20"/>
        </w:rPr>
        <w:t xml:space="preserve"> </w:t>
      </w:r>
      <w:r w:rsidRPr="009B20DB">
        <w:rPr>
          <w:rFonts w:cs="Arial"/>
          <w:spacing w:val="-3"/>
          <w:sz w:val="20"/>
        </w:rPr>
        <w:t>w</w:t>
      </w:r>
      <w:r w:rsidRPr="009B20DB">
        <w:rPr>
          <w:rFonts w:cs="Arial"/>
          <w:spacing w:val="3"/>
          <w:sz w:val="20"/>
        </w:rPr>
        <w:t>r</w:t>
      </w:r>
      <w:r w:rsidRPr="009B20DB">
        <w:rPr>
          <w:rFonts w:cs="Arial"/>
          <w:spacing w:val="-2"/>
          <w:sz w:val="20"/>
        </w:rPr>
        <w:t>i</w:t>
      </w:r>
      <w:r w:rsidRPr="009B20DB">
        <w:rPr>
          <w:rFonts w:cs="Arial"/>
          <w:spacing w:val="-1"/>
          <w:sz w:val="20"/>
        </w:rPr>
        <w:t>t</w:t>
      </w:r>
      <w:r w:rsidRPr="009B20DB">
        <w:rPr>
          <w:rFonts w:cs="Arial"/>
          <w:spacing w:val="1"/>
          <w:sz w:val="20"/>
        </w:rPr>
        <w:t>i</w:t>
      </w:r>
      <w:r w:rsidRPr="009B20DB">
        <w:rPr>
          <w:rFonts w:cs="Arial"/>
          <w:spacing w:val="-1"/>
          <w:sz w:val="20"/>
        </w:rPr>
        <w:t>n</w:t>
      </w:r>
      <w:r w:rsidRPr="009B20DB">
        <w:rPr>
          <w:rFonts w:cs="Arial"/>
          <w:sz w:val="20"/>
        </w:rPr>
        <w:t>g</w:t>
      </w:r>
      <w:r w:rsidRPr="009B20DB">
        <w:rPr>
          <w:rFonts w:cs="Arial"/>
          <w:spacing w:val="-5"/>
          <w:sz w:val="20"/>
        </w:rPr>
        <w:t xml:space="preserve"> </w:t>
      </w:r>
      <w:r w:rsidRPr="009B20DB">
        <w:rPr>
          <w:rFonts w:cs="Arial"/>
          <w:spacing w:val="2"/>
          <w:sz w:val="20"/>
        </w:rPr>
        <w:t>a</w:t>
      </w:r>
      <w:r w:rsidRPr="009B20DB">
        <w:rPr>
          <w:rFonts w:cs="Arial"/>
          <w:spacing w:val="-1"/>
          <w:sz w:val="20"/>
        </w:rPr>
        <w:t>n</w:t>
      </w:r>
      <w:r w:rsidRPr="009B20DB">
        <w:rPr>
          <w:rFonts w:cs="Arial"/>
          <w:sz w:val="20"/>
        </w:rPr>
        <w:t>d</w:t>
      </w:r>
      <w:r w:rsidRPr="009B20DB">
        <w:rPr>
          <w:rFonts w:cs="Arial"/>
          <w:spacing w:val="-3"/>
          <w:sz w:val="20"/>
        </w:rPr>
        <w:t xml:space="preserve"> </w:t>
      </w:r>
      <w:r w:rsidRPr="009B20DB">
        <w:rPr>
          <w:rFonts w:cs="Arial"/>
          <w:spacing w:val="-1"/>
          <w:sz w:val="20"/>
        </w:rPr>
        <w:t>d</w:t>
      </w:r>
      <w:r w:rsidRPr="009B20DB">
        <w:rPr>
          <w:rFonts w:cs="Arial"/>
          <w:spacing w:val="2"/>
          <w:sz w:val="20"/>
        </w:rPr>
        <w:t>e</w:t>
      </w:r>
      <w:r w:rsidRPr="009B20DB">
        <w:rPr>
          <w:rFonts w:cs="Arial"/>
          <w:spacing w:val="-1"/>
          <w:sz w:val="20"/>
        </w:rPr>
        <w:t>l</w:t>
      </w:r>
      <w:r w:rsidRPr="009B20DB">
        <w:rPr>
          <w:rFonts w:cs="Arial"/>
          <w:spacing w:val="1"/>
          <w:sz w:val="20"/>
        </w:rPr>
        <w:t>i</w:t>
      </w:r>
      <w:r w:rsidRPr="009B20DB">
        <w:rPr>
          <w:rFonts w:cs="Arial"/>
          <w:spacing w:val="-2"/>
          <w:sz w:val="20"/>
        </w:rPr>
        <w:t>v</w:t>
      </w:r>
      <w:r w:rsidRPr="009B20DB">
        <w:rPr>
          <w:rFonts w:cs="Arial"/>
          <w:spacing w:val="-1"/>
          <w:sz w:val="20"/>
        </w:rPr>
        <w:t>e</w:t>
      </w:r>
      <w:r w:rsidRPr="009B20DB">
        <w:rPr>
          <w:rFonts w:cs="Arial"/>
          <w:sz w:val="20"/>
        </w:rPr>
        <w:t>r</w:t>
      </w:r>
      <w:r w:rsidRPr="009B20DB">
        <w:rPr>
          <w:rFonts w:cs="Arial"/>
          <w:spacing w:val="2"/>
          <w:sz w:val="20"/>
        </w:rPr>
        <w:t>e</w:t>
      </w:r>
      <w:r w:rsidRPr="009B20DB">
        <w:rPr>
          <w:rFonts w:cs="Arial"/>
          <w:sz w:val="20"/>
        </w:rPr>
        <w:t>d</w:t>
      </w:r>
      <w:r w:rsidRPr="009B20DB">
        <w:rPr>
          <w:rFonts w:cs="Arial"/>
          <w:w w:val="99"/>
          <w:sz w:val="20"/>
        </w:rPr>
        <w:t xml:space="preserve"> </w:t>
      </w:r>
      <w:r w:rsidRPr="009B20DB">
        <w:rPr>
          <w:rFonts w:cs="Arial"/>
          <w:spacing w:val="2"/>
          <w:sz w:val="20"/>
        </w:rPr>
        <w:t>b</w:t>
      </w:r>
      <w:r w:rsidRPr="009B20DB">
        <w:rPr>
          <w:rFonts w:cs="Arial"/>
          <w:sz w:val="20"/>
        </w:rPr>
        <w:t>y</w:t>
      </w:r>
      <w:r w:rsidRPr="009B20DB">
        <w:rPr>
          <w:rFonts w:cs="Arial"/>
          <w:spacing w:val="-10"/>
          <w:sz w:val="20"/>
        </w:rPr>
        <w:t xml:space="preserve"> </w:t>
      </w:r>
      <w:r w:rsidRPr="009B20DB">
        <w:rPr>
          <w:rFonts w:cs="Arial"/>
          <w:spacing w:val="1"/>
          <w:sz w:val="20"/>
        </w:rPr>
        <w:t>c</w:t>
      </w:r>
      <w:r w:rsidRPr="009B20DB">
        <w:rPr>
          <w:rFonts w:cs="Arial"/>
          <w:spacing w:val="2"/>
          <w:sz w:val="20"/>
        </w:rPr>
        <w:t>o</w:t>
      </w:r>
      <w:r w:rsidRPr="009B20DB">
        <w:rPr>
          <w:rFonts w:cs="Arial"/>
          <w:spacing w:val="-1"/>
          <w:sz w:val="20"/>
        </w:rPr>
        <w:t>u</w:t>
      </w:r>
      <w:r w:rsidRPr="009B20DB">
        <w:rPr>
          <w:rFonts w:cs="Arial"/>
          <w:sz w:val="20"/>
        </w:rPr>
        <w:t>r</w:t>
      </w:r>
      <w:r w:rsidRPr="009B20DB">
        <w:rPr>
          <w:rFonts w:cs="Arial"/>
          <w:spacing w:val="-1"/>
          <w:sz w:val="20"/>
        </w:rPr>
        <w:t>ie</w:t>
      </w:r>
      <w:r w:rsidRPr="009B20DB">
        <w:rPr>
          <w:rFonts w:cs="Arial"/>
          <w:sz w:val="20"/>
        </w:rPr>
        <w:t>r,</w:t>
      </w:r>
      <w:r w:rsidRPr="009B20DB">
        <w:rPr>
          <w:rFonts w:cs="Arial"/>
          <w:spacing w:val="-7"/>
          <w:sz w:val="20"/>
        </w:rPr>
        <w:t xml:space="preserve"> </w:t>
      </w:r>
      <w:r w:rsidRPr="009B20DB">
        <w:rPr>
          <w:rFonts w:cs="Arial"/>
          <w:sz w:val="20"/>
        </w:rPr>
        <w:t>r</w:t>
      </w:r>
      <w:r w:rsidRPr="009B20DB">
        <w:rPr>
          <w:rFonts w:cs="Arial"/>
          <w:spacing w:val="2"/>
          <w:sz w:val="20"/>
        </w:rPr>
        <w:t>e</w:t>
      </w:r>
      <w:r w:rsidRPr="009B20DB">
        <w:rPr>
          <w:rFonts w:cs="Arial"/>
          <w:spacing w:val="-1"/>
          <w:sz w:val="20"/>
        </w:rPr>
        <w:t>gi</w:t>
      </w:r>
      <w:r w:rsidRPr="009B20DB">
        <w:rPr>
          <w:rFonts w:cs="Arial"/>
          <w:spacing w:val="1"/>
          <w:sz w:val="20"/>
        </w:rPr>
        <w:t>s</w:t>
      </w:r>
      <w:r w:rsidRPr="009B20DB">
        <w:rPr>
          <w:rFonts w:cs="Arial"/>
          <w:spacing w:val="-1"/>
          <w:sz w:val="20"/>
        </w:rPr>
        <w:t>te</w:t>
      </w:r>
      <w:r w:rsidRPr="009B20DB">
        <w:rPr>
          <w:rFonts w:cs="Arial"/>
          <w:sz w:val="20"/>
        </w:rPr>
        <w:t>r</w:t>
      </w:r>
      <w:r w:rsidRPr="009B20DB">
        <w:rPr>
          <w:rFonts w:cs="Arial"/>
          <w:spacing w:val="2"/>
          <w:sz w:val="20"/>
        </w:rPr>
        <w:t>e</w:t>
      </w:r>
      <w:r w:rsidRPr="009B20DB">
        <w:rPr>
          <w:rFonts w:cs="Arial"/>
          <w:sz w:val="20"/>
        </w:rPr>
        <w:t>d</w:t>
      </w:r>
      <w:r w:rsidRPr="009B20DB">
        <w:rPr>
          <w:rFonts w:cs="Arial"/>
          <w:spacing w:val="-6"/>
          <w:sz w:val="20"/>
        </w:rPr>
        <w:t xml:space="preserve"> </w:t>
      </w:r>
      <w:r w:rsidRPr="009B20DB">
        <w:rPr>
          <w:rFonts w:cs="Arial"/>
          <w:spacing w:val="4"/>
          <w:sz w:val="20"/>
        </w:rPr>
        <w:t>m</w:t>
      </w:r>
      <w:r w:rsidRPr="009B20DB">
        <w:rPr>
          <w:rFonts w:cs="Arial"/>
          <w:spacing w:val="-1"/>
          <w:sz w:val="20"/>
        </w:rPr>
        <w:t>ai</w:t>
      </w:r>
      <w:r w:rsidRPr="009B20DB">
        <w:rPr>
          <w:rFonts w:cs="Arial"/>
          <w:sz w:val="20"/>
        </w:rPr>
        <w:t>l</w:t>
      </w:r>
      <w:r w:rsidRPr="009B20DB">
        <w:rPr>
          <w:rFonts w:cs="Arial"/>
          <w:spacing w:val="-5"/>
          <w:sz w:val="20"/>
        </w:rPr>
        <w:t xml:space="preserve"> </w:t>
      </w:r>
      <w:r w:rsidRPr="009B20DB">
        <w:rPr>
          <w:rFonts w:cs="Arial"/>
          <w:spacing w:val="-1"/>
          <w:sz w:val="20"/>
        </w:rPr>
        <w:t>o</w:t>
      </w:r>
      <w:r w:rsidRPr="009B20DB">
        <w:rPr>
          <w:rFonts w:cs="Arial"/>
          <w:sz w:val="20"/>
        </w:rPr>
        <w:t>r</w:t>
      </w:r>
      <w:r w:rsidRPr="009B20DB">
        <w:rPr>
          <w:rFonts w:cs="Arial"/>
          <w:spacing w:val="-5"/>
          <w:sz w:val="20"/>
        </w:rPr>
        <w:t xml:space="preserve"> </w:t>
      </w:r>
      <w:r w:rsidRPr="009B20DB">
        <w:rPr>
          <w:rFonts w:cs="Arial"/>
          <w:spacing w:val="-1"/>
          <w:sz w:val="20"/>
        </w:rPr>
        <w:t>e</w:t>
      </w:r>
      <w:r w:rsidRPr="009B20DB">
        <w:rPr>
          <w:rFonts w:cs="Arial"/>
          <w:spacing w:val="4"/>
          <w:sz w:val="20"/>
        </w:rPr>
        <w:t>m</w:t>
      </w:r>
      <w:r w:rsidRPr="009B20DB">
        <w:rPr>
          <w:rFonts w:cs="Arial"/>
          <w:spacing w:val="-1"/>
          <w:sz w:val="20"/>
        </w:rPr>
        <w:t>ai</w:t>
      </w:r>
      <w:r w:rsidRPr="009B20DB">
        <w:rPr>
          <w:rFonts w:cs="Arial"/>
          <w:spacing w:val="-2"/>
          <w:sz w:val="20"/>
        </w:rPr>
        <w:t>l</w:t>
      </w:r>
      <w:r w:rsidRPr="009B20DB">
        <w:rPr>
          <w:rFonts w:cs="Arial"/>
          <w:sz w:val="20"/>
        </w:rPr>
        <w:t>,</w:t>
      </w:r>
      <w:r w:rsidRPr="009B20DB">
        <w:rPr>
          <w:rFonts w:cs="Arial"/>
          <w:spacing w:val="-6"/>
          <w:sz w:val="20"/>
        </w:rPr>
        <w:t xml:space="preserve"> </w:t>
      </w:r>
      <w:r w:rsidRPr="009B20DB">
        <w:rPr>
          <w:rFonts w:cs="Arial"/>
          <w:spacing w:val="-1"/>
          <w:sz w:val="20"/>
        </w:rPr>
        <w:t>a</w:t>
      </w:r>
      <w:r w:rsidRPr="009B20DB">
        <w:rPr>
          <w:rFonts w:cs="Arial"/>
          <w:sz w:val="20"/>
        </w:rPr>
        <w:t>s</w:t>
      </w:r>
      <w:r w:rsidRPr="009B20DB">
        <w:rPr>
          <w:rFonts w:cs="Arial"/>
          <w:spacing w:val="-6"/>
          <w:sz w:val="20"/>
        </w:rPr>
        <w:t xml:space="preserve"> </w:t>
      </w:r>
      <w:r w:rsidRPr="009B20DB">
        <w:rPr>
          <w:rFonts w:cs="Arial"/>
          <w:spacing w:val="2"/>
          <w:sz w:val="20"/>
        </w:rPr>
        <w:t>f</w:t>
      </w:r>
      <w:r w:rsidRPr="009B20DB">
        <w:rPr>
          <w:rFonts w:cs="Arial"/>
          <w:spacing w:val="-1"/>
          <w:sz w:val="20"/>
        </w:rPr>
        <w:t>o</w:t>
      </w:r>
      <w:r w:rsidRPr="009B20DB">
        <w:rPr>
          <w:rFonts w:cs="Arial"/>
          <w:spacing w:val="-2"/>
          <w:sz w:val="20"/>
        </w:rPr>
        <w:t>l</w:t>
      </w:r>
      <w:r w:rsidRPr="009B20DB">
        <w:rPr>
          <w:rFonts w:cs="Arial"/>
          <w:spacing w:val="1"/>
          <w:sz w:val="20"/>
        </w:rPr>
        <w:t>l</w:t>
      </w:r>
      <w:r w:rsidRPr="009B20DB">
        <w:rPr>
          <w:rFonts w:cs="Arial"/>
          <w:spacing w:val="2"/>
          <w:sz w:val="20"/>
        </w:rPr>
        <w:t>o</w:t>
      </w:r>
      <w:r w:rsidRPr="009B20DB">
        <w:rPr>
          <w:rFonts w:cs="Arial"/>
          <w:spacing w:val="-3"/>
          <w:sz w:val="20"/>
        </w:rPr>
        <w:t>w</w:t>
      </w:r>
      <w:r w:rsidRPr="009B20DB">
        <w:rPr>
          <w:rFonts w:cs="Arial"/>
          <w:spacing w:val="1"/>
          <w:sz w:val="20"/>
        </w:rPr>
        <w:t>s</w:t>
      </w:r>
      <w:r w:rsidRPr="009B20DB">
        <w:rPr>
          <w:rFonts w:cs="Arial"/>
          <w:sz w:val="20"/>
        </w:rPr>
        <w:t>:</w:t>
      </w:r>
    </w:p>
    <w:p w14:paraId="2CA9C3E4" w14:textId="77777777" w:rsidR="002A10C2" w:rsidRPr="009B20DB" w:rsidRDefault="002A10C2" w:rsidP="009B20DB">
      <w:pPr>
        <w:pStyle w:val="Heading1"/>
        <w:spacing w:line="276" w:lineRule="auto"/>
        <w:ind w:right="134"/>
        <w:rPr>
          <w:rFonts w:cs="Arial"/>
          <w:b w:val="0"/>
          <w:bCs/>
          <w:sz w:val="20"/>
        </w:rPr>
      </w:pPr>
      <w:bookmarkStart w:id="36" w:name="if_to_Alberta_Innovates:"/>
      <w:bookmarkEnd w:id="36"/>
      <w:r w:rsidRPr="009B20DB">
        <w:rPr>
          <w:rFonts w:cs="Arial"/>
          <w:spacing w:val="-1"/>
          <w:sz w:val="20"/>
        </w:rPr>
        <w:t>i</w:t>
      </w:r>
      <w:r w:rsidRPr="009B20DB">
        <w:rPr>
          <w:rFonts w:cs="Arial"/>
          <w:sz w:val="20"/>
        </w:rPr>
        <w:t>f</w:t>
      </w:r>
      <w:r w:rsidRPr="009B20DB">
        <w:rPr>
          <w:rFonts w:cs="Arial"/>
          <w:spacing w:val="-7"/>
          <w:sz w:val="20"/>
        </w:rPr>
        <w:t xml:space="preserve"> </w:t>
      </w:r>
      <w:r w:rsidRPr="009B20DB">
        <w:rPr>
          <w:rFonts w:cs="Arial"/>
          <w:sz w:val="20"/>
        </w:rPr>
        <w:t>to</w:t>
      </w:r>
      <w:r w:rsidRPr="009B20DB">
        <w:rPr>
          <w:rFonts w:cs="Arial"/>
          <w:spacing w:val="-4"/>
          <w:sz w:val="20"/>
        </w:rPr>
        <w:t xml:space="preserve"> </w:t>
      </w:r>
      <w:r w:rsidRPr="009B20DB">
        <w:rPr>
          <w:rFonts w:cs="Arial"/>
          <w:spacing w:val="-6"/>
          <w:sz w:val="20"/>
        </w:rPr>
        <w:t>A</w:t>
      </w:r>
      <w:r w:rsidRPr="009B20DB">
        <w:rPr>
          <w:rFonts w:cs="Arial"/>
          <w:spacing w:val="-1"/>
          <w:sz w:val="20"/>
        </w:rPr>
        <w:t>l</w:t>
      </w:r>
      <w:r w:rsidRPr="009B20DB">
        <w:rPr>
          <w:rFonts w:cs="Arial"/>
          <w:sz w:val="20"/>
        </w:rPr>
        <w:t>b</w:t>
      </w:r>
      <w:r w:rsidRPr="009B20DB">
        <w:rPr>
          <w:rFonts w:cs="Arial"/>
          <w:spacing w:val="2"/>
          <w:sz w:val="20"/>
        </w:rPr>
        <w:t>e</w:t>
      </w:r>
      <w:r w:rsidRPr="009B20DB">
        <w:rPr>
          <w:rFonts w:cs="Arial"/>
          <w:spacing w:val="-1"/>
          <w:sz w:val="20"/>
        </w:rPr>
        <w:t>r</w:t>
      </w:r>
      <w:r w:rsidRPr="009B20DB">
        <w:rPr>
          <w:rFonts w:cs="Arial"/>
          <w:sz w:val="20"/>
        </w:rPr>
        <w:t>ta</w:t>
      </w:r>
      <w:r w:rsidRPr="009B20DB">
        <w:rPr>
          <w:rFonts w:cs="Arial"/>
          <w:spacing w:val="-7"/>
          <w:sz w:val="20"/>
        </w:rPr>
        <w:t xml:space="preserve"> </w:t>
      </w:r>
      <w:r w:rsidRPr="009B20DB">
        <w:rPr>
          <w:rFonts w:cs="Arial"/>
          <w:spacing w:val="-1"/>
          <w:sz w:val="20"/>
        </w:rPr>
        <w:t>I</w:t>
      </w:r>
      <w:r w:rsidRPr="009B20DB">
        <w:rPr>
          <w:rFonts w:cs="Arial"/>
          <w:sz w:val="20"/>
        </w:rPr>
        <w:t>nno</w:t>
      </w:r>
      <w:r w:rsidRPr="009B20DB">
        <w:rPr>
          <w:rFonts w:cs="Arial"/>
          <w:spacing w:val="2"/>
          <w:sz w:val="20"/>
        </w:rPr>
        <w:t>v</w:t>
      </w:r>
      <w:r w:rsidRPr="009B20DB">
        <w:rPr>
          <w:rFonts w:cs="Arial"/>
          <w:spacing w:val="-1"/>
          <w:sz w:val="20"/>
        </w:rPr>
        <w:t>a</w:t>
      </w:r>
      <w:r w:rsidRPr="009B20DB">
        <w:rPr>
          <w:rFonts w:cs="Arial"/>
          <w:sz w:val="20"/>
        </w:rPr>
        <w:t>t</w:t>
      </w:r>
      <w:r w:rsidRPr="009B20DB">
        <w:rPr>
          <w:rFonts w:cs="Arial"/>
          <w:spacing w:val="-1"/>
          <w:sz w:val="20"/>
        </w:rPr>
        <w:t>es</w:t>
      </w:r>
      <w:r w:rsidRPr="009B20DB">
        <w:rPr>
          <w:rFonts w:cs="Arial"/>
          <w:b w:val="0"/>
          <w:sz w:val="20"/>
        </w:rPr>
        <w:t>:</w:t>
      </w:r>
    </w:p>
    <w:p w14:paraId="07CCC69E" w14:textId="77777777" w:rsidR="002A10C2" w:rsidRPr="009B20DB" w:rsidRDefault="002A10C2" w:rsidP="009B20DB">
      <w:pPr>
        <w:spacing w:line="276" w:lineRule="auto"/>
        <w:rPr>
          <w:rFonts w:cs="Arial"/>
          <w:sz w:val="20"/>
        </w:rPr>
      </w:pPr>
    </w:p>
    <w:p w14:paraId="6A5246FB" w14:textId="77777777" w:rsidR="003C1CC8" w:rsidRPr="009B20DB" w:rsidRDefault="003C1CC8" w:rsidP="009B20DB">
      <w:pPr>
        <w:pStyle w:val="Para05"/>
        <w:tabs>
          <w:tab w:val="left" w:pos="1440"/>
          <w:tab w:val="left" w:pos="7200"/>
        </w:tabs>
        <w:spacing w:after="0"/>
        <w:ind w:left="0"/>
        <w:rPr>
          <w:rFonts w:cs="Arial"/>
          <w:b/>
          <w:color w:val="000000" w:themeColor="text1"/>
        </w:rPr>
      </w:pPr>
      <w:r w:rsidRPr="009B20DB">
        <w:rPr>
          <w:rFonts w:cs="Arial"/>
          <w:b/>
          <w:color w:val="000000" w:themeColor="text1"/>
        </w:rPr>
        <w:t>For Project Matters</w:t>
      </w:r>
    </w:p>
    <w:p w14:paraId="0DAE30D0" w14:textId="11EB33E8" w:rsidR="00B47F5B" w:rsidRPr="009B20DB" w:rsidRDefault="00B47F5B" w:rsidP="00823302">
      <w:pPr>
        <w:pStyle w:val="Para05"/>
        <w:tabs>
          <w:tab w:val="left" w:pos="1440"/>
          <w:tab w:val="left" w:pos="7200"/>
        </w:tabs>
        <w:spacing w:after="0" w:line="240" w:lineRule="auto"/>
        <w:ind w:left="0"/>
        <w:rPr>
          <w:rFonts w:cs="Arial"/>
        </w:rPr>
      </w:pPr>
      <w:r w:rsidRPr="009B20DB">
        <w:rPr>
          <w:rFonts w:cs="Arial"/>
          <w:color w:val="000000" w:themeColor="text1"/>
        </w:rPr>
        <w:t>Name:</w:t>
      </w:r>
      <w:r w:rsidRPr="009B20DB">
        <w:rPr>
          <w:rFonts w:cs="Arial"/>
          <w:color w:val="000000" w:themeColor="text1"/>
        </w:rPr>
        <w:tab/>
      </w:r>
      <w:r w:rsidR="003C1CC8" w:rsidRPr="009B20DB">
        <w:rPr>
          <w:rFonts w:cs="Arial"/>
        </w:rPr>
        <w:t>Alistair Hazewinkel</w:t>
      </w:r>
    </w:p>
    <w:p w14:paraId="6E935E3F" w14:textId="5D39E324" w:rsidR="00B47F5B" w:rsidRPr="009B20DB" w:rsidRDefault="00B47F5B" w:rsidP="00823302">
      <w:pPr>
        <w:pStyle w:val="Para05"/>
        <w:tabs>
          <w:tab w:val="left" w:pos="1440"/>
          <w:tab w:val="left" w:pos="7200"/>
        </w:tabs>
        <w:spacing w:after="0" w:line="240" w:lineRule="auto"/>
        <w:ind w:left="0"/>
        <w:rPr>
          <w:rFonts w:cs="Arial"/>
          <w:color w:val="000000" w:themeColor="text1"/>
          <w:u w:val="single"/>
        </w:rPr>
      </w:pPr>
      <w:r w:rsidRPr="009B20DB">
        <w:rPr>
          <w:rFonts w:cs="Arial"/>
        </w:rPr>
        <w:t>Address:</w:t>
      </w:r>
      <w:r w:rsidRPr="009B20DB">
        <w:rPr>
          <w:rFonts w:cs="Arial"/>
        </w:rPr>
        <w:tab/>
        <w:t xml:space="preserve">250 Karl Clark Rd. NW, Edmonton, AB  </w:t>
      </w:r>
      <w:r w:rsidR="004119EF">
        <w:rPr>
          <w:rFonts w:cs="Arial"/>
        </w:rPr>
        <w:t xml:space="preserve"> </w:t>
      </w:r>
      <w:r w:rsidRPr="009B20DB">
        <w:rPr>
          <w:rFonts w:cs="Arial"/>
        </w:rPr>
        <w:t>T6N 1E4</w:t>
      </w:r>
    </w:p>
    <w:p w14:paraId="26938A0E" w14:textId="6A9F1D51" w:rsidR="00B47F5B" w:rsidRPr="009B20DB" w:rsidRDefault="00974226" w:rsidP="00823302">
      <w:pPr>
        <w:pStyle w:val="Para05"/>
        <w:tabs>
          <w:tab w:val="left" w:pos="1440"/>
          <w:tab w:val="left" w:pos="7200"/>
        </w:tabs>
        <w:spacing w:after="0" w:line="240" w:lineRule="auto"/>
        <w:ind w:left="0"/>
        <w:rPr>
          <w:rFonts w:cs="Arial"/>
          <w:color w:val="000000" w:themeColor="text1"/>
          <w:u w:val="single"/>
        </w:rPr>
      </w:pPr>
      <w:r>
        <w:rPr>
          <w:rFonts w:cs="Arial"/>
          <w:color w:val="000000" w:themeColor="text1"/>
        </w:rPr>
        <w:t>Phone:</w:t>
      </w:r>
      <w:r>
        <w:rPr>
          <w:rFonts w:cs="Arial"/>
          <w:color w:val="000000" w:themeColor="text1"/>
        </w:rPr>
        <w:tab/>
      </w:r>
      <w:r>
        <w:rPr>
          <w:rFonts w:cs="Arial"/>
        </w:rPr>
        <w:t>780-</w:t>
      </w:r>
      <w:r w:rsidR="003C1CC8" w:rsidRPr="009B20DB">
        <w:rPr>
          <w:rFonts w:cs="Arial"/>
        </w:rPr>
        <w:t>450-5334</w:t>
      </w:r>
    </w:p>
    <w:p w14:paraId="0523F59C" w14:textId="1079727B" w:rsidR="00B47F5B" w:rsidRPr="009B20DB" w:rsidRDefault="00974226" w:rsidP="00823302">
      <w:pPr>
        <w:pStyle w:val="TableText"/>
        <w:tabs>
          <w:tab w:val="left" w:pos="1440"/>
        </w:tabs>
        <w:spacing w:before="0" w:after="0" w:line="240" w:lineRule="auto"/>
        <w:rPr>
          <w:rFonts w:cs="Arial"/>
        </w:rPr>
      </w:pPr>
      <w:r>
        <w:rPr>
          <w:rFonts w:cs="Arial"/>
          <w:color w:val="000000" w:themeColor="text1"/>
        </w:rPr>
        <w:t>Email:</w:t>
      </w:r>
      <w:r>
        <w:rPr>
          <w:rFonts w:cs="Arial"/>
          <w:color w:val="000000" w:themeColor="text1"/>
        </w:rPr>
        <w:tab/>
      </w:r>
      <w:hyperlink r:id="rId8" w:history="1">
        <w:r w:rsidRPr="001465FA">
          <w:rPr>
            <w:rStyle w:val="Hyperlink"/>
            <w:rFonts w:cs="Arial"/>
          </w:rPr>
          <w:t>Alistair.Hazewinkel@albertainnovates.ca</w:t>
        </w:r>
      </w:hyperlink>
      <w:r w:rsidR="003C1CC8" w:rsidRPr="009B20DB">
        <w:rPr>
          <w:rFonts w:cs="Arial"/>
        </w:rPr>
        <w:t xml:space="preserve"> </w:t>
      </w:r>
    </w:p>
    <w:p w14:paraId="77490B9D" w14:textId="77777777" w:rsidR="002A10C2" w:rsidRPr="009B20DB" w:rsidRDefault="002A10C2" w:rsidP="009B20DB">
      <w:pPr>
        <w:spacing w:before="4" w:line="276" w:lineRule="auto"/>
        <w:rPr>
          <w:rFonts w:cs="Arial"/>
          <w:sz w:val="20"/>
        </w:rPr>
      </w:pPr>
    </w:p>
    <w:p w14:paraId="28C6D4D5" w14:textId="77777777" w:rsidR="003C1CC8" w:rsidRPr="009B20DB" w:rsidRDefault="003C1CC8" w:rsidP="009B20DB">
      <w:pPr>
        <w:pStyle w:val="Para05"/>
        <w:tabs>
          <w:tab w:val="left" w:pos="1440"/>
          <w:tab w:val="left" w:pos="7200"/>
        </w:tabs>
        <w:spacing w:after="0"/>
        <w:ind w:left="0"/>
        <w:rPr>
          <w:rFonts w:cs="Arial"/>
          <w:b/>
          <w:color w:val="000000" w:themeColor="text1"/>
        </w:rPr>
      </w:pPr>
      <w:r w:rsidRPr="009B20DB">
        <w:rPr>
          <w:rFonts w:cs="Arial"/>
          <w:b/>
          <w:color w:val="000000" w:themeColor="text1"/>
        </w:rPr>
        <w:t>For Contract Matters</w:t>
      </w:r>
    </w:p>
    <w:p w14:paraId="4C546403" w14:textId="39B7E8E0" w:rsidR="00195ECC" w:rsidRPr="001F6253" w:rsidRDefault="00195ECC" w:rsidP="00A43229">
      <w:pPr>
        <w:pStyle w:val="BodyText"/>
        <w:tabs>
          <w:tab w:val="left" w:pos="1276"/>
        </w:tabs>
        <w:spacing w:after="0"/>
        <w:ind w:right="1440"/>
        <w:rPr>
          <w:rFonts w:cs="Arial"/>
          <w:w w:val="99"/>
          <w:sz w:val="20"/>
        </w:rPr>
      </w:pPr>
      <w:r w:rsidRPr="001F6253">
        <w:rPr>
          <w:rFonts w:cs="Arial"/>
          <w:sz w:val="20"/>
        </w:rPr>
        <w:t>N</w:t>
      </w:r>
      <w:r w:rsidRPr="001F6253">
        <w:rPr>
          <w:rFonts w:cs="Arial"/>
          <w:spacing w:val="-1"/>
          <w:sz w:val="20"/>
        </w:rPr>
        <w:t>a</w:t>
      </w:r>
      <w:r w:rsidRPr="001F6253">
        <w:rPr>
          <w:rFonts w:cs="Arial"/>
          <w:spacing w:val="4"/>
          <w:sz w:val="20"/>
        </w:rPr>
        <w:t>m</w:t>
      </w:r>
      <w:r w:rsidRPr="001F6253">
        <w:rPr>
          <w:rFonts w:cs="Arial"/>
          <w:spacing w:val="-1"/>
          <w:sz w:val="20"/>
        </w:rPr>
        <w:t>e</w:t>
      </w:r>
      <w:r w:rsidRPr="001F6253">
        <w:rPr>
          <w:rFonts w:cs="Arial"/>
          <w:sz w:val="20"/>
        </w:rPr>
        <w:t>:</w:t>
      </w:r>
      <w:r w:rsidRPr="001F6253">
        <w:rPr>
          <w:rFonts w:cs="Arial"/>
          <w:sz w:val="20"/>
        </w:rPr>
        <w:tab/>
      </w:r>
      <w:r w:rsidR="00974226">
        <w:rPr>
          <w:rFonts w:cs="Arial"/>
          <w:sz w:val="20"/>
        </w:rPr>
        <w:tab/>
      </w:r>
      <w:r w:rsidR="00060528">
        <w:rPr>
          <w:rFonts w:cs="Arial"/>
          <w:sz w:val="20"/>
        </w:rPr>
        <w:t>Roger Lindenbach</w:t>
      </w:r>
    </w:p>
    <w:p w14:paraId="5C8DAFC3" w14:textId="213D6799" w:rsidR="00195ECC" w:rsidRDefault="00195ECC" w:rsidP="00A43229">
      <w:pPr>
        <w:pStyle w:val="BodyText"/>
        <w:tabs>
          <w:tab w:val="left" w:pos="1276"/>
        </w:tabs>
        <w:spacing w:after="0"/>
        <w:ind w:right="1440"/>
        <w:rPr>
          <w:rFonts w:cs="Arial"/>
          <w:w w:val="99"/>
          <w:sz w:val="20"/>
        </w:rPr>
      </w:pPr>
      <w:r w:rsidRPr="001F6253">
        <w:rPr>
          <w:rFonts w:cs="Arial"/>
          <w:spacing w:val="-1"/>
          <w:sz w:val="20"/>
        </w:rPr>
        <w:t>Add</w:t>
      </w:r>
      <w:r w:rsidRPr="001F6253">
        <w:rPr>
          <w:rFonts w:cs="Arial"/>
          <w:sz w:val="20"/>
        </w:rPr>
        <w:t>r</w:t>
      </w:r>
      <w:r w:rsidRPr="001F6253">
        <w:rPr>
          <w:rFonts w:cs="Arial"/>
          <w:spacing w:val="-1"/>
          <w:sz w:val="20"/>
        </w:rPr>
        <w:t>e</w:t>
      </w:r>
      <w:r w:rsidRPr="001F6253">
        <w:rPr>
          <w:rFonts w:cs="Arial"/>
          <w:spacing w:val="1"/>
          <w:sz w:val="20"/>
        </w:rPr>
        <w:t>ss</w:t>
      </w:r>
      <w:r>
        <w:rPr>
          <w:rFonts w:cs="Arial"/>
          <w:sz w:val="20"/>
        </w:rPr>
        <w:t>:</w:t>
      </w:r>
      <w:r>
        <w:rPr>
          <w:rFonts w:cs="Arial"/>
          <w:sz w:val="20"/>
        </w:rPr>
        <w:tab/>
      </w:r>
      <w:r w:rsidR="00974226">
        <w:rPr>
          <w:rFonts w:cs="Arial"/>
          <w:sz w:val="20"/>
        </w:rPr>
        <w:tab/>
      </w:r>
      <w:r>
        <w:rPr>
          <w:rFonts w:cs="Arial"/>
          <w:sz w:val="20"/>
        </w:rPr>
        <w:t>250 Karl Clark Rd.</w:t>
      </w:r>
      <w:r w:rsidR="0013493B">
        <w:rPr>
          <w:rFonts w:cs="Arial"/>
          <w:sz w:val="20"/>
        </w:rPr>
        <w:t xml:space="preserve"> </w:t>
      </w:r>
      <w:r w:rsidR="004D2E75">
        <w:rPr>
          <w:rFonts w:cs="Arial"/>
          <w:sz w:val="20"/>
        </w:rPr>
        <w:t>NW</w:t>
      </w:r>
      <w:r>
        <w:rPr>
          <w:rFonts w:cs="Arial"/>
          <w:sz w:val="20"/>
        </w:rPr>
        <w:t xml:space="preserve">, Edmonton, AB </w:t>
      </w:r>
      <w:r w:rsidR="004119EF">
        <w:rPr>
          <w:rFonts w:cs="Arial"/>
          <w:sz w:val="20"/>
        </w:rPr>
        <w:t xml:space="preserve"> </w:t>
      </w:r>
      <w:r>
        <w:rPr>
          <w:rFonts w:cs="Arial"/>
          <w:sz w:val="20"/>
        </w:rPr>
        <w:t xml:space="preserve"> T6N 1E4</w:t>
      </w:r>
    </w:p>
    <w:p w14:paraId="23DB5866" w14:textId="1BEE3673" w:rsidR="00195ECC" w:rsidRDefault="00195ECC" w:rsidP="00A43229">
      <w:pPr>
        <w:pStyle w:val="TableText"/>
        <w:tabs>
          <w:tab w:val="left" w:pos="1276"/>
        </w:tabs>
        <w:spacing w:before="0" w:after="0" w:line="240" w:lineRule="auto"/>
        <w:rPr>
          <w:rFonts w:cs="Arial"/>
        </w:rPr>
      </w:pPr>
      <w:r w:rsidRPr="001F6253">
        <w:rPr>
          <w:rFonts w:cs="Arial"/>
          <w:spacing w:val="-1"/>
        </w:rPr>
        <w:t>Ph</w:t>
      </w:r>
      <w:r w:rsidRPr="001F6253">
        <w:rPr>
          <w:rFonts w:cs="Arial"/>
          <w:spacing w:val="2"/>
        </w:rPr>
        <w:t>o</w:t>
      </w:r>
      <w:r w:rsidRPr="001F6253">
        <w:rPr>
          <w:rFonts w:cs="Arial"/>
          <w:spacing w:val="-1"/>
        </w:rPr>
        <w:t>ne</w:t>
      </w:r>
      <w:r w:rsidRPr="001F6253">
        <w:rPr>
          <w:rFonts w:cs="Arial"/>
        </w:rPr>
        <w:t>:</w:t>
      </w:r>
      <w:r w:rsidRPr="001F6253">
        <w:rPr>
          <w:rFonts w:cs="Arial"/>
        </w:rPr>
        <w:tab/>
      </w:r>
      <w:r w:rsidR="00974226">
        <w:rPr>
          <w:rFonts w:cs="Arial"/>
        </w:rPr>
        <w:tab/>
      </w:r>
      <w:r>
        <w:rPr>
          <w:rFonts w:cs="Arial"/>
        </w:rPr>
        <w:t>780-450-5552</w:t>
      </w:r>
    </w:p>
    <w:p w14:paraId="6E371B1C" w14:textId="777707B7" w:rsidR="003C1CC8" w:rsidRPr="009B20DB" w:rsidRDefault="00195ECC" w:rsidP="00A43229">
      <w:pPr>
        <w:pStyle w:val="TableText"/>
        <w:tabs>
          <w:tab w:val="left" w:pos="1276"/>
        </w:tabs>
        <w:spacing w:before="0" w:after="0" w:line="240" w:lineRule="auto"/>
        <w:rPr>
          <w:rFonts w:cs="Arial"/>
        </w:rPr>
      </w:pPr>
      <w:r>
        <w:rPr>
          <w:rFonts w:cs="Arial"/>
          <w:color w:val="000000" w:themeColor="text1"/>
        </w:rPr>
        <w:t>Email:</w:t>
      </w:r>
      <w:r>
        <w:rPr>
          <w:rFonts w:cs="Arial"/>
          <w:color w:val="000000" w:themeColor="text1"/>
        </w:rPr>
        <w:tab/>
      </w:r>
      <w:r w:rsidR="00974226">
        <w:rPr>
          <w:rFonts w:cs="Arial"/>
          <w:color w:val="000000" w:themeColor="text1"/>
        </w:rPr>
        <w:tab/>
      </w:r>
      <w:hyperlink r:id="rId9" w:history="1">
        <w:r w:rsidR="00060528" w:rsidRPr="0058183A">
          <w:rPr>
            <w:rStyle w:val="Hyperlink"/>
            <w:rFonts w:cs="Arial"/>
          </w:rPr>
          <w:t>Roger.Lindenbach@albertainnovates.ca</w:t>
        </w:r>
      </w:hyperlink>
      <w:r w:rsidR="003C1CC8" w:rsidRPr="009B20DB">
        <w:rPr>
          <w:rFonts w:cs="Arial"/>
        </w:rPr>
        <w:t xml:space="preserve"> </w:t>
      </w:r>
    </w:p>
    <w:p w14:paraId="7883D2C6" w14:textId="2A3AEA02" w:rsidR="000C4399" w:rsidRDefault="000C4399" w:rsidP="00A43229">
      <w:pPr>
        <w:pStyle w:val="Heading1"/>
        <w:spacing w:before="74"/>
        <w:rPr>
          <w:rFonts w:cs="Arial"/>
          <w:spacing w:val="-1"/>
          <w:sz w:val="20"/>
        </w:rPr>
      </w:pPr>
    </w:p>
    <w:p w14:paraId="313006ED" w14:textId="77777777" w:rsidR="00195ECC" w:rsidRPr="00195ECC" w:rsidRDefault="00195ECC" w:rsidP="00195ECC"/>
    <w:p w14:paraId="059C409C" w14:textId="7B88D9D1" w:rsidR="00B47F5B" w:rsidRPr="009B20DB" w:rsidRDefault="00B47F5B" w:rsidP="009B20DB">
      <w:pPr>
        <w:pStyle w:val="Para05"/>
        <w:tabs>
          <w:tab w:val="left" w:pos="1440"/>
          <w:tab w:val="left" w:pos="7200"/>
        </w:tabs>
        <w:spacing w:after="0"/>
        <w:ind w:left="0"/>
        <w:rPr>
          <w:rFonts w:cs="Arial"/>
          <w:color w:val="000000" w:themeColor="text1"/>
        </w:rPr>
      </w:pPr>
      <w:r w:rsidRPr="009B20DB">
        <w:rPr>
          <w:rFonts w:cs="Arial"/>
          <w:b/>
        </w:rPr>
        <w:t>IF TO THE APPLICANT</w:t>
      </w:r>
      <w:r w:rsidRPr="009B20DB">
        <w:rPr>
          <w:rFonts w:cs="Arial"/>
          <w:color w:val="000000" w:themeColor="text1"/>
        </w:rPr>
        <w:t>:</w:t>
      </w:r>
    </w:p>
    <w:p w14:paraId="56675233" w14:textId="77777777" w:rsidR="00B47F5B" w:rsidRPr="009B20DB" w:rsidRDefault="00B47F5B" w:rsidP="009B20DB">
      <w:pPr>
        <w:pStyle w:val="Para05"/>
        <w:tabs>
          <w:tab w:val="left" w:pos="1440"/>
          <w:tab w:val="left" w:pos="9270"/>
        </w:tabs>
        <w:ind w:left="0"/>
        <w:rPr>
          <w:rFonts w:cs="Arial"/>
          <w:color w:val="000000" w:themeColor="text1"/>
        </w:rPr>
      </w:pPr>
      <w:r w:rsidRPr="009B20DB">
        <w:rPr>
          <w:rFonts w:cs="Arial"/>
          <w:color w:val="000000" w:themeColor="text1"/>
        </w:rPr>
        <w:t>Please complete the following:</w:t>
      </w:r>
    </w:p>
    <w:p w14:paraId="335C677C" w14:textId="77777777" w:rsidR="009E430E" w:rsidRPr="001F6253" w:rsidRDefault="009E430E" w:rsidP="009E430E">
      <w:pPr>
        <w:pStyle w:val="BodyText"/>
        <w:tabs>
          <w:tab w:val="left" w:pos="990"/>
          <w:tab w:val="left" w:pos="5220"/>
          <w:tab w:val="left" w:pos="9391"/>
        </w:tabs>
        <w:spacing w:after="0"/>
        <w:rPr>
          <w:rFonts w:cs="Arial"/>
          <w:sz w:val="20"/>
        </w:rPr>
      </w:pPr>
      <w:r w:rsidRPr="001F6253">
        <w:rPr>
          <w:rFonts w:cs="Arial"/>
          <w:sz w:val="20"/>
        </w:rPr>
        <w:lastRenderedPageBreak/>
        <w:t>N</w:t>
      </w:r>
      <w:r w:rsidRPr="001F6253">
        <w:rPr>
          <w:rFonts w:cs="Arial"/>
          <w:spacing w:val="-1"/>
          <w:sz w:val="20"/>
        </w:rPr>
        <w:t>a</w:t>
      </w:r>
      <w:r w:rsidRPr="001F6253">
        <w:rPr>
          <w:rFonts w:cs="Arial"/>
          <w:spacing w:val="4"/>
          <w:sz w:val="20"/>
        </w:rPr>
        <w:t>m</w:t>
      </w:r>
      <w:r w:rsidRPr="001F6253">
        <w:rPr>
          <w:rFonts w:cs="Arial"/>
          <w:spacing w:val="-1"/>
          <w:sz w:val="20"/>
        </w:rPr>
        <w:t>e</w:t>
      </w:r>
      <w:r w:rsidRPr="001F6253">
        <w:rPr>
          <w:rFonts w:cs="Arial"/>
          <w:sz w:val="20"/>
        </w:rPr>
        <w:t>:</w:t>
      </w:r>
      <w:r w:rsidRPr="001F6253">
        <w:rPr>
          <w:rFonts w:cs="Arial"/>
          <w:sz w:val="20"/>
        </w:rPr>
        <w:tab/>
      </w:r>
      <w:r w:rsidRPr="001F6253">
        <w:rPr>
          <w:rFonts w:cs="Arial"/>
          <w:w w:val="99"/>
          <w:sz w:val="20"/>
          <w:u w:val="single" w:color="000000"/>
        </w:rPr>
        <w:t xml:space="preserve"> </w:t>
      </w:r>
      <w:r w:rsidRPr="001F6253">
        <w:rPr>
          <w:rFonts w:cs="Arial"/>
          <w:sz w:val="20"/>
          <w:u w:val="single" w:color="000000"/>
        </w:rPr>
        <w:tab/>
      </w:r>
    </w:p>
    <w:p w14:paraId="7AFAC953" w14:textId="77777777" w:rsidR="009E430E" w:rsidRPr="001F6253" w:rsidRDefault="009E430E" w:rsidP="009E430E">
      <w:pPr>
        <w:tabs>
          <w:tab w:val="left" w:pos="990"/>
          <w:tab w:val="left" w:pos="5220"/>
        </w:tabs>
        <w:spacing w:before="7" w:line="160" w:lineRule="exact"/>
        <w:rPr>
          <w:rFonts w:cs="Arial"/>
          <w:sz w:val="20"/>
        </w:rPr>
      </w:pPr>
    </w:p>
    <w:p w14:paraId="020A67B9" w14:textId="77777777" w:rsidR="009E430E" w:rsidRPr="001F6253" w:rsidRDefault="009E430E" w:rsidP="009E430E">
      <w:pPr>
        <w:pStyle w:val="BodyText"/>
        <w:tabs>
          <w:tab w:val="left" w:pos="990"/>
          <w:tab w:val="left" w:pos="5220"/>
          <w:tab w:val="left" w:pos="9391"/>
        </w:tabs>
        <w:spacing w:before="74" w:after="0"/>
        <w:rPr>
          <w:rFonts w:cs="Arial"/>
          <w:sz w:val="20"/>
        </w:rPr>
      </w:pPr>
      <w:r w:rsidRPr="001F6253">
        <w:rPr>
          <w:rFonts w:cs="Arial"/>
          <w:spacing w:val="-1"/>
          <w:sz w:val="20"/>
        </w:rPr>
        <w:t>Add</w:t>
      </w:r>
      <w:r w:rsidRPr="001F6253">
        <w:rPr>
          <w:rFonts w:cs="Arial"/>
          <w:sz w:val="20"/>
        </w:rPr>
        <w:t>r</w:t>
      </w:r>
      <w:r w:rsidRPr="001F6253">
        <w:rPr>
          <w:rFonts w:cs="Arial"/>
          <w:spacing w:val="-1"/>
          <w:sz w:val="20"/>
        </w:rPr>
        <w:t>e</w:t>
      </w:r>
      <w:r w:rsidRPr="001F6253">
        <w:rPr>
          <w:rFonts w:cs="Arial"/>
          <w:spacing w:val="1"/>
          <w:sz w:val="20"/>
        </w:rPr>
        <w:t>ss</w:t>
      </w:r>
      <w:r w:rsidRPr="001F6253">
        <w:rPr>
          <w:rFonts w:cs="Arial"/>
          <w:sz w:val="20"/>
        </w:rPr>
        <w:t>:</w:t>
      </w:r>
      <w:r w:rsidRPr="001F6253">
        <w:rPr>
          <w:rFonts w:cs="Arial"/>
          <w:sz w:val="20"/>
        </w:rPr>
        <w:tab/>
      </w:r>
      <w:r w:rsidRPr="001F6253">
        <w:rPr>
          <w:rFonts w:cs="Arial"/>
          <w:w w:val="99"/>
          <w:sz w:val="20"/>
          <w:u w:val="single" w:color="000000"/>
        </w:rPr>
        <w:t xml:space="preserve"> </w:t>
      </w:r>
      <w:r w:rsidRPr="001F6253">
        <w:rPr>
          <w:rFonts w:cs="Arial"/>
          <w:sz w:val="20"/>
          <w:u w:val="single" w:color="000000"/>
        </w:rPr>
        <w:tab/>
      </w:r>
    </w:p>
    <w:p w14:paraId="6439CD57" w14:textId="77777777" w:rsidR="009E430E" w:rsidRPr="001F6253" w:rsidRDefault="009E430E" w:rsidP="009E430E">
      <w:pPr>
        <w:tabs>
          <w:tab w:val="left" w:pos="990"/>
          <w:tab w:val="left" w:pos="5220"/>
        </w:tabs>
        <w:spacing w:before="7" w:line="160" w:lineRule="exact"/>
        <w:rPr>
          <w:rFonts w:cs="Arial"/>
          <w:sz w:val="20"/>
        </w:rPr>
      </w:pPr>
    </w:p>
    <w:p w14:paraId="18877819" w14:textId="77777777" w:rsidR="009E430E" w:rsidRPr="001F6253" w:rsidRDefault="009E430E" w:rsidP="009E430E">
      <w:pPr>
        <w:pStyle w:val="BodyText"/>
        <w:tabs>
          <w:tab w:val="left" w:pos="990"/>
          <w:tab w:val="left" w:pos="5220"/>
          <w:tab w:val="left" w:pos="9391"/>
        </w:tabs>
        <w:spacing w:before="74" w:after="0"/>
        <w:rPr>
          <w:rFonts w:cs="Arial"/>
          <w:sz w:val="20"/>
        </w:rPr>
      </w:pPr>
      <w:r w:rsidRPr="001F6253">
        <w:rPr>
          <w:rFonts w:cs="Arial"/>
          <w:spacing w:val="-1"/>
          <w:sz w:val="20"/>
        </w:rPr>
        <w:t>Ph</w:t>
      </w:r>
      <w:r w:rsidRPr="001F6253">
        <w:rPr>
          <w:rFonts w:cs="Arial"/>
          <w:spacing w:val="2"/>
          <w:sz w:val="20"/>
        </w:rPr>
        <w:t>o</w:t>
      </w:r>
      <w:r w:rsidRPr="001F6253">
        <w:rPr>
          <w:rFonts w:cs="Arial"/>
          <w:spacing w:val="-1"/>
          <w:sz w:val="20"/>
        </w:rPr>
        <w:t>ne</w:t>
      </w:r>
      <w:r w:rsidRPr="001F6253">
        <w:rPr>
          <w:rFonts w:cs="Arial"/>
          <w:sz w:val="20"/>
        </w:rPr>
        <w:t>:</w:t>
      </w:r>
      <w:r w:rsidRPr="001F6253">
        <w:rPr>
          <w:rFonts w:cs="Arial"/>
          <w:sz w:val="20"/>
        </w:rPr>
        <w:tab/>
      </w:r>
      <w:r w:rsidRPr="001F6253">
        <w:rPr>
          <w:rFonts w:cs="Arial"/>
          <w:w w:val="99"/>
          <w:sz w:val="20"/>
          <w:u w:val="single" w:color="000000"/>
        </w:rPr>
        <w:t xml:space="preserve"> </w:t>
      </w:r>
      <w:r w:rsidRPr="001F6253">
        <w:rPr>
          <w:rFonts w:cs="Arial"/>
          <w:sz w:val="20"/>
          <w:u w:val="single" w:color="000000"/>
        </w:rPr>
        <w:tab/>
      </w:r>
    </w:p>
    <w:p w14:paraId="20171A5F" w14:textId="77777777" w:rsidR="009E430E" w:rsidRPr="001F6253" w:rsidRDefault="009E430E" w:rsidP="009E430E">
      <w:pPr>
        <w:tabs>
          <w:tab w:val="left" w:pos="990"/>
          <w:tab w:val="left" w:pos="5220"/>
        </w:tabs>
        <w:spacing w:before="7" w:line="160" w:lineRule="exact"/>
        <w:rPr>
          <w:rFonts w:cs="Arial"/>
          <w:sz w:val="20"/>
        </w:rPr>
      </w:pPr>
    </w:p>
    <w:p w14:paraId="16A3432E" w14:textId="42C6971F" w:rsidR="009E430E" w:rsidRDefault="009E430E" w:rsidP="009E430E">
      <w:pPr>
        <w:pStyle w:val="BodyText"/>
        <w:tabs>
          <w:tab w:val="left" w:pos="990"/>
          <w:tab w:val="left" w:pos="5220"/>
          <w:tab w:val="left" w:pos="9391"/>
        </w:tabs>
        <w:spacing w:before="74" w:after="0"/>
        <w:rPr>
          <w:sz w:val="20"/>
          <w:u w:val="single" w:color="000000"/>
        </w:rPr>
      </w:pPr>
      <w:r w:rsidRPr="001F6253">
        <w:rPr>
          <w:rFonts w:cs="Arial"/>
          <w:spacing w:val="-1"/>
          <w:sz w:val="20"/>
        </w:rPr>
        <w:t>E</w:t>
      </w:r>
      <w:r w:rsidRPr="001F6253">
        <w:rPr>
          <w:rFonts w:cs="Arial"/>
          <w:spacing w:val="4"/>
          <w:sz w:val="20"/>
        </w:rPr>
        <w:t>m</w:t>
      </w:r>
      <w:r w:rsidRPr="001F6253">
        <w:rPr>
          <w:rFonts w:cs="Arial"/>
          <w:spacing w:val="-1"/>
          <w:sz w:val="20"/>
        </w:rPr>
        <w:t>ail</w:t>
      </w:r>
      <w:r w:rsidRPr="001F6253">
        <w:rPr>
          <w:rFonts w:cs="Arial"/>
          <w:sz w:val="20"/>
        </w:rPr>
        <w:t>:</w:t>
      </w:r>
      <w:r w:rsidRPr="001F6253">
        <w:rPr>
          <w:rFonts w:cs="Arial"/>
          <w:sz w:val="20"/>
        </w:rPr>
        <w:tab/>
      </w:r>
      <w:r w:rsidRPr="001F6253">
        <w:rPr>
          <w:rFonts w:cs="Arial"/>
          <w:w w:val="99"/>
          <w:sz w:val="20"/>
          <w:u w:val="single" w:color="000000"/>
        </w:rPr>
        <w:t xml:space="preserve"> </w:t>
      </w:r>
      <w:r w:rsidRPr="001F6253">
        <w:rPr>
          <w:rFonts w:cs="Arial"/>
          <w:sz w:val="20"/>
          <w:u w:val="single" w:color="000000"/>
        </w:rPr>
        <w:tab/>
      </w:r>
    </w:p>
    <w:p w14:paraId="57A0498A" w14:textId="77777777" w:rsidR="009E430E" w:rsidRPr="009E430E" w:rsidRDefault="009E430E" w:rsidP="00BC02E1">
      <w:pPr>
        <w:pStyle w:val="BodyText"/>
        <w:tabs>
          <w:tab w:val="left" w:pos="990"/>
          <w:tab w:val="left" w:pos="5220"/>
          <w:tab w:val="left" w:pos="9391"/>
        </w:tabs>
        <w:spacing w:after="0"/>
        <w:rPr>
          <w:sz w:val="20"/>
          <w:u w:val="single" w:color="000000"/>
        </w:rPr>
      </w:pPr>
    </w:p>
    <w:p w14:paraId="36DA52B6" w14:textId="3A27140A" w:rsidR="000951D6" w:rsidRDefault="000951D6" w:rsidP="00BC02E1">
      <w:pPr>
        <w:pStyle w:val="BodyText"/>
        <w:spacing w:after="0"/>
        <w:ind w:right="119"/>
        <w:rPr>
          <w:rFonts w:cs="Arial"/>
          <w:spacing w:val="-1"/>
          <w:sz w:val="20"/>
        </w:rPr>
      </w:pPr>
    </w:p>
    <w:p w14:paraId="2ABEB463" w14:textId="31D4414F" w:rsidR="006364F5" w:rsidRPr="00BE6CCF" w:rsidRDefault="006364F5" w:rsidP="00E113CA">
      <w:pPr>
        <w:pStyle w:val="BodyText"/>
        <w:spacing w:before="74"/>
        <w:ind w:right="119"/>
        <w:rPr>
          <w:rFonts w:cs="Arial"/>
          <w:spacing w:val="1"/>
          <w:sz w:val="20"/>
        </w:rPr>
      </w:pPr>
      <w:r w:rsidRPr="00BE6CCF">
        <w:rPr>
          <w:rFonts w:cs="Arial"/>
          <w:spacing w:val="-1"/>
          <w:sz w:val="20"/>
        </w:rPr>
        <w:t>I</w:t>
      </w:r>
      <w:r w:rsidRPr="00BE6CCF">
        <w:rPr>
          <w:rFonts w:cs="Arial"/>
          <w:sz w:val="20"/>
        </w:rPr>
        <w:t>f</w:t>
      </w:r>
      <w:r w:rsidRPr="00BE6CCF">
        <w:rPr>
          <w:rFonts w:cs="Arial"/>
          <w:spacing w:val="27"/>
          <w:sz w:val="20"/>
        </w:rPr>
        <w:t xml:space="preserve"> </w:t>
      </w:r>
      <w:r w:rsidRPr="00BE6CCF">
        <w:rPr>
          <w:rFonts w:cs="Arial"/>
          <w:spacing w:val="-1"/>
          <w:sz w:val="20"/>
        </w:rPr>
        <w:t>th</w:t>
      </w:r>
      <w:r w:rsidRPr="00BE6CCF">
        <w:rPr>
          <w:rFonts w:cs="Arial"/>
          <w:sz w:val="20"/>
        </w:rPr>
        <w:t>e</w:t>
      </w:r>
      <w:r w:rsidRPr="00BE6CCF">
        <w:rPr>
          <w:rFonts w:cs="Arial"/>
          <w:spacing w:val="24"/>
          <w:sz w:val="20"/>
        </w:rPr>
        <w:t xml:space="preserve"> </w:t>
      </w:r>
      <w:r w:rsidRPr="00BE6CCF">
        <w:rPr>
          <w:rFonts w:cs="Arial"/>
          <w:spacing w:val="-2"/>
          <w:sz w:val="20"/>
        </w:rPr>
        <w:t>i</w:t>
      </w:r>
      <w:r w:rsidRPr="00BE6CCF">
        <w:rPr>
          <w:rFonts w:cs="Arial"/>
          <w:spacing w:val="-1"/>
          <w:sz w:val="20"/>
        </w:rPr>
        <w:t>nd</w:t>
      </w:r>
      <w:r w:rsidRPr="00BE6CCF">
        <w:rPr>
          <w:rFonts w:cs="Arial"/>
          <w:spacing w:val="1"/>
          <w:sz w:val="20"/>
        </w:rPr>
        <w:t>i</w:t>
      </w:r>
      <w:r w:rsidRPr="00BE6CCF">
        <w:rPr>
          <w:rFonts w:cs="Arial"/>
          <w:spacing w:val="-2"/>
          <w:sz w:val="20"/>
        </w:rPr>
        <w:t>v</w:t>
      </w:r>
      <w:r w:rsidRPr="00BE6CCF">
        <w:rPr>
          <w:rFonts w:cs="Arial"/>
          <w:spacing w:val="1"/>
          <w:sz w:val="20"/>
        </w:rPr>
        <w:t>i</w:t>
      </w:r>
      <w:r w:rsidRPr="00BE6CCF">
        <w:rPr>
          <w:rFonts w:cs="Arial"/>
          <w:spacing w:val="-1"/>
          <w:sz w:val="20"/>
        </w:rPr>
        <w:t>d</w:t>
      </w:r>
      <w:r w:rsidRPr="00BE6CCF">
        <w:rPr>
          <w:rFonts w:cs="Arial"/>
          <w:spacing w:val="2"/>
          <w:sz w:val="20"/>
        </w:rPr>
        <w:t>u</w:t>
      </w:r>
      <w:r w:rsidRPr="00BE6CCF">
        <w:rPr>
          <w:rFonts w:cs="Arial"/>
          <w:spacing w:val="-1"/>
          <w:sz w:val="20"/>
        </w:rPr>
        <w:t>a</w:t>
      </w:r>
      <w:r w:rsidRPr="00BE6CCF">
        <w:rPr>
          <w:rFonts w:cs="Arial"/>
          <w:sz w:val="20"/>
        </w:rPr>
        <w:t>l</w:t>
      </w:r>
      <w:r w:rsidRPr="00BE6CCF">
        <w:rPr>
          <w:rFonts w:cs="Arial"/>
          <w:spacing w:val="24"/>
          <w:sz w:val="20"/>
        </w:rPr>
        <w:t xml:space="preserve"> </w:t>
      </w:r>
      <w:r w:rsidRPr="00BE6CCF">
        <w:rPr>
          <w:rFonts w:cs="Arial"/>
          <w:spacing w:val="-1"/>
          <w:sz w:val="20"/>
        </w:rPr>
        <w:t>na</w:t>
      </w:r>
      <w:r w:rsidRPr="00BE6CCF">
        <w:rPr>
          <w:rFonts w:cs="Arial"/>
          <w:spacing w:val="4"/>
          <w:sz w:val="20"/>
        </w:rPr>
        <w:t>m</w:t>
      </w:r>
      <w:r w:rsidRPr="00BE6CCF">
        <w:rPr>
          <w:rFonts w:cs="Arial"/>
          <w:spacing w:val="-1"/>
          <w:sz w:val="20"/>
        </w:rPr>
        <w:t>e</w:t>
      </w:r>
      <w:r w:rsidRPr="00BE6CCF">
        <w:rPr>
          <w:rFonts w:cs="Arial"/>
          <w:sz w:val="20"/>
        </w:rPr>
        <w:t>d</w:t>
      </w:r>
      <w:r w:rsidRPr="00BE6CCF">
        <w:rPr>
          <w:rFonts w:cs="Arial"/>
          <w:spacing w:val="24"/>
          <w:sz w:val="20"/>
        </w:rPr>
        <w:t xml:space="preserve"> </w:t>
      </w:r>
      <w:r w:rsidRPr="00BE6CCF">
        <w:rPr>
          <w:rFonts w:cs="Arial"/>
          <w:spacing w:val="-1"/>
          <w:sz w:val="20"/>
        </w:rPr>
        <w:t>a</w:t>
      </w:r>
      <w:r w:rsidRPr="00BE6CCF">
        <w:rPr>
          <w:rFonts w:cs="Arial"/>
          <w:spacing w:val="2"/>
          <w:sz w:val="20"/>
        </w:rPr>
        <w:t>b</w:t>
      </w:r>
      <w:r w:rsidRPr="00BE6CCF">
        <w:rPr>
          <w:rFonts w:cs="Arial"/>
          <w:spacing w:val="-1"/>
          <w:sz w:val="20"/>
        </w:rPr>
        <w:t>o</w:t>
      </w:r>
      <w:r w:rsidRPr="00BE6CCF">
        <w:rPr>
          <w:rFonts w:cs="Arial"/>
          <w:spacing w:val="-2"/>
          <w:sz w:val="20"/>
        </w:rPr>
        <w:t>v</w:t>
      </w:r>
      <w:r w:rsidRPr="00BE6CCF">
        <w:rPr>
          <w:rFonts w:cs="Arial"/>
          <w:sz w:val="20"/>
        </w:rPr>
        <w:t>e</w:t>
      </w:r>
      <w:r w:rsidRPr="00BE6CCF">
        <w:rPr>
          <w:rFonts w:cs="Arial"/>
          <w:spacing w:val="27"/>
          <w:sz w:val="20"/>
        </w:rPr>
        <w:t xml:space="preserve"> </w:t>
      </w:r>
      <w:r w:rsidRPr="00BE6CCF">
        <w:rPr>
          <w:rFonts w:cs="Arial"/>
          <w:spacing w:val="-1"/>
          <w:sz w:val="20"/>
        </w:rPr>
        <w:t>i</w:t>
      </w:r>
      <w:r w:rsidRPr="00BE6CCF">
        <w:rPr>
          <w:rFonts w:cs="Arial"/>
          <w:sz w:val="20"/>
        </w:rPr>
        <w:t>s</w:t>
      </w:r>
      <w:r w:rsidRPr="00BE6CCF">
        <w:rPr>
          <w:rFonts w:cs="Arial"/>
          <w:spacing w:val="27"/>
          <w:sz w:val="20"/>
        </w:rPr>
        <w:t xml:space="preserve"> </w:t>
      </w:r>
      <w:r w:rsidRPr="00BE6CCF">
        <w:rPr>
          <w:rFonts w:cs="Arial"/>
          <w:spacing w:val="-1"/>
          <w:sz w:val="20"/>
        </w:rPr>
        <w:t>d</w:t>
      </w:r>
      <w:r w:rsidRPr="00BE6CCF">
        <w:rPr>
          <w:rFonts w:cs="Arial"/>
          <w:spacing w:val="-2"/>
          <w:sz w:val="20"/>
        </w:rPr>
        <w:t>i</w:t>
      </w:r>
      <w:r w:rsidRPr="00BE6CCF">
        <w:rPr>
          <w:rFonts w:cs="Arial"/>
          <w:spacing w:val="2"/>
          <w:sz w:val="20"/>
        </w:rPr>
        <w:t>ff</w:t>
      </w:r>
      <w:r w:rsidRPr="00BE6CCF">
        <w:rPr>
          <w:rFonts w:cs="Arial"/>
          <w:spacing w:val="-1"/>
          <w:sz w:val="20"/>
        </w:rPr>
        <w:t>e</w:t>
      </w:r>
      <w:r w:rsidRPr="00BE6CCF">
        <w:rPr>
          <w:rFonts w:cs="Arial"/>
          <w:sz w:val="20"/>
        </w:rPr>
        <w:t>r</w:t>
      </w:r>
      <w:r w:rsidRPr="00BE6CCF">
        <w:rPr>
          <w:rFonts w:cs="Arial"/>
          <w:spacing w:val="-1"/>
          <w:sz w:val="20"/>
        </w:rPr>
        <w:t>en</w:t>
      </w:r>
      <w:r w:rsidRPr="00BE6CCF">
        <w:rPr>
          <w:rFonts w:cs="Arial"/>
          <w:sz w:val="20"/>
        </w:rPr>
        <w:t>t</w:t>
      </w:r>
      <w:r w:rsidRPr="00BE6CCF">
        <w:rPr>
          <w:rFonts w:cs="Arial"/>
          <w:spacing w:val="25"/>
          <w:sz w:val="20"/>
        </w:rPr>
        <w:t xml:space="preserve"> </w:t>
      </w:r>
      <w:r w:rsidRPr="00BE6CCF">
        <w:rPr>
          <w:rFonts w:cs="Arial"/>
          <w:spacing w:val="-1"/>
          <w:sz w:val="20"/>
        </w:rPr>
        <w:t>tha</w:t>
      </w:r>
      <w:r w:rsidRPr="00BE6CCF">
        <w:rPr>
          <w:rFonts w:cs="Arial"/>
          <w:sz w:val="20"/>
        </w:rPr>
        <w:t>n</w:t>
      </w:r>
      <w:r w:rsidRPr="00BE6CCF">
        <w:rPr>
          <w:rFonts w:cs="Arial"/>
          <w:spacing w:val="24"/>
          <w:sz w:val="20"/>
        </w:rPr>
        <w:t xml:space="preserve"> </w:t>
      </w:r>
      <w:r w:rsidRPr="00BE6CCF">
        <w:rPr>
          <w:rFonts w:cs="Arial"/>
          <w:spacing w:val="-1"/>
          <w:sz w:val="20"/>
        </w:rPr>
        <w:t>th</w:t>
      </w:r>
      <w:r w:rsidRPr="00BE6CCF">
        <w:rPr>
          <w:rFonts w:cs="Arial"/>
          <w:sz w:val="20"/>
        </w:rPr>
        <w:t>e</w:t>
      </w:r>
      <w:r w:rsidRPr="00BE6CCF">
        <w:rPr>
          <w:rFonts w:cs="Arial"/>
          <w:spacing w:val="27"/>
          <w:sz w:val="20"/>
        </w:rPr>
        <w:t xml:space="preserve"> </w:t>
      </w:r>
      <w:r w:rsidRPr="00BE6CCF">
        <w:rPr>
          <w:rFonts w:cs="Arial"/>
          <w:spacing w:val="1"/>
          <w:sz w:val="20"/>
        </w:rPr>
        <w:t>A</w:t>
      </w:r>
      <w:r w:rsidRPr="00BE6CCF">
        <w:rPr>
          <w:rFonts w:cs="Arial"/>
          <w:spacing w:val="-1"/>
          <w:sz w:val="20"/>
        </w:rPr>
        <w:t>pp</w:t>
      </w:r>
      <w:r w:rsidRPr="00BE6CCF">
        <w:rPr>
          <w:rFonts w:cs="Arial"/>
          <w:spacing w:val="1"/>
          <w:sz w:val="20"/>
        </w:rPr>
        <w:t>l</w:t>
      </w:r>
      <w:r w:rsidRPr="00BE6CCF">
        <w:rPr>
          <w:rFonts w:cs="Arial"/>
          <w:spacing w:val="-1"/>
          <w:sz w:val="20"/>
        </w:rPr>
        <w:t>i</w:t>
      </w:r>
      <w:r w:rsidRPr="00BE6CCF">
        <w:rPr>
          <w:rFonts w:cs="Arial"/>
          <w:spacing w:val="1"/>
          <w:sz w:val="20"/>
        </w:rPr>
        <w:t>c</w:t>
      </w:r>
      <w:r w:rsidRPr="00BE6CCF">
        <w:rPr>
          <w:rFonts w:cs="Arial"/>
          <w:spacing w:val="-1"/>
          <w:sz w:val="20"/>
        </w:rPr>
        <w:t>an</w:t>
      </w:r>
      <w:r w:rsidRPr="00BE6CCF">
        <w:rPr>
          <w:rFonts w:cs="Arial"/>
          <w:sz w:val="20"/>
        </w:rPr>
        <w:t>t</w:t>
      </w:r>
      <w:r w:rsidRPr="00BE6CCF">
        <w:rPr>
          <w:rFonts w:cs="Arial"/>
          <w:spacing w:val="25"/>
          <w:sz w:val="20"/>
        </w:rPr>
        <w:t xml:space="preserve"> </w:t>
      </w:r>
      <w:r w:rsidRPr="00BE6CCF">
        <w:rPr>
          <w:rFonts w:cs="Arial"/>
          <w:sz w:val="20"/>
        </w:rPr>
        <w:t>R</w:t>
      </w:r>
      <w:r w:rsidRPr="00BE6CCF">
        <w:rPr>
          <w:rFonts w:cs="Arial"/>
          <w:spacing w:val="2"/>
          <w:sz w:val="20"/>
        </w:rPr>
        <w:t>e</w:t>
      </w:r>
      <w:r w:rsidRPr="00BE6CCF">
        <w:rPr>
          <w:rFonts w:cs="Arial"/>
          <w:spacing w:val="-1"/>
          <w:sz w:val="20"/>
        </w:rPr>
        <w:t>p</w:t>
      </w:r>
      <w:r w:rsidRPr="00BE6CCF">
        <w:rPr>
          <w:rFonts w:cs="Arial"/>
          <w:sz w:val="20"/>
        </w:rPr>
        <w:t>r</w:t>
      </w:r>
      <w:r w:rsidRPr="00BE6CCF">
        <w:rPr>
          <w:rFonts w:cs="Arial"/>
          <w:spacing w:val="-1"/>
          <w:sz w:val="20"/>
        </w:rPr>
        <w:t>e</w:t>
      </w:r>
      <w:r w:rsidRPr="00BE6CCF">
        <w:rPr>
          <w:rFonts w:cs="Arial"/>
          <w:spacing w:val="1"/>
          <w:sz w:val="20"/>
        </w:rPr>
        <w:t>s</w:t>
      </w:r>
      <w:r w:rsidRPr="00BE6CCF">
        <w:rPr>
          <w:rFonts w:cs="Arial"/>
          <w:spacing w:val="-1"/>
          <w:sz w:val="20"/>
        </w:rPr>
        <w:t>en</w:t>
      </w:r>
      <w:r w:rsidRPr="00BE6CCF">
        <w:rPr>
          <w:rFonts w:cs="Arial"/>
          <w:spacing w:val="2"/>
          <w:sz w:val="20"/>
        </w:rPr>
        <w:t>t</w:t>
      </w:r>
      <w:r w:rsidRPr="00BE6CCF">
        <w:rPr>
          <w:rFonts w:cs="Arial"/>
          <w:spacing w:val="-1"/>
          <w:sz w:val="20"/>
        </w:rPr>
        <w:t>at</w:t>
      </w:r>
      <w:r w:rsidRPr="00BE6CCF">
        <w:rPr>
          <w:rFonts w:cs="Arial"/>
          <w:spacing w:val="1"/>
          <w:sz w:val="20"/>
        </w:rPr>
        <w:t>i</w:t>
      </w:r>
      <w:r w:rsidRPr="00BE6CCF">
        <w:rPr>
          <w:rFonts w:cs="Arial"/>
          <w:spacing w:val="-2"/>
          <w:sz w:val="20"/>
        </w:rPr>
        <w:t>v</w:t>
      </w:r>
      <w:r w:rsidRPr="00BE6CCF">
        <w:rPr>
          <w:rFonts w:cs="Arial"/>
          <w:sz w:val="20"/>
        </w:rPr>
        <w:t>e</w:t>
      </w:r>
      <w:r w:rsidRPr="00BE6CCF">
        <w:rPr>
          <w:rFonts w:cs="Arial"/>
          <w:spacing w:val="27"/>
          <w:sz w:val="20"/>
        </w:rPr>
        <w:t xml:space="preserve"> </w:t>
      </w:r>
      <w:r w:rsidRPr="00BE6CCF">
        <w:rPr>
          <w:rFonts w:cs="Arial"/>
          <w:spacing w:val="-1"/>
          <w:sz w:val="20"/>
        </w:rPr>
        <w:t>n</w:t>
      </w:r>
      <w:r w:rsidRPr="00BE6CCF">
        <w:rPr>
          <w:rFonts w:cs="Arial"/>
          <w:spacing w:val="2"/>
          <w:sz w:val="20"/>
        </w:rPr>
        <w:t>a</w:t>
      </w:r>
      <w:r w:rsidRPr="00BE6CCF">
        <w:rPr>
          <w:rFonts w:cs="Arial"/>
          <w:spacing w:val="4"/>
          <w:sz w:val="20"/>
        </w:rPr>
        <w:t>m</w:t>
      </w:r>
      <w:r w:rsidRPr="00BE6CCF">
        <w:rPr>
          <w:rFonts w:cs="Arial"/>
          <w:spacing w:val="-1"/>
          <w:sz w:val="20"/>
        </w:rPr>
        <w:t>e</w:t>
      </w:r>
      <w:r w:rsidRPr="00BE6CCF">
        <w:rPr>
          <w:rFonts w:cs="Arial"/>
          <w:sz w:val="20"/>
        </w:rPr>
        <w:t>d</w:t>
      </w:r>
      <w:r w:rsidRPr="00BE6CCF">
        <w:rPr>
          <w:rFonts w:cs="Arial"/>
          <w:spacing w:val="25"/>
          <w:sz w:val="20"/>
        </w:rPr>
        <w:t xml:space="preserve"> </w:t>
      </w:r>
      <w:r w:rsidRPr="00BE6CCF">
        <w:rPr>
          <w:rFonts w:cs="Arial"/>
          <w:spacing w:val="-1"/>
          <w:sz w:val="20"/>
        </w:rPr>
        <w:t>i</w:t>
      </w:r>
      <w:r w:rsidRPr="00BE6CCF">
        <w:rPr>
          <w:rFonts w:cs="Arial"/>
          <w:sz w:val="20"/>
        </w:rPr>
        <w:t>n</w:t>
      </w:r>
      <w:r w:rsidRPr="00BE6CCF">
        <w:rPr>
          <w:rFonts w:cs="Arial"/>
          <w:spacing w:val="24"/>
          <w:sz w:val="20"/>
        </w:rPr>
        <w:t xml:space="preserve"> </w:t>
      </w:r>
      <w:r w:rsidRPr="00BE6CCF">
        <w:rPr>
          <w:rFonts w:cs="Arial"/>
          <w:spacing w:val="-1"/>
          <w:sz w:val="20"/>
        </w:rPr>
        <w:t>th</w:t>
      </w:r>
      <w:r w:rsidRPr="00BE6CCF">
        <w:rPr>
          <w:rFonts w:cs="Arial"/>
          <w:sz w:val="20"/>
        </w:rPr>
        <w:t>e</w:t>
      </w:r>
      <w:r w:rsidRPr="00BE6CCF">
        <w:rPr>
          <w:rFonts w:cs="Arial"/>
          <w:spacing w:val="24"/>
          <w:sz w:val="20"/>
        </w:rPr>
        <w:t xml:space="preserve"> </w:t>
      </w:r>
      <w:r w:rsidRPr="00BE6CCF">
        <w:rPr>
          <w:rFonts w:cs="Arial"/>
          <w:spacing w:val="-1"/>
          <w:sz w:val="20"/>
        </w:rPr>
        <w:t>Ap</w:t>
      </w:r>
      <w:r w:rsidRPr="00BE6CCF">
        <w:rPr>
          <w:rFonts w:cs="Arial"/>
          <w:spacing w:val="2"/>
          <w:sz w:val="20"/>
        </w:rPr>
        <w:t>p</w:t>
      </w:r>
      <w:r w:rsidRPr="00BE6CCF">
        <w:rPr>
          <w:rFonts w:cs="Arial"/>
          <w:spacing w:val="-1"/>
          <w:sz w:val="20"/>
        </w:rPr>
        <w:t>l</w:t>
      </w:r>
      <w:r w:rsidRPr="00BE6CCF">
        <w:rPr>
          <w:rFonts w:cs="Arial"/>
          <w:spacing w:val="-2"/>
          <w:sz w:val="20"/>
        </w:rPr>
        <w:t>i</w:t>
      </w:r>
      <w:r w:rsidRPr="00BE6CCF">
        <w:rPr>
          <w:rFonts w:cs="Arial"/>
          <w:spacing w:val="1"/>
          <w:sz w:val="20"/>
        </w:rPr>
        <w:t>c</w:t>
      </w:r>
      <w:r w:rsidRPr="00BE6CCF">
        <w:rPr>
          <w:rFonts w:cs="Arial"/>
          <w:spacing w:val="-1"/>
          <w:sz w:val="20"/>
        </w:rPr>
        <w:t>a</w:t>
      </w:r>
      <w:r w:rsidRPr="00BE6CCF">
        <w:rPr>
          <w:rFonts w:cs="Arial"/>
          <w:spacing w:val="2"/>
          <w:sz w:val="20"/>
        </w:rPr>
        <w:t>t</w:t>
      </w:r>
      <w:r w:rsidRPr="00BE6CCF">
        <w:rPr>
          <w:rFonts w:cs="Arial"/>
          <w:spacing w:val="-1"/>
          <w:sz w:val="20"/>
        </w:rPr>
        <w:t>i</w:t>
      </w:r>
      <w:r w:rsidRPr="00BE6CCF">
        <w:rPr>
          <w:rFonts w:cs="Arial"/>
          <w:spacing w:val="2"/>
          <w:sz w:val="20"/>
        </w:rPr>
        <w:t>o</w:t>
      </w:r>
      <w:r w:rsidRPr="00BE6CCF">
        <w:rPr>
          <w:rFonts w:cs="Arial"/>
          <w:spacing w:val="-1"/>
          <w:sz w:val="20"/>
        </w:rPr>
        <w:t>n,</w:t>
      </w:r>
      <w:r w:rsidRPr="00BE6CCF">
        <w:rPr>
          <w:rFonts w:cs="Arial"/>
          <w:spacing w:val="-1"/>
          <w:w w:val="99"/>
          <w:sz w:val="20"/>
        </w:rPr>
        <w:t xml:space="preserve"> </w:t>
      </w:r>
      <w:r w:rsidRPr="00BE6CCF">
        <w:rPr>
          <w:rFonts w:cs="Arial"/>
          <w:spacing w:val="1"/>
          <w:sz w:val="20"/>
        </w:rPr>
        <w:t>s</w:t>
      </w:r>
      <w:r w:rsidRPr="00BE6CCF">
        <w:rPr>
          <w:rFonts w:cs="Arial"/>
          <w:spacing w:val="-1"/>
          <w:sz w:val="20"/>
        </w:rPr>
        <w:t>u</w:t>
      </w:r>
      <w:r w:rsidRPr="00BE6CCF">
        <w:rPr>
          <w:rFonts w:cs="Arial"/>
          <w:spacing w:val="1"/>
          <w:sz w:val="20"/>
        </w:rPr>
        <w:t>c</w:t>
      </w:r>
      <w:r w:rsidRPr="00BE6CCF">
        <w:rPr>
          <w:rFonts w:cs="Arial"/>
          <w:sz w:val="20"/>
        </w:rPr>
        <w:t>h</w:t>
      </w:r>
      <w:r w:rsidRPr="00BE6CCF">
        <w:rPr>
          <w:rFonts w:cs="Arial"/>
          <w:spacing w:val="53"/>
          <w:sz w:val="20"/>
        </w:rPr>
        <w:t xml:space="preserve"> </w:t>
      </w:r>
      <w:r w:rsidRPr="00BE6CCF">
        <w:rPr>
          <w:rFonts w:cs="Arial"/>
          <w:spacing w:val="-1"/>
          <w:sz w:val="20"/>
        </w:rPr>
        <w:t>pe</w:t>
      </w:r>
      <w:r w:rsidRPr="00BE6CCF">
        <w:rPr>
          <w:rFonts w:cs="Arial"/>
          <w:sz w:val="20"/>
        </w:rPr>
        <w:t>r</w:t>
      </w:r>
      <w:r w:rsidRPr="00BE6CCF">
        <w:rPr>
          <w:rFonts w:cs="Arial"/>
          <w:spacing w:val="1"/>
          <w:sz w:val="20"/>
        </w:rPr>
        <w:t>s</w:t>
      </w:r>
      <w:r w:rsidRPr="00BE6CCF">
        <w:rPr>
          <w:rFonts w:cs="Arial"/>
          <w:spacing w:val="-1"/>
          <w:sz w:val="20"/>
        </w:rPr>
        <w:t>o</w:t>
      </w:r>
      <w:r w:rsidRPr="00BE6CCF">
        <w:rPr>
          <w:rFonts w:cs="Arial"/>
          <w:sz w:val="20"/>
        </w:rPr>
        <w:t>n</w:t>
      </w:r>
      <w:r w:rsidRPr="00BE6CCF">
        <w:rPr>
          <w:rFonts w:cs="Arial"/>
          <w:spacing w:val="53"/>
          <w:sz w:val="20"/>
        </w:rPr>
        <w:t xml:space="preserve"> </w:t>
      </w:r>
      <w:r w:rsidRPr="00BE6CCF">
        <w:rPr>
          <w:rFonts w:cs="Arial"/>
          <w:spacing w:val="4"/>
          <w:sz w:val="20"/>
        </w:rPr>
        <w:t>m</w:t>
      </w:r>
      <w:r w:rsidRPr="00BE6CCF">
        <w:rPr>
          <w:rFonts w:cs="Arial"/>
          <w:spacing w:val="-1"/>
          <w:sz w:val="20"/>
        </w:rPr>
        <w:t>u</w:t>
      </w:r>
      <w:r w:rsidRPr="00BE6CCF">
        <w:rPr>
          <w:rFonts w:cs="Arial"/>
          <w:spacing w:val="1"/>
          <w:sz w:val="20"/>
        </w:rPr>
        <w:t>s</w:t>
      </w:r>
      <w:r w:rsidRPr="00BE6CCF">
        <w:rPr>
          <w:rFonts w:cs="Arial"/>
          <w:sz w:val="20"/>
        </w:rPr>
        <w:t>t</w:t>
      </w:r>
      <w:r w:rsidRPr="00BE6CCF">
        <w:rPr>
          <w:rFonts w:cs="Arial"/>
          <w:spacing w:val="54"/>
          <w:sz w:val="20"/>
        </w:rPr>
        <w:t xml:space="preserve"> </w:t>
      </w:r>
      <w:r w:rsidRPr="00BE6CCF">
        <w:rPr>
          <w:rFonts w:cs="Arial"/>
          <w:spacing w:val="-1"/>
          <w:sz w:val="20"/>
        </w:rPr>
        <w:t>ha</w:t>
      </w:r>
      <w:r w:rsidRPr="00BE6CCF">
        <w:rPr>
          <w:rFonts w:cs="Arial"/>
          <w:spacing w:val="-2"/>
          <w:sz w:val="20"/>
        </w:rPr>
        <w:t>v</w:t>
      </w:r>
      <w:r w:rsidRPr="00BE6CCF">
        <w:rPr>
          <w:rFonts w:cs="Arial"/>
          <w:sz w:val="20"/>
        </w:rPr>
        <w:t>e</w:t>
      </w:r>
      <w:r w:rsidRPr="00BE6CCF">
        <w:rPr>
          <w:rFonts w:cs="Arial"/>
          <w:spacing w:val="53"/>
          <w:sz w:val="20"/>
        </w:rPr>
        <w:t xml:space="preserve"> </w:t>
      </w:r>
      <w:r w:rsidRPr="00BE6CCF">
        <w:rPr>
          <w:rFonts w:cs="Arial"/>
          <w:spacing w:val="2"/>
          <w:sz w:val="20"/>
        </w:rPr>
        <w:t>t</w:t>
      </w:r>
      <w:r w:rsidRPr="00BE6CCF">
        <w:rPr>
          <w:rFonts w:cs="Arial"/>
          <w:spacing w:val="-1"/>
          <w:sz w:val="20"/>
        </w:rPr>
        <w:t>h</w:t>
      </w:r>
      <w:r w:rsidRPr="00BE6CCF">
        <w:rPr>
          <w:rFonts w:cs="Arial"/>
          <w:sz w:val="20"/>
        </w:rPr>
        <w:t>e</w:t>
      </w:r>
      <w:r w:rsidRPr="00BE6CCF">
        <w:rPr>
          <w:rFonts w:cs="Arial"/>
          <w:spacing w:val="55"/>
          <w:sz w:val="20"/>
        </w:rPr>
        <w:t xml:space="preserve"> </w:t>
      </w:r>
      <w:r w:rsidRPr="00BE6CCF">
        <w:rPr>
          <w:rFonts w:cs="Arial"/>
          <w:spacing w:val="-1"/>
          <w:sz w:val="20"/>
        </w:rPr>
        <w:t>au</w:t>
      </w:r>
      <w:r w:rsidRPr="00BE6CCF">
        <w:rPr>
          <w:rFonts w:cs="Arial"/>
          <w:spacing w:val="2"/>
          <w:sz w:val="20"/>
        </w:rPr>
        <w:t>t</w:t>
      </w:r>
      <w:r w:rsidRPr="00BE6CCF">
        <w:rPr>
          <w:rFonts w:cs="Arial"/>
          <w:spacing w:val="-1"/>
          <w:sz w:val="20"/>
        </w:rPr>
        <w:t>ho</w:t>
      </w:r>
      <w:r w:rsidRPr="00BE6CCF">
        <w:rPr>
          <w:rFonts w:cs="Arial"/>
          <w:sz w:val="20"/>
        </w:rPr>
        <w:t>r</w:t>
      </w:r>
      <w:r w:rsidRPr="00BE6CCF">
        <w:rPr>
          <w:rFonts w:cs="Arial"/>
          <w:spacing w:val="1"/>
          <w:sz w:val="20"/>
        </w:rPr>
        <w:t>i</w:t>
      </w:r>
      <w:r w:rsidRPr="00BE6CCF">
        <w:rPr>
          <w:rFonts w:cs="Arial"/>
          <w:spacing w:val="2"/>
          <w:sz w:val="20"/>
        </w:rPr>
        <w:t>t</w:t>
      </w:r>
      <w:r w:rsidRPr="00BE6CCF">
        <w:rPr>
          <w:rFonts w:cs="Arial"/>
          <w:sz w:val="20"/>
        </w:rPr>
        <w:t>y</w:t>
      </w:r>
      <w:r w:rsidRPr="00BE6CCF">
        <w:rPr>
          <w:rFonts w:cs="Arial"/>
          <w:spacing w:val="52"/>
          <w:sz w:val="20"/>
        </w:rPr>
        <w:t xml:space="preserve"> </w:t>
      </w:r>
      <w:r w:rsidRPr="00BE6CCF">
        <w:rPr>
          <w:rFonts w:cs="Arial"/>
          <w:spacing w:val="-1"/>
          <w:sz w:val="20"/>
        </w:rPr>
        <w:t>an</w:t>
      </w:r>
      <w:r w:rsidRPr="00BE6CCF">
        <w:rPr>
          <w:rFonts w:cs="Arial"/>
          <w:sz w:val="20"/>
        </w:rPr>
        <w:t>d</w:t>
      </w:r>
      <w:r w:rsidRPr="00BE6CCF">
        <w:rPr>
          <w:rFonts w:cs="Arial"/>
          <w:spacing w:val="1"/>
          <w:sz w:val="20"/>
        </w:rPr>
        <w:t xml:space="preserve"> </w:t>
      </w:r>
      <w:r w:rsidRPr="00BE6CCF">
        <w:rPr>
          <w:rFonts w:cs="Arial"/>
          <w:spacing w:val="-1"/>
          <w:sz w:val="20"/>
        </w:rPr>
        <w:t>pe</w:t>
      </w:r>
      <w:r w:rsidRPr="00BE6CCF">
        <w:rPr>
          <w:rFonts w:cs="Arial"/>
          <w:sz w:val="20"/>
        </w:rPr>
        <w:t>r</w:t>
      </w:r>
      <w:r w:rsidRPr="00BE6CCF">
        <w:rPr>
          <w:rFonts w:cs="Arial"/>
          <w:spacing w:val="4"/>
          <w:sz w:val="20"/>
        </w:rPr>
        <w:t>m</w:t>
      </w:r>
      <w:r w:rsidRPr="00BE6CCF">
        <w:rPr>
          <w:rFonts w:cs="Arial"/>
          <w:spacing w:val="-1"/>
          <w:sz w:val="20"/>
        </w:rPr>
        <w:t>i</w:t>
      </w:r>
      <w:r w:rsidRPr="00BE6CCF">
        <w:rPr>
          <w:rFonts w:cs="Arial"/>
          <w:spacing w:val="1"/>
          <w:sz w:val="20"/>
        </w:rPr>
        <w:t>ss</w:t>
      </w:r>
      <w:r w:rsidRPr="00BE6CCF">
        <w:rPr>
          <w:rFonts w:cs="Arial"/>
          <w:spacing w:val="-5"/>
          <w:sz w:val="20"/>
        </w:rPr>
        <w:t>i</w:t>
      </w:r>
      <w:r w:rsidRPr="00BE6CCF">
        <w:rPr>
          <w:rFonts w:cs="Arial"/>
          <w:spacing w:val="-1"/>
          <w:sz w:val="20"/>
        </w:rPr>
        <w:t>o</w:t>
      </w:r>
      <w:r w:rsidRPr="00BE6CCF">
        <w:rPr>
          <w:rFonts w:cs="Arial"/>
          <w:sz w:val="20"/>
        </w:rPr>
        <w:t>n</w:t>
      </w:r>
      <w:r w:rsidRPr="00BE6CCF">
        <w:rPr>
          <w:rFonts w:cs="Arial"/>
          <w:spacing w:val="53"/>
          <w:sz w:val="20"/>
        </w:rPr>
        <w:t xml:space="preserve"> </w:t>
      </w:r>
      <w:r w:rsidRPr="00BE6CCF">
        <w:rPr>
          <w:rFonts w:cs="Arial"/>
          <w:spacing w:val="-1"/>
          <w:sz w:val="20"/>
        </w:rPr>
        <w:t>t</w:t>
      </w:r>
      <w:r w:rsidRPr="00BE6CCF">
        <w:rPr>
          <w:rFonts w:cs="Arial"/>
          <w:sz w:val="20"/>
        </w:rPr>
        <w:t>o</w:t>
      </w:r>
      <w:r w:rsidRPr="00BE6CCF">
        <w:rPr>
          <w:rFonts w:cs="Arial"/>
          <w:spacing w:val="54"/>
          <w:sz w:val="20"/>
        </w:rPr>
        <w:t xml:space="preserve"> </w:t>
      </w:r>
      <w:r>
        <w:rPr>
          <w:rFonts w:cs="Arial"/>
          <w:spacing w:val="2"/>
          <w:sz w:val="20"/>
        </w:rPr>
        <w:t xml:space="preserve">view the </w:t>
      </w:r>
      <w:r w:rsidRPr="00BE6CCF">
        <w:rPr>
          <w:rFonts w:cs="Arial"/>
          <w:spacing w:val="1"/>
          <w:sz w:val="20"/>
        </w:rPr>
        <w:t>A</w:t>
      </w:r>
      <w:r w:rsidRPr="00BE6CCF">
        <w:rPr>
          <w:rFonts w:cs="Arial"/>
          <w:spacing w:val="-1"/>
          <w:sz w:val="20"/>
        </w:rPr>
        <w:t>p</w:t>
      </w:r>
      <w:r w:rsidRPr="00BE6CCF">
        <w:rPr>
          <w:rFonts w:cs="Arial"/>
          <w:spacing w:val="2"/>
          <w:sz w:val="20"/>
        </w:rPr>
        <w:t>p</w:t>
      </w:r>
      <w:r w:rsidRPr="00BE6CCF">
        <w:rPr>
          <w:rFonts w:cs="Arial"/>
          <w:spacing w:val="-1"/>
          <w:sz w:val="20"/>
        </w:rPr>
        <w:t>li</w:t>
      </w:r>
      <w:r w:rsidRPr="00BE6CCF">
        <w:rPr>
          <w:rFonts w:cs="Arial"/>
          <w:spacing w:val="1"/>
          <w:sz w:val="20"/>
        </w:rPr>
        <w:t>c</w:t>
      </w:r>
      <w:r w:rsidRPr="00BE6CCF">
        <w:rPr>
          <w:rFonts w:cs="Arial"/>
          <w:spacing w:val="-1"/>
          <w:sz w:val="20"/>
        </w:rPr>
        <w:t>a</w:t>
      </w:r>
      <w:r w:rsidRPr="00BE6CCF">
        <w:rPr>
          <w:rFonts w:cs="Arial"/>
          <w:spacing w:val="2"/>
          <w:sz w:val="20"/>
        </w:rPr>
        <w:t>t</w:t>
      </w:r>
      <w:r w:rsidRPr="00BE6CCF">
        <w:rPr>
          <w:rFonts w:cs="Arial"/>
          <w:spacing w:val="-2"/>
          <w:sz w:val="20"/>
        </w:rPr>
        <w:t>i</w:t>
      </w:r>
      <w:r w:rsidRPr="00BE6CCF">
        <w:rPr>
          <w:rFonts w:cs="Arial"/>
          <w:spacing w:val="2"/>
          <w:sz w:val="20"/>
        </w:rPr>
        <w:t>o</w:t>
      </w:r>
      <w:r w:rsidRPr="00BE6CCF">
        <w:rPr>
          <w:rFonts w:cs="Arial"/>
          <w:sz w:val="20"/>
        </w:rPr>
        <w:t>n</w:t>
      </w:r>
      <w:r w:rsidRPr="00BE6CCF">
        <w:rPr>
          <w:rFonts w:cs="Arial"/>
          <w:spacing w:val="54"/>
          <w:sz w:val="20"/>
        </w:rPr>
        <w:t xml:space="preserve"> </w:t>
      </w:r>
      <w:r w:rsidRPr="00BE6CCF">
        <w:rPr>
          <w:rFonts w:cs="Arial"/>
          <w:spacing w:val="-1"/>
          <w:sz w:val="20"/>
        </w:rPr>
        <w:t>a</w:t>
      </w:r>
      <w:r w:rsidRPr="00BE6CCF">
        <w:rPr>
          <w:rFonts w:cs="Arial"/>
          <w:spacing w:val="2"/>
          <w:sz w:val="20"/>
        </w:rPr>
        <w:t>n</w:t>
      </w:r>
      <w:r w:rsidRPr="00BE6CCF">
        <w:rPr>
          <w:rFonts w:cs="Arial"/>
          <w:sz w:val="20"/>
        </w:rPr>
        <w:t xml:space="preserve">d </w:t>
      </w:r>
      <w:r w:rsidRPr="00BE6CCF">
        <w:rPr>
          <w:rFonts w:cs="Arial"/>
          <w:spacing w:val="-1"/>
          <w:sz w:val="20"/>
        </w:rPr>
        <w:t>a</w:t>
      </w:r>
      <w:r w:rsidRPr="00BE6CCF">
        <w:rPr>
          <w:rFonts w:cs="Arial"/>
          <w:spacing w:val="2"/>
          <w:sz w:val="20"/>
        </w:rPr>
        <w:t>n</w:t>
      </w:r>
      <w:r w:rsidRPr="00BE6CCF">
        <w:rPr>
          <w:rFonts w:cs="Arial"/>
          <w:sz w:val="20"/>
        </w:rPr>
        <w:t>y</w:t>
      </w:r>
      <w:r w:rsidRPr="00BE6CCF">
        <w:rPr>
          <w:rFonts w:cs="Arial"/>
          <w:spacing w:val="53"/>
          <w:sz w:val="20"/>
        </w:rPr>
        <w:t xml:space="preserve"> </w:t>
      </w:r>
      <w:r w:rsidRPr="00BE6CCF">
        <w:rPr>
          <w:rFonts w:cs="Arial"/>
          <w:spacing w:val="-1"/>
          <w:sz w:val="20"/>
        </w:rPr>
        <w:t>atta</w:t>
      </w:r>
      <w:r w:rsidRPr="00BE6CCF">
        <w:rPr>
          <w:rFonts w:cs="Arial"/>
          <w:spacing w:val="1"/>
          <w:sz w:val="20"/>
        </w:rPr>
        <w:t>c</w:t>
      </w:r>
      <w:r w:rsidRPr="00BE6CCF">
        <w:rPr>
          <w:rFonts w:cs="Arial"/>
          <w:spacing w:val="-1"/>
          <w:sz w:val="20"/>
        </w:rPr>
        <w:t>h</w:t>
      </w:r>
      <w:r w:rsidRPr="00BE6CCF">
        <w:rPr>
          <w:rFonts w:cs="Arial"/>
          <w:spacing w:val="4"/>
          <w:sz w:val="20"/>
        </w:rPr>
        <w:t>m</w:t>
      </w:r>
      <w:r w:rsidRPr="00BE6CCF">
        <w:rPr>
          <w:rFonts w:cs="Arial"/>
          <w:spacing w:val="-1"/>
          <w:sz w:val="20"/>
        </w:rPr>
        <w:t>ent</w:t>
      </w:r>
      <w:r w:rsidRPr="00BE6CCF">
        <w:rPr>
          <w:rFonts w:cs="Arial"/>
          <w:spacing w:val="1"/>
          <w:sz w:val="20"/>
        </w:rPr>
        <w:t>s</w:t>
      </w:r>
      <w:r w:rsidRPr="00BE6CCF">
        <w:rPr>
          <w:rFonts w:cs="Arial"/>
          <w:sz w:val="20"/>
        </w:rPr>
        <w:t>,</w:t>
      </w:r>
      <w:r w:rsidRPr="00BE6CCF">
        <w:rPr>
          <w:rFonts w:cs="Arial"/>
          <w:spacing w:val="53"/>
          <w:sz w:val="20"/>
        </w:rPr>
        <w:t xml:space="preserve"> </w:t>
      </w:r>
      <w:r w:rsidRPr="00BE6CCF">
        <w:rPr>
          <w:rFonts w:cs="Arial"/>
          <w:spacing w:val="-1"/>
          <w:sz w:val="20"/>
        </w:rPr>
        <w:t>the Investment</w:t>
      </w:r>
      <w:r w:rsidRPr="00BE6CCF">
        <w:rPr>
          <w:rFonts w:cs="Arial"/>
          <w:spacing w:val="-1"/>
          <w:w w:val="99"/>
          <w:sz w:val="20"/>
        </w:rPr>
        <w:t xml:space="preserve"> </w:t>
      </w:r>
      <w:r w:rsidRPr="00BE6CCF">
        <w:rPr>
          <w:rFonts w:cs="Arial"/>
          <w:spacing w:val="-1"/>
          <w:sz w:val="20"/>
        </w:rPr>
        <w:t>Ag</w:t>
      </w:r>
      <w:r w:rsidRPr="00BE6CCF">
        <w:rPr>
          <w:rFonts w:cs="Arial"/>
          <w:sz w:val="20"/>
        </w:rPr>
        <w:t>r</w:t>
      </w:r>
      <w:r w:rsidRPr="00BE6CCF">
        <w:rPr>
          <w:rFonts w:cs="Arial"/>
          <w:spacing w:val="-1"/>
          <w:sz w:val="20"/>
        </w:rPr>
        <w:t>ee</w:t>
      </w:r>
      <w:r w:rsidRPr="00BE6CCF">
        <w:rPr>
          <w:rFonts w:cs="Arial"/>
          <w:spacing w:val="4"/>
          <w:sz w:val="20"/>
        </w:rPr>
        <w:t>m</w:t>
      </w:r>
      <w:r w:rsidRPr="00BE6CCF">
        <w:rPr>
          <w:rFonts w:cs="Arial"/>
          <w:spacing w:val="-1"/>
          <w:sz w:val="20"/>
        </w:rPr>
        <w:t>ent</w:t>
      </w:r>
      <w:r w:rsidRPr="00BE6CCF">
        <w:rPr>
          <w:rFonts w:cs="Arial"/>
          <w:sz w:val="20"/>
        </w:rPr>
        <w:t>,</w:t>
      </w:r>
      <w:r w:rsidRPr="00BE6CCF">
        <w:rPr>
          <w:rFonts w:cs="Arial"/>
          <w:spacing w:val="17"/>
          <w:sz w:val="20"/>
        </w:rPr>
        <w:t xml:space="preserve"> </w:t>
      </w:r>
      <w:r w:rsidRPr="00BE6CCF">
        <w:rPr>
          <w:rFonts w:cs="Arial"/>
          <w:spacing w:val="-1"/>
          <w:sz w:val="20"/>
        </w:rPr>
        <w:t>a</w:t>
      </w:r>
      <w:r w:rsidRPr="00BE6CCF">
        <w:rPr>
          <w:rFonts w:cs="Arial"/>
          <w:spacing w:val="2"/>
          <w:sz w:val="20"/>
        </w:rPr>
        <w:t>n</w:t>
      </w:r>
      <w:r w:rsidRPr="00BE6CCF">
        <w:rPr>
          <w:rFonts w:cs="Arial"/>
          <w:sz w:val="20"/>
        </w:rPr>
        <w:t>d</w:t>
      </w:r>
      <w:r w:rsidRPr="00BE6CCF">
        <w:rPr>
          <w:rFonts w:cs="Arial"/>
          <w:spacing w:val="17"/>
          <w:sz w:val="20"/>
        </w:rPr>
        <w:t xml:space="preserve"> </w:t>
      </w:r>
      <w:r w:rsidRPr="00BE6CCF">
        <w:rPr>
          <w:rFonts w:cs="Arial"/>
          <w:spacing w:val="-1"/>
          <w:sz w:val="20"/>
        </w:rPr>
        <w:t>a</w:t>
      </w:r>
      <w:r w:rsidRPr="00BE6CCF">
        <w:rPr>
          <w:rFonts w:cs="Arial"/>
          <w:spacing w:val="1"/>
          <w:sz w:val="20"/>
        </w:rPr>
        <w:t>l</w:t>
      </w:r>
      <w:r w:rsidRPr="00BE6CCF">
        <w:rPr>
          <w:rFonts w:cs="Arial"/>
          <w:sz w:val="20"/>
        </w:rPr>
        <w:t>l</w:t>
      </w:r>
      <w:r w:rsidRPr="00BE6CCF">
        <w:rPr>
          <w:rFonts w:cs="Arial"/>
          <w:spacing w:val="16"/>
          <w:sz w:val="20"/>
        </w:rPr>
        <w:t xml:space="preserve"> </w:t>
      </w:r>
      <w:r w:rsidRPr="00BE6CCF">
        <w:rPr>
          <w:rFonts w:cs="Arial"/>
          <w:spacing w:val="2"/>
          <w:sz w:val="20"/>
        </w:rPr>
        <w:t>f</w:t>
      </w:r>
      <w:r w:rsidRPr="00BE6CCF">
        <w:rPr>
          <w:rFonts w:cs="Arial"/>
          <w:spacing w:val="-1"/>
          <w:sz w:val="20"/>
        </w:rPr>
        <w:t>utu</w:t>
      </w:r>
      <w:r w:rsidRPr="00BE6CCF">
        <w:rPr>
          <w:rFonts w:cs="Arial"/>
          <w:sz w:val="20"/>
        </w:rPr>
        <w:t>re</w:t>
      </w:r>
      <w:r w:rsidRPr="00BE6CCF">
        <w:rPr>
          <w:rFonts w:cs="Arial"/>
          <w:spacing w:val="17"/>
          <w:sz w:val="20"/>
        </w:rPr>
        <w:t xml:space="preserve"> </w:t>
      </w:r>
      <w:r w:rsidRPr="00BE6CCF">
        <w:rPr>
          <w:rFonts w:cs="Arial"/>
          <w:spacing w:val="1"/>
          <w:sz w:val="20"/>
        </w:rPr>
        <w:t>c</w:t>
      </w:r>
      <w:r w:rsidRPr="00BE6CCF">
        <w:rPr>
          <w:rFonts w:cs="Arial"/>
          <w:spacing w:val="-1"/>
          <w:sz w:val="20"/>
        </w:rPr>
        <w:t>o</w:t>
      </w:r>
      <w:r w:rsidRPr="00BE6CCF">
        <w:rPr>
          <w:rFonts w:cs="Arial"/>
          <w:sz w:val="20"/>
        </w:rPr>
        <w:t>rr</w:t>
      </w:r>
      <w:r w:rsidRPr="00BE6CCF">
        <w:rPr>
          <w:rFonts w:cs="Arial"/>
          <w:spacing w:val="-1"/>
          <w:sz w:val="20"/>
        </w:rPr>
        <w:t>e</w:t>
      </w:r>
      <w:r w:rsidRPr="00BE6CCF">
        <w:rPr>
          <w:rFonts w:cs="Arial"/>
          <w:spacing w:val="1"/>
          <w:sz w:val="20"/>
        </w:rPr>
        <w:t>s</w:t>
      </w:r>
      <w:r w:rsidRPr="00BE6CCF">
        <w:rPr>
          <w:rFonts w:cs="Arial"/>
          <w:spacing w:val="-1"/>
          <w:sz w:val="20"/>
        </w:rPr>
        <w:t>pond</w:t>
      </w:r>
      <w:r w:rsidRPr="00BE6CCF">
        <w:rPr>
          <w:rFonts w:cs="Arial"/>
          <w:spacing w:val="2"/>
          <w:sz w:val="20"/>
        </w:rPr>
        <w:t>e</w:t>
      </w:r>
      <w:r w:rsidRPr="00BE6CCF">
        <w:rPr>
          <w:rFonts w:cs="Arial"/>
          <w:spacing w:val="-1"/>
          <w:sz w:val="20"/>
        </w:rPr>
        <w:t>n</w:t>
      </w:r>
      <w:r w:rsidRPr="00BE6CCF">
        <w:rPr>
          <w:rFonts w:cs="Arial"/>
          <w:spacing w:val="1"/>
          <w:sz w:val="20"/>
        </w:rPr>
        <w:t>c</w:t>
      </w:r>
      <w:r w:rsidRPr="00BE6CCF">
        <w:rPr>
          <w:rFonts w:cs="Arial"/>
          <w:spacing w:val="-1"/>
          <w:sz w:val="20"/>
        </w:rPr>
        <w:t>e</w:t>
      </w:r>
      <w:r w:rsidRPr="00BE6CCF">
        <w:rPr>
          <w:rFonts w:cs="Arial"/>
          <w:sz w:val="20"/>
        </w:rPr>
        <w:t>,</w:t>
      </w:r>
      <w:r w:rsidRPr="00BE6CCF">
        <w:rPr>
          <w:rFonts w:cs="Arial"/>
          <w:spacing w:val="17"/>
          <w:sz w:val="20"/>
        </w:rPr>
        <w:t xml:space="preserve"> </w:t>
      </w:r>
      <w:r w:rsidRPr="00BE6CCF">
        <w:rPr>
          <w:rFonts w:cs="Arial"/>
          <w:spacing w:val="2"/>
          <w:sz w:val="20"/>
        </w:rPr>
        <w:t>f</w:t>
      </w:r>
      <w:r w:rsidRPr="00BE6CCF">
        <w:rPr>
          <w:rFonts w:cs="Arial"/>
          <w:spacing w:val="-1"/>
          <w:sz w:val="20"/>
        </w:rPr>
        <w:t>o</w:t>
      </w:r>
      <w:r w:rsidRPr="00BE6CCF">
        <w:rPr>
          <w:rFonts w:cs="Arial"/>
          <w:spacing w:val="-2"/>
          <w:sz w:val="20"/>
        </w:rPr>
        <w:t>r</w:t>
      </w:r>
      <w:r w:rsidRPr="00BE6CCF">
        <w:rPr>
          <w:rFonts w:cs="Arial"/>
          <w:spacing w:val="4"/>
          <w:sz w:val="20"/>
        </w:rPr>
        <w:t>m</w:t>
      </w:r>
      <w:r w:rsidRPr="00BE6CCF">
        <w:rPr>
          <w:rFonts w:cs="Arial"/>
          <w:sz w:val="20"/>
        </w:rPr>
        <w:t>s</w:t>
      </w:r>
      <w:r w:rsidRPr="00BE6CCF">
        <w:rPr>
          <w:rFonts w:cs="Arial"/>
          <w:spacing w:val="18"/>
          <w:sz w:val="20"/>
        </w:rPr>
        <w:t xml:space="preserve"> </w:t>
      </w:r>
      <w:r w:rsidRPr="00BE6CCF">
        <w:rPr>
          <w:rFonts w:cs="Arial"/>
          <w:spacing w:val="-1"/>
          <w:sz w:val="20"/>
        </w:rPr>
        <w:t>a</w:t>
      </w:r>
      <w:r w:rsidRPr="00BE6CCF">
        <w:rPr>
          <w:rFonts w:cs="Arial"/>
          <w:spacing w:val="-3"/>
          <w:sz w:val="20"/>
        </w:rPr>
        <w:t>n</w:t>
      </w:r>
      <w:r w:rsidRPr="00BE6CCF">
        <w:rPr>
          <w:rFonts w:cs="Arial"/>
          <w:sz w:val="20"/>
        </w:rPr>
        <w:t>d</w:t>
      </w:r>
      <w:r w:rsidRPr="00BE6CCF">
        <w:rPr>
          <w:rFonts w:cs="Arial"/>
          <w:spacing w:val="17"/>
          <w:sz w:val="20"/>
        </w:rPr>
        <w:t xml:space="preserve"> </w:t>
      </w:r>
      <w:r w:rsidRPr="00BE6CCF">
        <w:rPr>
          <w:rFonts w:cs="Arial"/>
          <w:spacing w:val="-1"/>
          <w:sz w:val="20"/>
        </w:rPr>
        <w:t>othe</w:t>
      </w:r>
      <w:r w:rsidRPr="00BE6CCF">
        <w:rPr>
          <w:rFonts w:cs="Arial"/>
          <w:sz w:val="20"/>
        </w:rPr>
        <w:t>r</w:t>
      </w:r>
      <w:r w:rsidRPr="00BE6CCF">
        <w:rPr>
          <w:rFonts w:cs="Arial"/>
          <w:spacing w:val="19"/>
          <w:sz w:val="20"/>
        </w:rPr>
        <w:t xml:space="preserve"> </w:t>
      </w:r>
      <w:r w:rsidRPr="00BE6CCF">
        <w:rPr>
          <w:rFonts w:cs="Arial"/>
          <w:spacing w:val="-1"/>
          <w:sz w:val="20"/>
        </w:rPr>
        <w:t>do</w:t>
      </w:r>
      <w:r w:rsidRPr="00BE6CCF">
        <w:rPr>
          <w:rFonts w:cs="Arial"/>
          <w:spacing w:val="3"/>
          <w:sz w:val="20"/>
        </w:rPr>
        <w:t>c</w:t>
      </w:r>
      <w:r w:rsidRPr="00BE6CCF">
        <w:rPr>
          <w:rFonts w:cs="Arial"/>
          <w:spacing w:val="-1"/>
          <w:sz w:val="20"/>
        </w:rPr>
        <w:t>u</w:t>
      </w:r>
      <w:r w:rsidRPr="00BE6CCF">
        <w:rPr>
          <w:rFonts w:cs="Arial"/>
          <w:spacing w:val="4"/>
          <w:sz w:val="20"/>
        </w:rPr>
        <w:t>m</w:t>
      </w:r>
      <w:r w:rsidRPr="00BE6CCF">
        <w:rPr>
          <w:rFonts w:cs="Arial"/>
          <w:spacing w:val="-1"/>
          <w:sz w:val="20"/>
        </w:rPr>
        <w:t>entati</w:t>
      </w:r>
      <w:r w:rsidRPr="00BE6CCF">
        <w:rPr>
          <w:rFonts w:cs="Arial"/>
          <w:spacing w:val="2"/>
          <w:sz w:val="20"/>
        </w:rPr>
        <w:t>o</w:t>
      </w:r>
      <w:r w:rsidRPr="00BE6CCF">
        <w:rPr>
          <w:rFonts w:cs="Arial"/>
          <w:spacing w:val="-1"/>
          <w:sz w:val="20"/>
        </w:rPr>
        <w:t>n</w:t>
      </w:r>
      <w:r w:rsidRPr="00BE6CCF">
        <w:rPr>
          <w:rFonts w:cs="Arial"/>
          <w:sz w:val="20"/>
        </w:rPr>
        <w:t>.</w:t>
      </w:r>
      <w:r w:rsidRPr="00BE6CCF">
        <w:rPr>
          <w:rFonts w:cs="Arial"/>
          <w:spacing w:val="17"/>
          <w:sz w:val="20"/>
        </w:rPr>
        <w:t xml:space="preserve"> </w:t>
      </w:r>
      <w:r w:rsidRPr="00BE6CCF">
        <w:rPr>
          <w:rFonts w:cs="Arial"/>
          <w:spacing w:val="3"/>
          <w:sz w:val="20"/>
        </w:rPr>
        <w:t>T</w:t>
      </w:r>
      <w:r w:rsidRPr="00BE6CCF">
        <w:rPr>
          <w:rFonts w:cs="Arial"/>
          <w:spacing w:val="-1"/>
          <w:sz w:val="20"/>
        </w:rPr>
        <w:t>h</w:t>
      </w:r>
      <w:r w:rsidRPr="00BE6CCF">
        <w:rPr>
          <w:rFonts w:cs="Arial"/>
          <w:sz w:val="20"/>
        </w:rPr>
        <w:t>e</w:t>
      </w:r>
      <w:r w:rsidRPr="00BE6CCF">
        <w:rPr>
          <w:rFonts w:cs="Arial"/>
          <w:spacing w:val="17"/>
          <w:sz w:val="20"/>
        </w:rPr>
        <w:t xml:space="preserve"> </w:t>
      </w:r>
      <w:r w:rsidRPr="00BE6CCF">
        <w:rPr>
          <w:rFonts w:cs="Arial"/>
          <w:spacing w:val="-1"/>
          <w:sz w:val="20"/>
        </w:rPr>
        <w:t>pe</w:t>
      </w:r>
      <w:r w:rsidRPr="00BE6CCF">
        <w:rPr>
          <w:rFonts w:cs="Arial"/>
          <w:sz w:val="20"/>
        </w:rPr>
        <w:t>r</w:t>
      </w:r>
      <w:r w:rsidRPr="00BE6CCF">
        <w:rPr>
          <w:rFonts w:cs="Arial"/>
          <w:spacing w:val="1"/>
          <w:sz w:val="20"/>
        </w:rPr>
        <w:t>s</w:t>
      </w:r>
      <w:r w:rsidRPr="00BE6CCF">
        <w:rPr>
          <w:rFonts w:cs="Arial"/>
          <w:spacing w:val="-1"/>
          <w:sz w:val="20"/>
        </w:rPr>
        <w:t>o</w:t>
      </w:r>
      <w:r w:rsidRPr="00BE6CCF">
        <w:rPr>
          <w:rFonts w:cs="Arial"/>
          <w:sz w:val="20"/>
        </w:rPr>
        <w:t>n</w:t>
      </w:r>
      <w:r w:rsidRPr="00BE6CCF">
        <w:rPr>
          <w:rFonts w:cs="Arial"/>
          <w:spacing w:val="17"/>
          <w:sz w:val="20"/>
        </w:rPr>
        <w:t xml:space="preserve"> </w:t>
      </w:r>
      <w:r w:rsidRPr="00BE6CCF">
        <w:rPr>
          <w:rFonts w:cs="Arial"/>
          <w:spacing w:val="1"/>
          <w:sz w:val="20"/>
        </w:rPr>
        <w:t>l</w:t>
      </w:r>
      <w:r w:rsidRPr="00BE6CCF">
        <w:rPr>
          <w:rFonts w:cs="Arial"/>
          <w:spacing w:val="-1"/>
          <w:sz w:val="20"/>
        </w:rPr>
        <w:t>i</w:t>
      </w:r>
      <w:r w:rsidRPr="00BE6CCF">
        <w:rPr>
          <w:rFonts w:cs="Arial"/>
          <w:spacing w:val="1"/>
          <w:sz w:val="20"/>
        </w:rPr>
        <w:t>s</w:t>
      </w:r>
      <w:r w:rsidRPr="00BE6CCF">
        <w:rPr>
          <w:rFonts w:cs="Arial"/>
          <w:spacing w:val="-1"/>
          <w:sz w:val="20"/>
        </w:rPr>
        <w:t>te</w:t>
      </w:r>
      <w:r w:rsidRPr="00BE6CCF">
        <w:rPr>
          <w:rFonts w:cs="Arial"/>
          <w:sz w:val="20"/>
        </w:rPr>
        <w:t>d</w:t>
      </w:r>
      <w:r w:rsidRPr="00BE6CCF">
        <w:rPr>
          <w:rFonts w:cs="Arial"/>
          <w:spacing w:val="17"/>
          <w:sz w:val="20"/>
        </w:rPr>
        <w:t xml:space="preserve"> </w:t>
      </w:r>
      <w:r w:rsidRPr="00BE6CCF">
        <w:rPr>
          <w:rFonts w:cs="Arial"/>
          <w:spacing w:val="2"/>
          <w:sz w:val="20"/>
        </w:rPr>
        <w:t>a</w:t>
      </w:r>
      <w:r w:rsidRPr="00BE6CCF">
        <w:rPr>
          <w:rFonts w:cs="Arial"/>
          <w:spacing w:val="-1"/>
          <w:sz w:val="20"/>
        </w:rPr>
        <w:t>b</w:t>
      </w:r>
      <w:r w:rsidRPr="00BE6CCF">
        <w:rPr>
          <w:rFonts w:cs="Arial"/>
          <w:spacing w:val="2"/>
          <w:sz w:val="20"/>
        </w:rPr>
        <w:t>o</w:t>
      </w:r>
      <w:r w:rsidRPr="00BE6CCF">
        <w:rPr>
          <w:rFonts w:cs="Arial"/>
          <w:spacing w:val="-2"/>
          <w:sz w:val="20"/>
        </w:rPr>
        <w:t>v</w:t>
      </w:r>
      <w:r w:rsidRPr="00BE6CCF">
        <w:rPr>
          <w:rFonts w:cs="Arial"/>
          <w:sz w:val="20"/>
        </w:rPr>
        <w:t>e</w:t>
      </w:r>
      <w:r w:rsidRPr="00BE6CCF">
        <w:rPr>
          <w:rFonts w:cs="Arial"/>
          <w:spacing w:val="17"/>
          <w:sz w:val="20"/>
        </w:rPr>
        <w:t xml:space="preserve"> </w:t>
      </w:r>
      <w:r w:rsidRPr="00BE6CCF">
        <w:rPr>
          <w:rFonts w:cs="Arial"/>
          <w:spacing w:val="-1"/>
          <w:sz w:val="20"/>
        </w:rPr>
        <w:t>i</w:t>
      </w:r>
      <w:r w:rsidRPr="00BE6CCF">
        <w:rPr>
          <w:rFonts w:cs="Arial"/>
          <w:sz w:val="20"/>
        </w:rPr>
        <w:t>s</w:t>
      </w:r>
      <w:r w:rsidRPr="00BE6CCF">
        <w:rPr>
          <w:rFonts w:cs="Arial"/>
          <w:w w:val="99"/>
          <w:sz w:val="20"/>
        </w:rPr>
        <w:t xml:space="preserve"> </w:t>
      </w:r>
      <w:r w:rsidRPr="00BE6CCF">
        <w:rPr>
          <w:rFonts w:cs="Arial"/>
          <w:spacing w:val="-1"/>
          <w:sz w:val="20"/>
        </w:rPr>
        <w:t>dee</w:t>
      </w:r>
      <w:r w:rsidRPr="00BE6CCF">
        <w:rPr>
          <w:rFonts w:cs="Arial"/>
          <w:spacing w:val="4"/>
          <w:sz w:val="20"/>
        </w:rPr>
        <w:t>m</w:t>
      </w:r>
      <w:r w:rsidRPr="00BE6CCF">
        <w:rPr>
          <w:rFonts w:cs="Arial"/>
          <w:spacing w:val="-1"/>
          <w:sz w:val="20"/>
        </w:rPr>
        <w:t>e</w:t>
      </w:r>
      <w:r w:rsidRPr="00BE6CCF">
        <w:rPr>
          <w:rFonts w:cs="Arial"/>
          <w:sz w:val="20"/>
        </w:rPr>
        <w:t>d</w:t>
      </w:r>
      <w:r w:rsidRPr="00BE6CCF">
        <w:rPr>
          <w:rFonts w:cs="Arial"/>
          <w:spacing w:val="-8"/>
          <w:sz w:val="20"/>
        </w:rPr>
        <w:t xml:space="preserve"> </w:t>
      </w:r>
      <w:r w:rsidRPr="00BE6CCF">
        <w:rPr>
          <w:rFonts w:cs="Arial"/>
          <w:spacing w:val="-1"/>
          <w:sz w:val="20"/>
        </w:rPr>
        <w:t>th</w:t>
      </w:r>
      <w:r w:rsidRPr="00BE6CCF">
        <w:rPr>
          <w:rFonts w:cs="Arial"/>
          <w:sz w:val="20"/>
        </w:rPr>
        <w:t>e</w:t>
      </w:r>
      <w:r w:rsidRPr="00BE6CCF">
        <w:rPr>
          <w:rFonts w:cs="Arial"/>
          <w:spacing w:val="-7"/>
          <w:sz w:val="20"/>
        </w:rPr>
        <w:t xml:space="preserve"> </w:t>
      </w:r>
      <w:r w:rsidRPr="00BE6CCF">
        <w:rPr>
          <w:rFonts w:cs="Arial"/>
          <w:spacing w:val="-1"/>
          <w:sz w:val="20"/>
        </w:rPr>
        <w:t>A</w:t>
      </w:r>
      <w:r w:rsidRPr="00BE6CCF">
        <w:rPr>
          <w:rFonts w:cs="Arial"/>
          <w:spacing w:val="2"/>
          <w:sz w:val="20"/>
        </w:rPr>
        <w:t>p</w:t>
      </w:r>
      <w:r w:rsidRPr="00BE6CCF">
        <w:rPr>
          <w:rFonts w:cs="Arial"/>
          <w:spacing w:val="-1"/>
          <w:sz w:val="20"/>
        </w:rPr>
        <w:t>p</w:t>
      </w:r>
      <w:r w:rsidRPr="00BE6CCF">
        <w:rPr>
          <w:rFonts w:cs="Arial"/>
          <w:spacing w:val="1"/>
          <w:sz w:val="20"/>
        </w:rPr>
        <w:t>l</w:t>
      </w:r>
      <w:r w:rsidRPr="00BE6CCF">
        <w:rPr>
          <w:rFonts w:cs="Arial"/>
          <w:spacing w:val="-1"/>
          <w:sz w:val="20"/>
        </w:rPr>
        <w:t>i</w:t>
      </w:r>
      <w:r w:rsidRPr="00BE6CCF">
        <w:rPr>
          <w:rFonts w:cs="Arial"/>
          <w:spacing w:val="1"/>
          <w:sz w:val="20"/>
        </w:rPr>
        <w:t>c</w:t>
      </w:r>
      <w:r w:rsidRPr="00BE6CCF">
        <w:rPr>
          <w:rFonts w:cs="Arial"/>
          <w:spacing w:val="-1"/>
          <w:sz w:val="20"/>
        </w:rPr>
        <w:t>an</w:t>
      </w:r>
      <w:r w:rsidRPr="00BE6CCF">
        <w:rPr>
          <w:rFonts w:cs="Arial"/>
          <w:sz w:val="20"/>
        </w:rPr>
        <w:t>t</w:t>
      </w:r>
      <w:r w:rsidRPr="00BE6CCF">
        <w:rPr>
          <w:rFonts w:cs="Arial"/>
          <w:spacing w:val="-6"/>
          <w:sz w:val="20"/>
        </w:rPr>
        <w:t xml:space="preserve"> </w:t>
      </w:r>
      <w:r w:rsidRPr="00BE6CCF">
        <w:rPr>
          <w:rFonts w:cs="Arial"/>
          <w:sz w:val="20"/>
        </w:rPr>
        <w:t>R</w:t>
      </w:r>
      <w:r w:rsidRPr="00BE6CCF">
        <w:rPr>
          <w:rFonts w:cs="Arial"/>
          <w:spacing w:val="-1"/>
          <w:sz w:val="20"/>
        </w:rPr>
        <w:t>ep</w:t>
      </w:r>
      <w:r w:rsidRPr="00BE6CCF">
        <w:rPr>
          <w:rFonts w:cs="Arial"/>
          <w:spacing w:val="3"/>
          <w:sz w:val="20"/>
        </w:rPr>
        <w:t>r</w:t>
      </w:r>
      <w:r w:rsidRPr="00BE6CCF">
        <w:rPr>
          <w:rFonts w:cs="Arial"/>
          <w:spacing w:val="-1"/>
          <w:sz w:val="20"/>
        </w:rPr>
        <w:t>e</w:t>
      </w:r>
      <w:r w:rsidRPr="00BE6CCF">
        <w:rPr>
          <w:rFonts w:cs="Arial"/>
          <w:spacing w:val="1"/>
          <w:sz w:val="20"/>
        </w:rPr>
        <w:t>s</w:t>
      </w:r>
      <w:r w:rsidRPr="00BE6CCF">
        <w:rPr>
          <w:rFonts w:cs="Arial"/>
          <w:spacing w:val="-1"/>
          <w:sz w:val="20"/>
        </w:rPr>
        <w:t>enta</w:t>
      </w:r>
      <w:r w:rsidRPr="00BE6CCF">
        <w:rPr>
          <w:rFonts w:cs="Arial"/>
          <w:spacing w:val="2"/>
          <w:sz w:val="20"/>
        </w:rPr>
        <w:t>t</w:t>
      </w:r>
      <w:r w:rsidRPr="00BE6CCF">
        <w:rPr>
          <w:rFonts w:cs="Arial"/>
          <w:spacing w:val="1"/>
          <w:sz w:val="20"/>
        </w:rPr>
        <w:t>i</w:t>
      </w:r>
      <w:r w:rsidRPr="00BE6CCF">
        <w:rPr>
          <w:rFonts w:cs="Arial"/>
          <w:spacing w:val="-2"/>
          <w:sz w:val="20"/>
        </w:rPr>
        <w:t>v</w:t>
      </w:r>
      <w:r w:rsidRPr="00BE6CCF">
        <w:rPr>
          <w:rFonts w:cs="Arial"/>
          <w:sz w:val="20"/>
        </w:rPr>
        <w:t>e</w:t>
      </w:r>
      <w:r w:rsidRPr="00BE6CCF">
        <w:rPr>
          <w:rFonts w:cs="Arial"/>
          <w:spacing w:val="-8"/>
          <w:sz w:val="20"/>
        </w:rPr>
        <w:t xml:space="preserve"> </w:t>
      </w:r>
      <w:r w:rsidRPr="00BE6CCF">
        <w:rPr>
          <w:rFonts w:cs="Arial"/>
          <w:spacing w:val="2"/>
          <w:sz w:val="20"/>
        </w:rPr>
        <w:t>o</w:t>
      </w:r>
      <w:r w:rsidRPr="00BE6CCF">
        <w:rPr>
          <w:rFonts w:cs="Arial"/>
          <w:sz w:val="20"/>
        </w:rPr>
        <w:t>n</w:t>
      </w:r>
      <w:r w:rsidRPr="00BE6CCF">
        <w:rPr>
          <w:rFonts w:cs="Arial"/>
          <w:spacing w:val="-8"/>
          <w:sz w:val="20"/>
        </w:rPr>
        <w:t xml:space="preserve"> </w:t>
      </w:r>
      <w:r w:rsidRPr="00BE6CCF">
        <w:rPr>
          <w:rFonts w:cs="Arial"/>
          <w:sz w:val="20"/>
        </w:rPr>
        <w:t>a</w:t>
      </w:r>
      <w:r w:rsidRPr="00BE6CCF">
        <w:rPr>
          <w:rFonts w:cs="Arial"/>
          <w:spacing w:val="-6"/>
          <w:sz w:val="20"/>
        </w:rPr>
        <w:t xml:space="preserve"> </w:t>
      </w:r>
      <w:r w:rsidRPr="00BE6CCF">
        <w:rPr>
          <w:rFonts w:cs="Arial"/>
          <w:spacing w:val="-1"/>
          <w:sz w:val="20"/>
        </w:rPr>
        <w:t>go</w:t>
      </w:r>
      <w:r w:rsidRPr="00BE6CCF">
        <w:rPr>
          <w:rFonts w:cs="Arial"/>
          <w:spacing w:val="1"/>
          <w:sz w:val="20"/>
        </w:rPr>
        <w:t>-</w:t>
      </w:r>
      <w:r w:rsidRPr="00BE6CCF">
        <w:rPr>
          <w:rFonts w:cs="Arial"/>
          <w:spacing w:val="2"/>
          <w:sz w:val="20"/>
        </w:rPr>
        <w:t>f</w:t>
      </w:r>
      <w:r w:rsidRPr="00BE6CCF">
        <w:rPr>
          <w:rFonts w:cs="Arial"/>
          <w:spacing w:val="-1"/>
          <w:sz w:val="20"/>
        </w:rPr>
        <w:t>o</w:t>
      </w:r>
      <w:r w:rsidRPr="00BE6CCF">
        <w:rPr>
          <w:rFonts w:cs="Arial"/>
          <w:sz w:val="20"/>
        </w:rPr>
        <w:t>rw</w:t>
      </w:r>
      <w:r w:rsidRPr="00BE6CCF">
        <w:rPr>
          <w:rFonts w:cs="Arial"/>
          <w:spacing w:val="-1"/>
          <w:sz w:val="20"/>
        </w:rPr>
        <w:t>a</w:t>
      </w:r>
      <w:r w:rsidRPr="00BE6CCF">
        <w:rPr>
          <w:rFonts w:cs="Arial"/>
          <w:sz w:val="20"/>
        </w:rPr>
        <w:t>rd</w:t>
      </w:r>
      <w:r w:rsidRPr="00BE6CCF">
        <w:rPr>
          <w:rFonts w:cs="Arial"/>
          <w:spacing w:val="-6"/>
          <w:sz w:val="20"/>
        </w:rPr>
        <w:t xml:space="preserve"> </w:t>
      </w:r>
      <w:r w:rsidRPr="00BE6CCF">
        <w:rPr>
          <w:rFonts w:cs="Arial"/>
          <w:spacing w:val="-1"/>
          <w:sz w:val="20"/>
        </w:rPr>
        <w:t>ba</w:t>
      </w:r>
      <w:r w:rsidRPr="00BE6CCF">
        <w:rPr>
          <w:rFonts w:cs="Arial"/>
          <w:spacing w:val="1"/>
          <w:sz w:val="20"/>
        </w:rPr>
        <w:t>s</w:t>
      </w:r>
      <w:r w:rsidRPr="00BE6CCF">
        <w:rPr>
          <w:rFonts w:cs="Arial"/>
          <w:spacing w:val="-1"/>
          <w:sz w:val="20"/>
        </w:rPr>
        <w:t>i</w:t>
      </w:r>
      <w:r w:rsidRPr="00BE6CCF">
        <w:rPr>
          <w:rFonts w:cs="Arial"/>
          <w:spacing w:val="1"/>
          <w:sz w:val="20"/>
        </w:rPr>
        <w:t>s.</w:t>
      </w:r>
    </w:p>
    <w:p w14:paraId="5A09A894" w14:textId="48C3DCAA" w:rsidR="00B47F5B" w:rsidRPr="009B20DB" w:rsidRDefault="00B47F5B" w:rsidP="009B20DB">
      <w:pPr>
        <w:pStyle w:val="Para05"/>
        <w:tabs>
          <w:tab w:val="left" w:pos="1440"/>
          <w:tab w:val="left" w:pos="9270"/>
        </w:tabs>
        <w:ind w:left="0"/>
        <w:rPr>
          <w:rFonts w:cs="Arial"/>
          <w:color w:val="000000" w:themeColor="text1"/>
        </w:rPr>
      </w:pPr>
      <w:r w:rsidRPr="009B20DB">
        <w:rPr>
          <w:rFonts w:cs="Arial"/>
          <w:b/>
        </w:rPr>
        <w:t>IF TO THE SERVICE PROVIDER</w:t>
      </w:r>
      <w:r w:rsidRPr="009B20DB">
        <w:rPr>
          <w:rFonts w:cs="Arial"/>
          <w:color w:val="000000" w:themeColor="text1"/>
        </w:rPr>
        <w:t>:</w:t>
      </w:r>
    </w:p>
    <w:p w14:paraId="1054F94E" w14:textId="77777777" w:rsidR="009E430E" w:rsidRPr="001F6253" w:rsidRDefault="009E430E" w:rsidP="009E430E">
      <w:pPr>
        <w:pStyle w:val="BodyText"/>
        <w:tabs>
          <w:tab w:val="left" w:pos="990"/>
          <w:tab w:val="left" w:pos="5220"/>
          <w:tab w:val="left" w:pos="9391"/>
        </w:tabs>
        <w:spacing w:after="0"/>
        <w:rPr>
          <w:rFonts w:cs="Arial"/>
          <w:sz w:val="20"/>
        </w:rPr>
      </w:pPr>
      <w:r w:rsidRPr="001F6253">
        <w:rPr>
          <w:rFonts w:cs="Arial"/>
          <w:sz w:val="20"/>
        </w:rPr>
        <w:t>N</w:t>
      </w:r>
      <w:r w:rsidRPr="001F6253">
        <w:rPr>
          <w:rFonts w:cs="Arial"/>
          <w:spacing w:val="-1"/>
          <w:sz w:val="20"/>
        </w:rPr>
        <w:t>a</w:t>
      </w:r>
      <w:r w:rsidRPr="001F6253">
        <w:rPr>
          <w:rFonts w:cs="Arial"/>
          <w:spacing w:val="4"/>
          <w:sz w:val="20"/>
        </w:rPr>
        <w:t>m</w:t>
      </w:r>
      <w:r w:rsidRPr="001F6253">
        <w:rPr>
          <w:rFonts w:cs="Arial"/>
          <w:spacing w:val="-1"/>
          <w:sz w:val="20"/>
        </w:rPr>
        <w:t>e</w:t>
      </w:r>
      <w:r w:rsidRPr="001F6253">
        <w:rPr>
          <w:rFonts w:cs="Arial"/>
          <w:sz w:val="20"/>
        </w:rPr>
        <w:t>:</w:t>
      </w:r>
      <w:r w:rsidRPr="001F6253">
        <w:rPr>
          <w:rFonts w:cs="Arial"/>
          <w:sz w:val="20"/>
        </w:rPr>
        <w:tab/>
      </w:r>
      <w:r w:rsidRPr="001F6253">
        <w:rPr>
          <w:rFonts w:cs="Arial"/>
          <w:w w:val="99"/>
          <w:sz w:val="20"/>
          <w:u w:val="single" w:color="000000"/>
        </w:rPr>
        <w:t xml:space="preserve"> </w:t>
      </w:r>
      <w:r w:rsidRPr="001F6253">
        <w:rPr>
          <w:rFonts w:cs="Arial"/>
          <w:sz w:val="20"/>
          <w:u w:val="single" w:color="000000"/>
        </w:rPr>
        <w:tab/>
      </w:r>
    </w:p>
    <w:p w14:paraId="26ECE4A7" w14:textId="77777777" w:rsidR="009E430E" w:rsidRPr="001F6253" w:rsidRDefault="009E430E" w:rsidP="009E430E">
      <w:pPr>
        <w:tabs>
          <w:tab w:val="left" w:pos="990"/>
          <w:tab w:val="left" w:pos="5220"/>
        </w:tabs>
        <w:spacing w:before="7" w:line="160" w:lineRule="exact"/>
        <w:rPr>
          <w:rFonts w:cs="Arial"/>
          <w:sz w:val="20"/>
        </w:rPr>
      </w:pPr>
    </w:p>
    <w:p w14:paraId="690CA0CC" w14:textId="77777777" w:rsidR="009E430E" w:rsidRPr="001F6253" w:rsidRDefault="009E430E" w:rsidP="009E430E">
      <w:pPr>
        <w:pStyle w:val="BodyText"/>
        <w:tabs>
          <w:tab w:val="left" w:pos="990"/>
          <w:tab w:val="left" w:pos="5220"/>
          <w:tab w:val="left" w:pos="9391"/>
        </w:tabs>
        <w:spacing w:before="74" w:after="0"/>
        <w:rPr>
          <w:rFonts w:cs="Arial"/>
          <w:sz w:val="20"/>
        </w:rPr>
      </w:pPr>
      <w:r w:rsidRPr="001F6253">
        <w:rPr>
          <w:rFonts w:cs="Arial"/>
          <w:spacing w:val="-1"/>
          <w:sz w:val="20"/>
        </w:rPr>
        <w:t>Add</w:t>
      </w:r>
      <w:r w:rsidRPr="001F6253">
        <w:rPr>
          <w:rFonts w:cs="Arial"/>
          <w:sz w:val="20"/>
        </w:rPr>
        <w:t>r</w:t>
      </w:r>
      <w:r w:rsidRPr="001F6253">
        <w:rPr>
          <w:rFonts w:cs="Arial"/>
          <w:spacing w:val="-1"/>
          <w:sz w:val="20"/>
        </w:rPr>
        <w:t>e</w:t>
      </w:r>
      <w:r w:rsidRPr="001F6253">
        <w:rPr>
          <w:rFonts w:cs="Arial"/>
          <w:spacing w:val="1"/>
          <w:sz w:val="20"/>
        </w:rPr>
        <w:t>ss</w:t>
      </w:r>
      <w:r w:rsidRPr="001F6253">
        <w:rPr>
          <w:rFonts w:cs="Arial"/>
          <w:sz w:val="20"/>
        </w:rPr>
        <w:t>:</w:t>
      </w:r>
      <w:r w:rsidRPr="001F6253">
        <w:rPr>
          <w:rFonts w:cs="Arial"/>
          <w:sz w:val="20"/>
        </w:rPr>
        <w:tab/>
      </w:r>
      <w:r w:rsidRPr="001F6253">
        <w:rPr>
          <w:rFonts w:cs="Arial"/>
          <w:w w:val="99"/>
          <w:sz w:val="20"/>
          <w:u w:val="single" w:color="000000"/>
        </w:rPr>
        <w:t xml:space="preserve"> </w:t>
      </w:r>
      <w:r w:rsidRPr="001F6253">
        <w:rPr>
          <w:rFonts w:cs="Arial"/>
          <w:sz w:val="20"/>
          <w:u w:val="single" w:color="000000"/>
        </w:rPr>
        <w:tab/>
      </w:r>
    </w:p>
    <w:p w14:paraId="2481B2EA" w14:textId="77777777" w:rsidR="009E430E" w:rsidRPr="001F6253" w:rsidRDefault="009E430E" w:rsidP="009E430E">
      <w:pPr>
        <w:tabs>
          <w:tab w:val="left" w:pos="990"/>
          <w:tab w:val="left" w:pos="5220"/>
        </w:tabs>
        <w:spacing w:before="7" w:line="160" w:lineRule="exact"/>
        <w:rPr>
          <w:rFonts w:cs="Arial"/>
          <w:sz w:val="20"/>
        </w:rPr>
      </w:pPr>
    </w:p>
    <w:p w14:paraId="1EB977B4" w14:textId="77777777" w:rsidR="009E430E" w:rsidRPr="001F6253" w:rsidRDefault="009E430E" w:rsidP="009E430E">
      <w:pPr>
        <w:pStyle w:val="BodyText"/>
        <w:tabs>
          <w:tab w:val="left" w:pos="990"/>
          <w:tab w:val="left" w:pos="5220"/>
          <w:tab w:val="left" w:pos="9391"/>
        </w:tabs>
        <w:spacing w:before="74" w:after="0"/>
        <w:rPr>
          <w:rFonts w:cs="Arial"/>
          <w:sz w:val="20"/>
        </w:rPr>
      </w:pPr>
      <w:r w:rsidRPr="001F6253">
        <w:rPr>
          <w:rFonts w:cs="Arial"/>
          <w:spacing w:val="-1"/>
          <w:sz w:val="20"/>
        </w:rPr>
        <w:t>Ph</w:t>
      </w:r>
      <w:r w:rsidRPr="001F6253">
        <w:rPr>
          <w:rFonts w:cs="Arial"/>
          <w:spacing w:val="2"/>
          <w:sz w:val="20"/>
        </w:rPr>
        <w:t>o</w:t>
      </w:r>
      <w:r w:rsidRPr="001F6253">
        <w:rPr>
          <w:rFonts w:cs="Arial"/>
          <w:spacing w:val="-1"/>
          <w:sz w:val="20"/>
        </w:rPr>
        <w:t>ne</w:t>
      </w:r>
      <w:r w:rsidRPr="001F6253">
        <w:rPr>
          <w:rFonts w:cs="Arial"/>
          <w:sz w:val="20"/>
        </w:rPr>
        <w:t>:</w:t>
      </w:r>
      <w:r w:rsidRPr="001F6253">
        <w:rPr>
          <w:rFonts w:cs="Arial"/>
          <w:sz w:val="20"/>
        </w:rPr>
        <w:tab/>
      </w:r>
      <w:r w:rsidRPr="001F6253">
        <w:rPr>
          <w:rFonts w:cs="Arial"/>
          <w:w w:val="99"/>
          <w:sz w:val="20"/>
          <w:u w:val="single" w:color="000000"/>
        </w:rPr>
        <w:t xml:space="preserve"> </w:t>
      </w:r>
      <w:r w:rsidRPr="001F6253">
        <w:rPr>
          <w:rFonts w:cs="Arial"/>
          <w:sz w:val="20"/>
          <w:u w:val="single" w:color="000000"/>
        </w:rPr>
        <w:tab/>
      </w:r>
    </w:p>
    <w:p w14:paraId="4C31ECD0" w14:textId="77777777" w:rsidR="009E430E" w:rsidRPr="001F6253" w:rsidRDefault="009E430E" w:rsidP="009E430E">
      <w:pPr>
        <w:tabs>
          <w:tab w:val="left" w:pos="990"/>
          <w:tab w:val="left" w:pos="5220"/>
        </w:tabs>
        <w:spacing w:before="7" w:line="160" w:lineRule="exact"/>
        <w:rPr>
          <w:rFonts w:cs="Arial"/>
          <w:sz w:val="20"/>
        </w:rPr>
      </w:pPr>
    </w:p>
    <w:p w14:paraId="3256B8C9" w14:textId="77777777" w:rsidR="009E430E" w:rsidRPr="00755DDC" w:rsidRDefault="009E430E" w:rsidP="009E430E">
      <w:pPr>
        <w:pStyle w:val="BodyText"/>
        <w:tabs>
          <w:tab w:val="left" w:pos="990"/>
          <w:tab w:val="left" w:pos="5220"/>
          <w:tab w:val="left" w:pos="9391"/>
        </w:tabs>
        <w:spacing w:before="74" w:after="0"/>
        <w:rPr>
          <w:sz w:val="20"/>
          <w:u w:val="single" w:color="000000"/>
        </w:rPr>
      </w:pPr>
      <w:r w:rsidRPr="001F6253">
        <w:rPr>
          <w:rFonts w:cs="Arial"/>
          <w:spacing w:val="-1"/>
          <w:sz w:val="20"/>
        </w:rPr>
        <w:t>E</w:t>
      </w:r>
      <w:r w:rsidRPr="001F6253">
        <w:rPr>
          <w:rFonts w:cs="Arial"/>
          <w:spacing w:val="4"/>
          <w:sz w:val="20"/>
        </w:rPr>
        <w:t>m</w:t>
      </w:r>
      <w:r w:rsidRPr="001F6253">
        <w:rPr>
          <w:rFonts w:cs="Arial"/>
          <w:spacing w:val="-1"/>
          <w:sz w:val="20"/>
        </w:rPr>
        <w:t>ail</w:t>
      </w:r>
      <w:r w:rsidRPr="001F6253">
        <w:rPr>
          <w:rFonts w:cs="Arial"/>
          <w:sz w:val="20"/>
        </w:rPr>
        <w:t>:</w:t>
      </w:r>
      <w:r w:rsidRPr="001F6253">
        <w:rPr>
          <w:rFonts w:cs="Arial"/>
          <w:sz w:val="20"/>
        </w:rPr>
        <w:tab/>
      </w:r>
      <w:r w:rsidRPr="001F6253">
        <w:rPr>
          <w:rFonts w:cs="Arial"/>
          <w:w w:val="99"/>
          <w:sz w:val="20"/>
          <w:u w:val="single" w:color="000000"/>
        </w:rPr>
        <w:t xml:space="preserve"> </w:t>
      </w:r>
      <w:r w:rsidRPr="001F6253">
        <w:rPr>
          <w:rFonts w:cs="Arial"/>
          <w:sz w:val="20"/>
          <w:u w:val="single" w:color="000000"/>
        </w:rPr>
        <w:tab/>
      </w:r>
    </w:p>
    <w:p w14:paraId="2DF2E052" w14:textId="77777777" w:rsidR="009E430E" w:rsidRDefault="009E430E" w:rsidP="00A26A48">
      <w:pPr>
        <w:pStyle w:val="BodyText"/>
        <w:spacing w:before="79"/>
        <w:ind w:right="594"/>
        <w:rPr>
          <w:rFonts w:cs="Arial"/>
          <w:sz w:val="20"/>
        </w:rPr>
      </w:pPr>
    </w:p>
    <w:p w14:paraId="04043FC3" w14:textId="43FBCCF6" w:rsidR="00B47F5B" w:rsidRPr="009B20DB" w:rsidRDefault="00B47F5B" w:rsidP="00A26A48">
      <w:pPr>
        <w:pStyle w:val="BodyText"/>
        <w:spacing w:before="79"/>
        <w:ind w:right="594"/>
        <w:rPr>
          <w:rFonts w:cs="Arial"/>
          <w:sz w:val="20"/>
        </w:rPr>
      </w:pPr>
      <w:r w:rsidRPr="009B20DB">
        <w:rPr>
          <w:rFonts w:cs="Arial"/>
          <w:sz w:val="20"/>
        </w:rPr>
        <w:t>A</w:t>
      </w:r>
      <w:r w:rsidRPr="009B20DB">
        <w:rPr>
          <w:rFonts w:cs="Arial"/>
          <w:spacing w:val="-6"/>
          <w:sz w:val="20"/>
        </w:rPr>
        <w:t xml:space="preserve"> </w:t>
      </w:r>
      <w:r w:rsidRPr="009B20DB">
        <w:rPr>
          <w:rFonts w:cs="Arial"/>
          <w:spacing w:val="-1"/>
          <w:sz w:val="20"/>
        </w:rPr>
        <w:t>n</w:t>
      </w:r>
      <w:r w:rsidRPr="009B20DB">
        <w:rPr>
          <w:rFonts w:cs="Arial"/>
          <w:spacing w:val="2"/>
          <w:sz w:val="20"/>
        </w:rPr>
        <w:t>o</w:t>
      </w:r>
      <w:r w:rsidRPr="009B20DB">
        <w:rPr>
          <w:rFonts w:cs="Arial"/>
          <w:spacing w:val="-1"/>
          <w:sz w:val="20"/>
        </w:rPr>
        <w:t>ti</w:t>
      </w:r>
      <w:r w:rsidRPr="009B20DB">
        <w:rPr>
          <w:rFonts w:cs="Arial"/>
          <w:spacing w:val="1"/>
          <w:sz w:val="20"/>
        </w:rPr>
        <w:t>c</w:t>
      </w:r>
      <w:r w:rsidRPr="009B20DB">
        <w:rPr>
          <w:rFonts w:cs="Arial"/>
          <w:sz w:val="20"/>
        </w:rPr>
        <w:t>e</w:t>
      </w:r>
      <w:r w:rsidRPr="009B20DB">
        <w:rPr>
          <w:rFonts w:cs="Arial"/>
          <w:spacing w:val="-4"/>
          <w:sz w:val="20"/>
        </w:rPr>
        <w:t xml:space="preserve"> </w:t>
      </w:r>
      <w:r w:rsidRPr="009B20DB">
        <w:rPr>
          <w:rFonts w:cs="Arial"/>
          <w:spacing w:val="-2"/>
          <w:sz w:val="20"/>
        </w:rPr>
        <w:t>i</w:t>
      </w:r>
      <w:r w:rsidRPr="009B20DB">
        <w:rPr>
          <w:rFonts w:cs="Arial"/>
          <w:sz w:val="20"/>
        </w:rPr>
        <w:t>s</w:t>
      </w:r>
      <w:r w:rsidRPr="009B20DB">
        <w:rPr>
          <w:rFonts w:cs="Arial"/>
          <w:spacing w:val="-4"/>
          <w:sz w:val="20"/>
        </w:rPr>
        <w:t xml:space="preserve"> </w:t>
      </w:r>
      <w:r w:rsidRPr="009B20DB">
        <w:rPr>
          <w:rFonts w:cs="Arial"/>
          <w:spacing w:val="-1"/>
          <w:sz w:val="20"/>
        </w:rPr>
        <w:t>d</w:t>
      </w:r>
      <w:r w:rsidRPr="009B20DB">
        <w:rPr>
          <w:rFonts w:cs="Arial"/>
          <w:spacing w:val="2"/>
          <w:sz w:val="20"/>
        </w:rPr>
        <w:t>e</w:t>
      </w:r>
      <w:r w:rsidRPr="009B20DB">
        <w:rPr>
          <w:rFonts w:cs="Arial"/>
          <w:spacing w:val="-1"/>
          <w:sz w:val="20"/>
        </w:rPr>
        <w:t>e</w:t>
      </w:r>
      <w:r w:rsidRPr="009B20DB">
        <w:rPr>
          <w:rFonts w:cs="Arial"/>
          <w:spacing w:val="4"/>
          <w:sz w:val="20"/>
        </w:rPr>
        <w:t>m</w:t>
      </w:r>
      <w:r w:rsidRPr="009B20DB">
        <w:rPr>
          <w:rFonts w:cs="Arial"/>
          <w:spacing w:val="-1"/>
          <w:sz w:val="20"/>
        </w:rPr>
        <w:t>e</w:t>
      </w:r>
      <w:r w:rsidRPr="009B20DB">
        <w:rPr>
          <w:rFonts w:cs="Arial"/>
          <w:sz w:val="20"/>
        </w:rPr>
        <w:t>d</w:t>
      </w:r>
      <w:r w:rsidRPr="009B20DB">
        <w:rPr>
          <w:rFonts w:cs="Arial"/>
          <w:spacing w:val="-5"/>
          <w:sz w:val="20"/>
        </w:rPr>
        <w:t xml:space="preserve"> </w:t>
      </w:r>
      <w:r w:rsidRPr="009B20DB">
        <w:rPr>
          <w:rFonts w:cs="Arial"/>
          <w:spacing w:val="-1"/>
          <w:sz w:val="20"/>
        </w:rPr>
        <w:t>t</w:t>
      </w:r>
      <w:r w:rsidRPr="009B20DB">
        <w:rPr>
          <w:rFonts w:cs="Arial"/>
          <w:sz w:val="20"/>
        </w:rPr>
        <w:t>o</w:t>
      </w:r>
      <w:r w:rsidRPr="009B20DB">
        <w:rPr>
          <w:rFonts w:cs="Arial"/>
          <w:spacing w:val="-5"/>
          <w:sz w:val="20"/>
        </w:rPr>
        <w:t xml:space="preserve"> </w:t>
      </w:r>
      <w:r w:rsidRPr="009B20DB">
        <w:rPr>
          <w:rFonts w:cs="Arial"/>
          <w:spacing w:val="-1"/>
          <w:sz w:val="20"/>
        </w:rPr>
        <w:t>b</w:t>
      </w:r>
      <w:r w:rsidRPr="009B20DB">
        <w:rPr>
          <w:rFonts w:cs="Arial"/>
          <w:sz w:val="20"/>
        </w:rPr>
        <w:t>e</w:t>
      </w:r>
      <w:r w:rsidRPr="009B20DB">
        <w:rPr>
          <w:rFonts w:cs="Arial"/>
          <w:spacing w:val="-3"/>
          <w:sz w:val="20"/>
        </w:rPr>
        <w:t xml:space="preserve"> </w:t>
      </w:r>
      <w:r w:rsidRPr="009B20DB">
        <w:rPr>
          <w:rFonts w:cs="Arial"/>
          <w:spacing w:val="2"/>
          <w:sz w:val="20"/>
        </w:rPr>
        <w:t>d</w:t>
      </w:r>
      <w:r w:rsidRPr="009B20DB">
        <w:rPr>
          <w:rFonts w:cs="Arial"/>
          <w:spacing w:val="-1"/>
          <w:sz w:val="20"/>
        </w:rPr>
        <w:t>el</w:t>
      </w:r>
      <w:r w:rsidRPr="009B20DB">
        <w:rPr>
          <w:rFonts w:cs="Arial"/>
          <w:spacing w:val="1"/>
          <w:sz w:val="20"/>
        </w:rPr>
        <w:t>i</w:t>
      </w:r>
      <w:r w:rsidRPr="009B20DB">
        <w:rPr>
          <w:rFonts w:cs="Arial"/>
          <w:spacing w:val="-2"/>
          <w:sz w:val="20"/>
        </w:rPr>
        <w:t>v</w:t>
      </w:r>
      <w:r w:rsidRPr="009B20DB">
        <w:rPr>
          <w:rFonts w:cs="Arial"/>
          <w:spacing w:val="-1"/>
          <w:sz w:val="20"/>
        </w:rPr>
        <w:t>e</w:t>
      </w:r>
      <w:r w:rsidRPr="009B20DB">
        <w:rPr>
          <w:rFonts w:cs="Arial"/>
          <w:spacing w:val="3"/>
          <w:sz w:val="20"/>
        </w:rPr>
        <w:t>r</w:t>
      </w:r>
      <w:r w:rsidRPr="009B20DB">
        <w:rPr>
          <w:rFonts w:cs="Arial"/>
          <w:spacing w:val="-1"/>
          <w:sz w:val="20"/>
        </w:rPr>
        <w:t>e</w:t>
      </w:r>
      <w:r w:rsidRPr="009B20DB">
        <w:rPr>
          <w:rFonts w:cs="Arial"/>
          <w:sz w:val="20"/>
        </w:rPr>
        <w:t>d</w:t>
      </w:r>
      <w:r w:rsidRPr="009B20DB">
        <w:rPr>
          <w:rFonts w:cs="Arial"/>
          <w:spacing w:val="-5"/>
          <w:sz w:val="20"/>
        </w:rPr>
        <w:t xml:space="preserve"> </w:t>
      </w:r>
      <w:r w:rsidRPr="009B20DB">
        <w:rPr>
          <w:rFonts w:cs="Arial"/>
          <w:spacing w:val="2"/>
          <w:sz w:val="20"/>
        </w:rPr>
        <w:t>a</w:t>
      </w:r>
      <w:r w:rsidRPr="009B20DB">
        <w:rPr>
          <w:rFonts w:cs="Arial"/>
          <w:spacing w:val="-1"/>
          <w:sz w:val="20"/>
        </w:rPr>
        <w:t>n</w:t>
      </w:r>
      <w:r w:rsidRPr="009B20DB">
        <w:rPr>
          <w:rFonts w:cs="Arial"/>
          <w:sz w:val="20"/>
        </w:rPr>
        <w:t>d</w:t>
      </w:r>
      <w:r w:rsidRPr="009B20DB">
        <w:rPr>
          <w:rFonts w:cs="Arial"/>
          <w:spacing w:val="-5"/>
          <w:sz w:val="20"/>
        </w:rPr>
        <w:t xml:space="preserve"> </w:t>
      </w:r>
      <w:r w:rsidRPr="009B20DB">
        <w:rPr>
          <w:rFonts w:cs="Arial"/>
          <w:sz w:val="20"/>
        </w:rPr>
        <w:t>r</w:t>
      </w:r>
      <w:r w:rsidRPr="009B20DB">
        <w:rPr>
          <w:rFonts w:cs="Arial"/>
          <w:spacing w:val="-1"/>
          <w:sz w:val="20"/>
        </w:rPr>
        <w:t>e</w:t>
      </w:r>
      <w:r w:rsidRPr="009B20DB">
        <w:rPr>
          <w:rFonts w:cs="Arial"/>
          <w:spacing w:val="1"/>
          <w:sz w:val="20"/>
        </w:rPr>
        <w:t>c</w:t>
      </w:r>
      <w:r w:rsidRPr="009B20DB">
        <w:rPr>
          <w:rFonts w:cs="Arial"/>
          <w:spacing w:val="2"/>
          <w:sz w:val="20"/>
        </w:rPr>
        <w:t>e</w:t>
      </w:r>
      <w:r w:rsidRPr="009B20DB">
        <w:rPr>
          <w:rFonts w:cs="Arial"/>
          <w:spacing w:val="1"/>
          <w:sz w:val="20"/>
        </w:rPr>
        <w:t>i</w:t>
      </w:r>
      <w:r w:rsidRPr="009B20DB">
        <w:rPr>
          <w:rFonts w:cs="Arial"/>
          <w:spacing w:val="-2"/>
          <w:sz w:val="20"/>
        </w:rPr>
        <w:t>v</w:t>
      </w:r>
      <w:r w:rsidRPr="009B20DB">
        <w:rPr>
          <w:rFonts w:cs="Arial"/>
          <w:spacing w:val="-1"/>
          <w:sz w:val="20"/>
        </w:rPr>
        <w:t>e</w:t>
      </w:r>
      <w:r w:rsidRPr="009B20DB">
        <w:rPr>
          <w:rFonts w:cs="Arial"/>
          <w:sz w:val="20"/>
        </w:rPr>
        <w:t>d</w:t>
      </w:r>
      <w:r w:rsidRPr="009B20DB">
        <w:rPr>
          <w:rFonts w:cs="Arial"/>
          <w:spacing w:val="-4"/>
          <w:sz w:val="20"/>
        </w:rPr>
        <w:t xml:space="preserve"> </w:t>
      </w:r>
      <w:r w:rsidRPr="009B20DB">
        <w:rPr>
          <w:rFonts w:cs="Arial"/>
          <w:spacing w:val="-1"/>
          <w:sz w:val="20"/>
        </w:rPr>
        <w:t>o</w:t>
      </w:r>
      <w:r w:rsidRPr="009B20DB">
        <w:rPr>
          <w:rFonts w:cs="Arial"/>
          <w:sz w:val="20"/>
        </w:rPr>
        <w:t>n</w:t>
      </w:r>
      <w:r w:rsidRPr="009B20DB">
        <w:rPr>
          <w:rFonts w:cs="Arial"/>
          <w:spacing w:val="-5"/>
          <w:sz w:val="20"/>
        </w:rPr>
        <w:t xml:space="preserve"> </w:t>
      </w:r>
      <w:r w:rsidRPr="009B20DB">
        <w:rPr>
          <w:rFonts w:cs="Arial"/>
          <w:spacing w:val="2"/>
          <w:sz w:val="20"/>
        </w:rPr>
        <w:t>th</w:t>
      </w:r>
      <w:r w:rsidRPr="009B20DB">
        <w:rPr>
          <w:rFonts w:cs="Arial"/>
          <w:sz w:val="20"/>
        </w:rPr>
        <w:t>e</w:t>
      </w:r>
      <w:r w:rsidRPr="009B20DB">
        <w:rPr>
          <w:rFonts w:cs="Arial"/>
          <w:spacing w:val="-5"/>
          <w:sz w:val="20"/>
        </w:rPr>
        <w:t xml:space="preserve"> </w:t>
      </w:r>
      <w:r w:rsidRPr="009B20DB">
        <w:rPr>
          <w:rFonts w:cs="Arial"/>
          <w:spacing w:val="-1"/>
          <w:sz w:val="20"/>
        </w:rPr>
        <w:t>da</w:t>
      </w:r>
      <w:r w:rsidRPr="009B20DB">
        <w:rPr>
          <w:rFonts w:cs="Arial"/>
          <w:spacing w:val="2"/>
          <w:sz w:val="20"/>
        </w:rPr>
        <w:t>t</w:t>
      </w:r>
      <w:r w:rsidRPr="009B20DB">
        <w:rPr>
          <w:rFonts w:cs="Arial"/>
          <w:sz w:val="20"/>
        </w:rPr>
        <w:t>e</w:t>
      </w:r>
      <w:r w:rsidRPr="009B20DB">
        <w:rPr>
          <w:rFonts w:cs="Arial"/>
          <w:spacing w:val="-5"/>
          <w:sz w:val="20"/>
        </w:rPr>
        <w:t xml:space="preserve"> </w:t>
      </w:r>
      <w:r w:rsidRPr="009B20DB">
        <w:rPr>
          <w:rFonts w:cs="Arial"/>
          <w:spacing w:val="-1"/>
          <w:sz w:val="20"/>
        </w:rPr>
        <w:t>o</w:t>
      </w:r>
      <w:r w:rsidRPr="009B20DB">
        <w:rPr>
          <w:rFonts w:cs="Arial"/>
          <w:sz w:val="20"/>
        </w:rPr>
        <w:t>f</w:t>
      </w:r>
      <w:r w:rsidRPr="009B20DB">
        <w:rPr>
          <w:rFonts w:cs="Arial"/>
          <w:spacing w:val="-3"/>
          <w:sz w:val="20"/>
        </w:rPr>
        <w:t xml:space="preserve"> </w:t>
      </w:r>
      <w:r w:rsidRPr="009B20DB">
        <w:rPr>
          <w:rFonts w:cs="Arial"/>
          <w:spacing w:val="-1"/>
          <w:sz w:val="20"/>
        </w:rPr>
        <w:t>d</w:t>
      </w:r>
      <w:r w:rsidRPr="009B20DB">
        <w:rPr>
          <w:rFonts w:cs="Arial"/>
          <w:spacing w:val="2"/>
          <w:sz w:val="20"/>
        </w:rPr>
        <w:t>e</w:t>
      </w:r>
      <w:r w:rsidRPr="009B20DB">
        <w:rPr>
          <w:rFonts w:cs="Arial"/>
          <w:spacing w:val="-1"/>
          <w:sz w:val="20"/>
        </w:rPr>
        <w:t>l</w:t>
      </w:r>
      <w:r w:rsidRPr="009B20DB">
        <w:rPr>
          <w:rFonts w:cs="Arial"/>
          <w:spacing w:val="1"/>
          <w:sz w:val="20"/>
        </w:rPr>
        <w:t>i</w:t>
      </w:r>
      <w:r w:rsidRPr="009B20DB">
        <w:rPr>
          <w:rFonts w:cs="Arial"/>
          <w:spacing w:val="-2"/>
          <w:sz w:val="20"/>
        </w:rPr>
        <w:t>v</w:t>
      </w:r>
      <w:r w:rsidRPr="009B20DB">
        <w:rPr>
          <w:rFonts w:cs="Arial"/>
          <w:spacing w:val="-1"/>
          <w:sz w:val="20"/>
        </w:rPr>
        <w:t>e</w:t>
      </w:r>
      <w:r w:rsidRPr="009B20DB">
        <w:rPr>
          <w:rFonts w:cs="Arial"/>
          <w:spacing w:val="5"/>
          <w:sz w:val="20"/>
        </w:rPr>
        <w:t>r</w:t>
      </w:r>
      <w:r w:rsidRPr="009B20DB">
        <w:rPr>
          <w:rFonts w:cs="Arial"/>
          <w:sz w:val="20"/>
        </w:rPr>
        <w:t>y</w:t>
      </w:r>
      <w:r w:rsidRPr="009B20DB">
        <w:rPr>
          <w:rFonts w:cs="Arial"/>
          <w:spacing w:val="-9"/>
          <w:sz w:val="20"/>
        </w:rPr>
        <w:t xml:space="preserve"> </w:t>
      </w:r>
      <w:r w:rsidRPr="009B20DB">
        <w:rPr>
          <w:rFonts w:cs="Arial"/>
          <w:spacing w:val="-1"/>
          <w:sz w:val="20"/>
        </w:rPr>
        <w:t>i</w:t>
      </w:r>
      <w:r w:rsidRPr="009B20DB">
        <w:rPr>
          <w:rFonts w:cs="Arial"/>
          <w:sz w:val="20"/>
        </w:rPr>
        <w:t>f</w:t>
      </w:r>
      <w:r w:rsidRPr="009B20DB">
        <w:rPr>
          <w:rFonts w:cs="Arial"/>
          <w:spacing w:val="-3"/>
          <w:sz w:val="20"/>
        </w:rPr>
        <w:t xml:space="preserve"> </w:t>
      </w:r>
      <w:r w:rsidRPr="009B20DB">
        <w:rPr>
          <w:rFonts w:cs="Arial"/>
          <w:spacing w:val="-1"/>
          <w:sz w:val="20"/>
        </w:rPr>
        <w:t>d</w:t>
      </w:r>
      <w:r w:rsidRPr="009B20DB">
        <w:rPr>
          <w:rFonts w:cs="Arial"/>
          <w:spacing w:val="2"/>
          <w:sz w:val="20"/>
        </w:rPr>
        <w:t>e</w:t>
      </w:r>
      <w:r w:rsidRPr="009B20DB">
        <w:rPr>
          <w:rFonts w:cs="Arial"/>
          <w:spacing w:val="-1"/>
          <w:sz w:val="20"/>
        </w:rPr>
        <w:t>l</w:t>
      </w:r>
      <w:r w:rsidRPr="009B20DB">
        <w:rPr>
          <w:rFonts w:cs="Arial"/>
          <w:spacing w:val="1"/>
          <w:sz w:val="20"/>
        </w:rPr>
        <w:t>i</w:t>
      </w:r>
      <w:r w:rsidRPr="009B20DB">
        <w:rPr>
          <w:rFonts w:cs="Arial"/>
          <w:spacing w:val="-2"/>
          <w:sz w:val="20"/>
        </w:rPr>
        <w:t>v</w:t>
      </w:r>
      <w:r w:rsidRPr="009B20DB">
        <w:rPr>
          <w:rFonts w:cs="Arial"/>
          <w:spacing w:val="-1"/>
          <w:sz w:val="20"/>
        </w:rPr>
        <w:t>e</w:t>
      </w:r>
      <w:r w:rsidRPr="009B20DB">
        <w:rPr>
          <w:rFonts w:cs="Arial"/>
          <w:spacing w:val="3"/>
          <w:sz w:val="20"/>
        </w:rPr>
        <w:t>r</w:t>
      </w:r>
      <w:r w:rsidRPr="009B20DB">
        <w:rPr>
          <w:rFonts w:cs="Arial"/>
          <w:spacing w:val="2"/>
          <w:sz w:val="20"/>
        </w:rPr>
        <w:t>e</w:t>
      </w:r>
      <w:r w:rsidRPr="009B20DB">
        <w:rPr>
          <w:rFonts w:cs="Arial"/>
          <w:sz w:val="20"/>
        </w:rPr>
        <w:t>d</w:t>
      </w:r>
      <w:r w:rsidRPr="009B20DB">
        <w:rPr>
          <w:rFonts w:cs="Arial"/>
          <w:spacing w:val="-5"/>
          <w:sz w:val="20"/>
        </w:rPr>
        <w:t xml:space="preserve"> </w:t>
      </w:r>
      <w:r w:rsidRPr="009B20DB">
        <w:rPr>
          <w:rFonts w:cs="Arial"/>
          <w:spacing w:val="-1"/>
          <w:sz w:val="20"/>
        </w:rPr>
        <w:t>p</w:t>
      </w:r>
      <w:r w:rsidRPr="009B20DB">
        <w:rPr>
          <w:rFonts w:cs="Arial"/>
          <w:sz w:val="20"/>
        </w:rPr>
        <w:t>r</w:t>
      </w:r>
      <w:r w:rsidRPr="009B20DB">
        <w:rPr>
          <w:rFonts w:cs="Arial"/>
          <w:spacing w:val="-1"/>
          <w:sz w:val="20"/>
        </w:rPr>
        <w:t>io</w:t>
      </w:r>
      <w:r w:rsidRPr="009B20DB">
        <w:rPr>
          <w:rFonts w:cs="Arial"/>
          <w:sz w:val="20"/>
        </w:rPr>
        <w:t>r</w:t>
      </w:r>
      <w:r w:rsidRPr="009B20DB">
        <w:rPr>
          <w:rFonts w:cs="Arial"/>
          <w:spacing w:val="-2"/>
          <w:sz w:val="20"/>
        </w:rPr>
        <w:t xml:space="preserve"> </w:t>
      </w:r>
      <w:r w:rsidRPr="009B20DB">
        <w:rPr>
          <w:rFonts w:cs="Arial"/>
          <w:spacing w:val="-1"/>
          <w:sz w:val="20"/>
        </w:rPr>
        <w:t>t</w:t>
      </w:r>
      <w:r w:rsidRPr="009B20DB">
        <w:rPr>
          <w:rFonts w:cs="Arial"/>
          <w:sz w:val="20"/>
        </w:rPr>
        <w:t>o</w:t>
      </w:r>
      <w:r w:rsidRPr="009B20DB">
        <w:rPr>
          <w:rFonts w:cs="Arial"/>
          <w:spacing w:val="-6"/>
          <w:sz w:val="20"/>
        </w:rPr>
        <w:t xml:space="preserve"> </w:t>
      </w:r>
      <w:r w:rsidRPr="009B20DB">
        <w:rPr>
          <w:rFonts w:cs="Arial"/>
          <w:spacing w:val="2"/>
          <w:sz w:val="20"/>
        </w:rPr>
        <w:t>4</w:t>
      </w:r>
      <w:r w:rsidRPr="009B20DB">
        <w:rPr>
          <w:rFonts w:cs="Arial"/>
          <w:spacing w:val="-1"/>
          <w:sz w:val="20"/>
        </w:rPr>
        <w:t>:3</w:t>
      </w:r>
      <w:r w:rsidRPr="009B20DB">
        <w:rPr>
          <w:rFonts w:cs="Arial"/>
          <w:sz w:val="20"/>
        </w:rPr>
        <w:t>0</w:t>
      </w:r>
      <w:r w:rsidRPr="009B20DB">
        <w:rPr>
          <w:rFonts w:cs="Arial"/>
          <w:spacing w:val="-3"/>
          <w:sz w:val="20"/>
        </w:rPr>
        <w:t xml:space="preserve"> </w:t>
      </w:r>
      <w:r w:rsidRPr="009B20DB">
        <w:rPr>
          <w:rFonts w:cs="Arial"/>
          <w:spacing w:val="-1"/>
          <w:sz w:val="20"/>
        </w:rPr>
        <w:t>p.</w:t>
      </w:r>
      <w:r w:rsidRPr="009B20DB">
        <w:rPr>
          <w:rFonts w:cs="Arial"/>
          <w:spacing w:val="4"/>
          <w:sz w:val="20"/>
        </w:rPr>
        <w:t>m</w:t>
      </w:r>
      <w:r w:rsidRPr="009B20DB">
        <w:rPr>
          <w:rFonts w:cs="Arial"/>
          <w:sz w:val="20"/>
        </w:rPr>
        <w:t>.</w:t>
      </w:r>
      <w:r w:rsidRPr="009B20DB">
        <w:rPr>
          <w:rFonts w:cs="Arial"/>
          <w:w w:val="99"/>
          <w:sz w:val="20"/>
        </w:rPr>
        <w:t xml:space="preserve"> </w:t>
      </w:r>
      <w:r w:rsidRPr="009B20DB">
        <w:rPr>
          <w:rFonts w:cs="Arial"/>
          <w:sz w:val="20"/>
        </w:rPr>
        <w:t>(</w:t>
      </w:r>
      <w:r w:rsidRPr="009B20DB">
        <w:rPr>
          <w:rFonts w:cs="Arial"/>
          <w:spacing w:val="-1"/>
          <w:sz w:val="20"/>
        </w:rPr>
        <w:t>MS</w:t>
      </w:r>
      <w:r w:rsidRPr="009B20DB">
        <w:rPr>
          <w:rFonts w:cs="Arial"/>
          <w:sz w:val="20"/>
        </w:rPr>
        <w:t>T</w:t>
      </w:r>
      <w:r w:rsidRPr="009B20DB">
        <w:rPr>
          <w:rFonts w:cs="Arial"/>
          <w:spacing w:val="-3"/>
          <w:sz w:val="20"/>
        </w:rPr>
        <w:t xml:space="preserve"> </w:t>
      </w:r>
      <w:r w:rsidRPr="009B20DB">
        <w:rPr>
          <w:rFonts w:cs="Arial"/>
          <w:spacing w:val="-1"/>
          <w:sz w:val="20"/>
        </w:rPr>
        <w:t>ti</w:t>
      </w:r>
      <w:r w:rsidRPr="009B20DB">
        <w:rPr>
          <w:rFonts w:cs="Arial"/>
          <w:spacing w:val="4"/>
          <w:sz w:val="20"/>
        </w:rPr>
        <w:t>m</w:t>
      </w:r>
      <w:r w:rsidRPr="009B20DB">
        <w:rPr>
          <w:rFonts w:cs="Arial"/>
          <w:spacing w:val="-1"/>
          <w:sz w:val="20"/>
        </w:rPr>
        <w:t>e</w:t>
      </w:r>
      <w:r w:rsidRPr="009B20DB">
        <w:rPr>
          <w:rFonts w:cs="Arial"/>
          <w:sz w:val="20"/>
        </w:rPr>
        <w:t>)</w:t>
      </w:r>
      <w:r w:rsidRPr="009B20DB">
        <w:rPr>
          <w:rFonts w:cs="Arial"/>
          <w:spacing w:val="-5"/>
          <w:sz w:val="20"/>
        </w:rPr>
        <w:t xml:space="preserve"> </w:t>
      </w:r>
      <w:r w:rsidRPr="009B20DB">
        <w:rPr>
          <w:rFonts w:cs="Arial"/>
          <w:spacing w:val="-1"/>
          <w:sz w:val="20"/>
        </w:rPr>
        <w:t>o</w:t>
      </w:r>
      <w:r w:rsidRPr="009B20DB">
        <w:rPr>
          <w:rFonts w:cs="Arial"/>
          <w:sz w:val="20"/>
        </w:rPr>
        <w:t>n</w:t>
      </w:r>
      <w:r w:rsidRPr="009B20DB">
        <w:rPr>
          <w:rFonts w:cs="Arial"/>
          <w:spacing w:val="-6"/>
          <w:sz w:val="20"/>
        </w:rPr>
        <w:t xml:space="preserve"> </w:t>
      </w:r>
      <w:r w:rsidRPr="009B20DB">
        <w:rPr>
          <w:rFonts w:cs="Arial"/>
          <w:sz w:val="20"/>
        </w:rPr>
        <w:t>a</w:t>
      </w:r>
      <w:r w:rsidRPr="009B20DB">
        <w:rPr>
          <w:rFonts w:cs="Arial"/>
          <w:spacing w:val="-5"/>
          <w:sz w:val="20"/>
        </w:rPr>
        <w:t xml:space="preserve"> </w:t>
      </w:r>
      <w:r w:rsidRPr="009B20DB">
        <w:rPr>
          <w:rFonts w:cs="Arial"/>
          <w:spacing w:val="-1"/>
          <w:sz w:val="20"/>
        </w:rPr>
        <w:t>Bu</w:t>
      </w:r>
      <w:r w:rsidRPr="009B20DB">
        <w:rPr>
          <w:rFonts w:cs="Arial"/>
          <w:spacing w:val="3"/>
          <w:sz w:val="20"/>
        </w:rPr>
        <w:t>s</w:t>
      </w:r>
      <w:r w:rsidRPr="009B20DB">
        <w:rPr>
          <w:rFonts w:cs="Arial"/>
          <w:spacing w:val="-1"/>
          <w:sz w:val="20"/>
        </w:rPr>
        <w:t>ine</w:t>
      </w:r>
      <w:r w:rsidRPr="009B20DB">
        <w:rPr>
          <w:rFonts w:cs="Arial"/>
          <w:spacing w:val="1"/>
          <w:sz w:val="20"/>
        </w:rPr>
        <w:t>s</w:t>
      </w:r>
      <w:r w:rsidRPr="009B20DB">
        <w:rPr>
          <w:rFonts w:cs="Arial"/>
          <w:sz w:val="20"/>
        </w:rPr>
        <w:t>s</w:t>
      </w:r>
      <w:r w:rsidRPr="009B20DB">
        <w:rPr>
          <w:rFonts w:cs="Arial"/>
          <w:spacing w:val="-2"/>
          <w:sz w:val="20"/>
        </w:rPr>
        <w:t xml:space="preserve"> </w:t>
      </w:r>
      <w:r w:rsidRPr="009B20DB">
        <w:rPr>
          <w:rFonts w:cs="Arial"/>
          <w:sz w:val="20"/>
        </w:rPr>
        <w:t>D</w:t>
      </w:r>
      <w:r w:rsidRPr="009B20DB">
        <w:rPr>
          <w:rFonts w:cs="Arial"/>
          <w:spacing w:val="2"/>
          <w:sz w:val="20"/>
        </w:rPr>
        <w:t>a</w:t>
      </w:r>
      <w:r w:rsidRPr="009B20DB">
        <w:rPr>
          <w:rFonts w:cs="Arial"/>
          <w:sz w:val="20"/>
        </w:rPr>
        <w:t>y</w:t>
      </w:r>
      <w:r w:rsidRPr="009B20DB">
        <w:rPr>
          <w:rFonts w:cs="Arial"/>
          <w:spacing w:val="-7"/>
          <w:sz w:val="20"/>
        </w:rPr>
        <w:t xml:space="preserve"> </w:t>
      </w:r>
      <w:r w:rsidRPr="009B20DB">
        <w:rPr>
          <w:rFonts w:cs="Arial"/>
          <w:spacing w:val="-1"/>
          <w:sz w:val="20"/>
        </w:rPr>
        <w:t>an</w:t>
      </w:r>
      <w:r w:rsidRPr="009B20DB">
        <w:rPr>
          <w:rFonts w:cs="Arial"/>
          <w:sz w:val="20"/>
        </w:rPr>
        <w:t>d</w:t>
      </w:r>
      <w:r w:rsidRPr="009B20DB">
        <w:rPr>
          <w:rFonts w:cs="Arial"/>
          <w:spacing w:val="-3"/>
          <w:sz w:val="20"/>
        </w:rPr>
        <w:t xml:space="preserve"> </w:t>
      </w:r>
      <w:r w:rsidRPr="009B20DB">
        <w:rPr>
          <w:rFonts w:cs="Arial"/>
          <w:spacing w:val="-1"/>
          <w:sz w:val="20"/>
        </w:rPr>
        <w:t>ot</w:t>
      </w:r>
      <w:r w:rsidRPr="009B20DB">
        <w:rPr>
          <w:rFonts w:cs="Arial"/>
          <w:spacing w:val="2"/>
          <w:sz w:val="20"/>
        </w:rPr>
        <w:t>h</w:t>
      </w:r>
      <w:r w:rsidRPr="009B20DB">
        <w:rPr>
          <w:rFonts w:cs="Arial"/>
          <w:spacing w:val="-1"/>
          <w:sz w:val="20"/>
        </w:rPr>
        <w:t>e</w:t>
      </w:r>
      <w:r w:rsidRPr="009B20DB">
        <w:rPr>
          <w:rFonts w:cs="Arial"/>
          <w:spacing w:val="3"/>
          <w:sz w:val="20"/>
        </w:rPr>
        <w:t>r</w:t>
      </w:r>
      <w:r w:rsidRPr="009B20DB">
        <w:rPr>
          <w:rFonts w:cs="Arial"/>
          <w:spacing w:val="-3"/>
          <w:sz w:val="20"/>
        </w:rPr>
        <w:t>w</w:t>
      </w:r>
      <w:r w:rsidRPr="009B20DB">
        <w:rPr>
          <w:rFonts w:cs="Arial"/>
          <w:spacing w:val="-1"/>
          <w:sz w:val="20"/>
        </w:rPr>
        <w:t>i</w:t>
      </w:r>
      <w:r w:rsidRPr="009B20DB">
        <w:rPr>
          <w:rFonts w:cs="Arial"/>
          <w:spacing w:val="1"/>
          <w:sz w:val="20"/>
        </w:rPr>
        <w:t>s</w:t>
      </w:r>
      <w:r w:rsidRPr="009B20DB">
        <w:rPr>
          <w:rFonts w:cs="Arial"/>
          <w:sz w:val="20"/>
        </w:rPr>
        <w:t>e</w:t>
      </w:r>
      <w:r w:rsidRPr="009B20DB">
        <w:rPr>
          <w:rFonts w:cs="Arial"/>
          <w:spacing w:val="-4"/>
          <w:sz w:val="20"/>
        </w:rPr>
        <w:t xml:space="preserve"> </w:t>
      </w:r>
      <w:r w:rsidRPr="009B20DB">
        <w:rPr>
          <w:rFonts w:cs="Arial"/>
          <w:spacing w:val="-1"/>
          <w:sz w:val="20"/>
        </w:rPr>
        <w:t>o</w:t>
      </w:r>
      <w:r w:rsidRPr="009B20DB">
        <w:rPr>
          <w:rFonts w:cs="Arial"/>
          <w:sz w:val="20"/>
        </w:rPr>
        <w:t>n</w:t>
      </w:r>
      <w:r w:rsidRPr="009B20DB">
        <w:rPr>
          <w:rFonts w:cs="Arial"/>
          <w:spacing w:val="-6"/>
          <w:sz w:val="20"/>
        </w:rPr>
        <w:t xml:space="preserve"> </w:t>
      </w:r>
      <w:r w:rsidRPr="009B20DB">
        <w:rPr>
          <w:rFonts w:cs="Arial"/>
          <w:spacing w:val="2"/>
          <w:sz w:val="20"/>
        </w:rPr>
        <w:t>t</w:t>
      </w:r>
      <w:r w:rsidRPr="009B20DB">
        <w:rPr>
          <w:rFonts w:cs="Arial"/>
          <w:spacing w:val="-1"/>
          <w:sz w:val="20"/>
        </w:rPr>
        <w:t>h</w:t>
      </w:r>
      <w:r w:rsidRPr="009B20DB">
        <w:rPr>
          <w:rFonts w:cs="Arial"/>
          <w:sz w:val="20"/>
        </w:rPr>
        <w:t>e</w:t>
      </w:r>
      <w:r w:rsidRPr="009B20DB">
        <w:rPr>
          <w:rFonts w:cs="Arial"/>
          <w:spacing w:val="-3"/>
          <w:sz w:val="20"/>
        </w:rPr>
        <w:t xml:space="preserve"> </w:t>
      </w:r>
      <w:r w:rsidRPr="009B20DB">
        <w:rPr>
          <w:rFonts w:cs="Arial"/>
          <w:spacing w:val="2"/>
          <w:sz w:val="20"/>
        </w:rPr>
        <w:t>n</w:t>
      </w:r>
      <w:r w:rsidRPr="009B20DB">
        <w:rPr>
          <w:rFonts w:cs="Arial"/>
          <w:spacing w:val="-1"/>
          <w:sz w:val="20"/>
        </w:rPr>
        <w:t>e</w:t>
      </w:r>
      <w:r w:rsidRPr="009B20DB">
        <w:rPr>
          <w:rFonts w:cs="Arial"/>
          <w:spacing w:val="1"/>
          <w:sz w:val="20"/>
        </w:rPr>
        <w:t>x</w:t>
      </w:r>
      <w:r w:rsidRPr="009B20DB">
        <w:rPr>
          <w:rFonts w:cs="Arial"/>
          <w:sz w:val="20"/>
        </w:rPr>
        <w:t>t</w:t>
      </w:r>
      <w:r w:rsidRPr="009B20DB">
        <w:rPr>
          <w:rFonts w:cs="Arial"/>
          <w:spacing w:val="-6"/>
          <w:sz w:val="20"/>
        </w:rPr>
        <w:t xml:space="preserve"> </w:t>
      </w:r>
      <w:r w:rsidRPr="009B20DB">
        <w:rPr>
          <w:rFonts w:cs="Arial"/>
          <w:spacing w:val="-1"/>
          <w:sz w:val="20"/>
        </w:rPr>
        <w:t>Bu</w:t>
      </w:r>
      <w:r w:rsidRPr="009B20DB">
        <w:rPr>
          <w:rFonts w:cs="Arial"/>
          <w:spacing w:val="1"/>
          <w:sz w:val="20"/>
        </w:rPr>
        <w:t>si</w:t>
      </w:r>
      <w:r w:rsidRPr="009B20DB">
        <w:rPr>
          <w:rFonts w:cs="Arial"/>
          <w:spacing w:val="-1"/>
          <w:sz w:val="20"/>
        </w:rPr>
        <w:t>ne</w:t>
      </w:r>
      <w:r w:rsidRPr="009B20DB">
        <w:rPr>
          <w:rFonts w:cs="Arial"/>
          <w:spacing w:val="1"/>
          <w:sz w:val="20"/>
        </w:rPr>
        <w:t>s</w:t>
      </w:r>
      <w:r w:rsidRPr="009B20DB">
        <w:rPr>
          <w:rFonts w:cs="Arial"/>
          <w:sz w:val="20"/>
        </w:rPr>
        <w:t>s</w:t>
      </w:r>
      <w:r w:rsidRPr="009B20DB">
        <w:rPr>
          <w:rFonts w:cs="Arial"/>
          <w:spacing w:val="-5"/>
          <w:sz w:val="20"/>
        </w:rPr>
        <w:t xml:space="preserve"> </w:t>
      </w:r>
      <w:r w:rsidRPr="009B20DB">
        <w:rPr>
          <w:rFonts w:cs="Arial"/>
          <w:sz w:val="20"/>
        </w:rPr>
        <w:t>D</w:t>
      </w:r>
      <w:r w:rsidRPr="009B20DB">
        <w:rPr>
          <w:rFonts w:cs="Arial"/>
          <w:spacing w:val="4"/>
          <w:sz w:val="20"/>
        </w:rPr>
        <w:t>a</w:t>
      </w:r>
      <w:r w:rsidRPr="009B20DB">
        <w:rPr>
          <w:rFonts w:cs="Arial"/>
          <w:spacing w:val="-5"/>
          <w:sz w:val="20"/>
        </w:rPr>
        <w:t>y</w:t>
      </w:r>
      <w:r w:rsidRPr="009B20DB">
        <w:rPr>
          <w:rFonts w:cs="Arial"/>
          <w:sz w:val="20"/>
        </w:rPr>
        <w:t>.</w:t>
      </w:r>
    </w:p>
    <w:p w14:paraId="320EC0EE" w14:textId="77777777" w:rsidR="00B47F5B" w:rsidRPr="009B20DB" w:rsidRDefault="00B47F5B" w:rsidP="00A26A48">
      <w:pPr>
        <w:pStyle w:val="BodyText"/>
        <w:rPr>
          <w:rFonts w:cs="Arial"/>
          <w:sz w:val="20"/>
        </w:rPr>
      </w:pPr>
      <w:r w:rsidRPr="009B20DB">
        <w:rPr>
          <w:rFonts w:cs="Arial"/>
          <w:sz w:val="20"/>
        </w:rPr>
        <w:t>A</w:t>
      </w:r>
      <w:r w:rsidRPr="009B20DB">
        <w:rPr>
          <w:rFonts w:cs="Arial"/>
          <w:spacing w:val="-6"/>
          <w:sz w:val="20"/>
        </w:rPr>
        <w:t xml:space="preserve"> </w:t>
      </w:r>
      <w:r w:rsidRPr="009B20DB">
        <w:rPr>
          <w:rFonts w:cs="Arial"/>
          <w:spacing w:val="1"/>
          <w:sz w:val="20"/>
        </w:rPr>
        <w:t>P</w:t>
      </w:r>
      <w:r w:rsidRPr="009B20DB">
        <w:rPr>
          <w:rFonts w:cs="Arial"/>
          <w:spacing w:val="-1"/>
          <w:sz w:val="20"/>
        </w:rPr>
        <w:t>a</w:t>
      </w:r>
      <w:r w:rsidRPr="009B20DB">
        <w:rPr>
          <w:rFonts w:cs="Arial"/>
          <w:sz w:val="20"/>
        </w:rPr>
        <w:t>r</w:t>
      </w:r>
      <w:r w:rsidRPr="009B20DB">
        <w:rPr>
          <w:rFonts w:cs="Arial"/>
          <w:spacing w:val="2"/>
          <w:sz w:val="20"/>
        </w:rPr>
        <w:t>t</w:t>
      </w:r>
      <w:r w:rsidRPr="009B20DB">
        <w:rPr>
          <w:rFonts w:cs="Arial"/>
          <w:sz w:val="20"/>
        </w:rPr>
        <w:t>y</w:t>
      </w:r>
      <w:r w:rsidRPr="009B20DB">
        <w:rPr>
          <w:rFonts w:cs="Arial"/>
          <w:spacing w:val="-9"/>
          <w:sz w:val="20"/>
        </w:rPr>
        <w:t xml:space="preserve"> </w:t>
      </w:r>
      <w:r w:rsidRPr="009B20DB">
        <w:rPr>
          <w:rFonts w:cs="Arial"/>
          <w:spacing w:val="4"/>
          <w:sz w:val="20"/>
        </w:rPr>
        <w:t>m</w:t>
      </w:r>
      <w:r w:rsidRPr="009B20DB">
        <w:rPr>
          <w:rFonts w:cs="Arial"/>
          <w:spacing w:val="2"/>
          <w:sz w:val="20"/>
        </w:rPr>
        <w:t>a</w:t>
      </w:r>
      <w:r w:rsidRPr="009B20DB">
        <w:rPr>
          <w:rFonts w:cs="Arial"/>
          <w:sz w:val="20"/>
        </w:rPr>
        <w:t>y</w:t>
      </w:r>
      <w:r w:rsidRPr="009B20DB">
        <w:rPr>
          <w:rFonts w:cs="Arial"/>
          <w:spacing w:val="-9"/>
          <w:sz w:val="20"/>
        </w:rPr>
        <w:t xml:space="preserve"> </w:t>
      </w:r>
      <w:r w:rsidRPr="009B20DB">
        <w:rPr>
          <w:rFonts w:cs="Arial"/>
          <w:spacing w:val="1"/>
          <w:sz w:val="20"/>
        </w:rPr>
        <w:t>c</w:t>
      </w:r>
      <w:r w:rsidRPr="009B20DB">
        <w:rPr>
          <w:rFonts w:cs="Arial"/>
          <w:spacing w:val="-1"/>
          <w:sz w:val="20"/>
        </w:rPr>
        <w:t>h</w:t>
      </w:r>
      <w:r w:rsidRPr="009B20DB">
        <w:rPr>
          <w:rFonts w:cs="Arial"/>
          <w:spacing w:val="2"/>
          <w:sz w:val="20"/>
        </w:rPr>
        <w:t>a</w:t>
      </w:r>
      <w:r w:rsidRPr="009B20DB">
        <w:rPr>
          <w:rFonts w:cs="Arial"/>
          <w:spacing w:val="-1"/>
          <w:sz w:val="20"/>
        </w:rPr>
        <w:t>ng</w:t>
      </w:r>
      <w:r w:rsidRPr="009B20DB">
        <w:rPr>
          <w:rFonts w:cs="Arial"/>
          <w:sz w:val="20"/>
        </w:rPr>
        <w:t>e</w:t>
      </w:r>
      <w:r w:rsidRPr="009B20DB">
        <w:rPr>
          <w:rFonts w:cs="Arial"/>
          <w:spacing w:val="-3"/>
          <w:sz w:val="20"/>
        </w:rPr>
        <w:t xml:space="preserve"> </w:t>
      </w:r>
      <w:r w:rsidRPr="009B20DB">
        <w:rPr>
          <w:rFonts w:cs="Arial"/>
          <w:spacing w:val="-1"/>
          <w:sz w:val="20"/>
        </w:rPr>
        <w:t>it</w:t>
      </w:r>
      <w:r w:rsidRPr="009B20DB">
        <w:rPr>
          <w:rFonts w:cs="Arial"/>
          <w:sz w:val="20"/>
        </w:rPr>
        <w:t>s</w:t>
      </w:r>
      <w:r w:rsidRPr="009B20DB">
        <w:rPr>
          <w:rFonts w:cs="Arial"/>
          <w:spacing w:val="-4"/>
          <w:sz w:val="20"/>
        </w:rPr>
        <w:t xml:space="preserve"> </w:t>
      </w:r>
      <w:r w:rsidRPr="009B20DB">
        <w:rPr>
          <w:rFonts w:cs="Arial"/>
          <w:spacing w:val="2"/>
          <w:sz w:val="20"/>
        </w:rPr>
        <w:t>a</w:t>
      </w:r>
      <w:r w:rsidRPr="009B20DB">
        <w:rPr>
          <w:rFonts w:cs="Arial"/>
          <w:spacing w:val="-1"/>
          <w:sz w:val="20"/>
        </w:rPr>
        <w:t>d</w:t>
      </w:r>
      <w:r w:rsidRPr="009B20DB">
        <w:rPr>
          <w:rFonts w:cs="Arial"/>
          <w:spacing w:val="2"/>
          <w:sz w:val="20"/>
        </w:rPr>
        <w:t>d</w:t>
      </w:r>
      <w:r w:rsidRPr="009B20DB">
        <w:rPr>
          <w:rFonts w:cs="Arial"/>
          <w:sz w:val="20"/>
        </w:rPr>
        <w:t>r</w:t>
      </w:r>
      <w:r w:rsidRPr="009B20DB">
        <w:rPr>
          <w:rFonts w:cs="Arial"/>
          <w:spacing w:val="-1"/>
          <w:sz w:val="20"/>
        </w:rPr>
        <w:t>e</w:t>
      </w:r>
      <w:r w:rsidRPr="009B20DB">
        <w:rPr>
          <w:rFonts w:cs="Arial"/>
          <w:spacing w:val="1"/>
          <w:sz w:val="20"/>
        </w:rPr>
        <w:t>s</w:t>
      </w:r>
      <w:r w:rsidRPr="009B20DB">
        <w:rPr>
          <w:rFonts w:cs="Arial"/>
          <w:sz w:val="20"/>
        </w:rPr>
        <w:t>s</w:t>
      </w:r>
      <w:r w:rsidRPr="009B20DB">
        <w:rPr>
          <w:rFonts w:cs="Arial"/>
          <w:spacing w:val="-4"/>
          <w:sz w:val="20"/>
        </w:rPr>
        <w:t xml:space="preserve"> </w:t>
      </w:r>
      <w:r w:rsidRPr="009B20DB">
        <w:rPr>
          <w:rFonts w:cs="Arial"/>
          <w:spacing w:val="2"/>
          <w:sz w:val="20"/>
        </w:rPr>
        <w:t>f</w:t>
      </w:r>
      <w:r w:rsidRPr="009B20DB">
        <w:rPr>
          <w:rFonts w:cs="Arial"/>
          <w:spacing w:val="-1"/>
          <w:sz w:val="20"/>
        </w:rPr>
        <w:t>o</w:t>
      </w:r>
      <w:r w:rsidRPr="009B20DB">
        <w:rPr>
          <w:rFonts w:cs="Arial"/>
          <w:sz w:val="20"/>
        </w:rPr>
        <w:t>r</w:t>
      </w:r>
      <w:r w:rsidRPr="009B20DB">
        <w:rPr>
          <w:rFonts w:cs="Arial"/>
          <w:spacing w:val="-4"/>
          <w:sz w:val="20"/>
        </w:rPr>
        <w:t xml:space="preserve"> </w:t>
      </w:r>
      <w:r w:rsidRPr="009B20DB">
        <w:rPr>
          <w:rFonts w:cs="Arial"/>
          <w:spacing w:val="1"/>
          <w:sz w:val="20"/>
        </w:rPr>
        <w:t>s</w:t>
      </w:r>
      <w:r w:rsidRPr="009B20DB">
        <w:rPr>
          <w:rFonts w:cs="Arial"/>
          <w:spacing w:val="-1"/>
          <w:sz w:val="20"/>
        </w:rPr>
        <w:t>e</w:t>
      </w:r>
      <w:r w:rsidRPr="009B20DB">
        <w:rPr>
          <w:rFonts w:cs="Arial"/>
          <w:sz w:val="20"/>
        </w:rPr>
        <w:t>r</w:t>
      </w:r>
      <w:r w:rsidRPr="009B20DB">
        <w:rPr>
          <w:rFonts w:cs="Arial"/>
          <w:spacing w:val="-2"/>
          <w:sz w:val="20"/>
        </w:rPr>
        <w:t>v</w:t>
      </w:r>
      <w:r w:rsidRPr="009B20DB">
        <w:rPr>
          <w:rFonts w:cs="Arial"/>
          <w:spacing w:val="-1"/>
          <w:sz w:val="20"/>
        </w:rPr>
        <w:t>i</w:t>
      </w:r>
      <w:r w:rsidRPr="009B20DB">
        <w:rPr>
          <w:rFonts w:cs="Arial"/>
          <w:spacing w:val="1"/>
          <w:sz w:val="20"/>
        </w:rPr>
        <w:t>c</w:t>
      </w:r>
      <w:r w:rsidRPr="009B20DB">
        <w:rPr>
          <w:rFonts w:cs="Arial"/>
          <w:sz w:val="20"/>
        </w:rPr>
        <w:t>e</w:t>
      </w:r>
      <w:r w:rsidRPr="009B20DB">
        <w:rPr>
          <w:rFonts w:cs="Arial"/>
          <w:spacing w:val="-4"/>
          <w:sz w:val="20"/>
        </w:rPr>
        <w:t xml:space="preserve"> </w:t>
      </w:r>
      <w:r w:rsidRPr="009B20DB">
        <w:rPr>
          <w:rFonts w:cs="Arial"/>
          <w:spacing w:val="2"/>
          <w:sz w:val="20"/>
        </w:rPr>
        <w:t>f</w:t>
      </w:r>
      <w:r w:rsidRPr="009B20DB">
        <w:rPr>
          <w:rFonts w:cs="Arial"/>
          <w:sz w:val="20"/>
        </w:rPr>
        <w:t>r</w:t>
      </w:r>
      <w:r w:rsidRPr="009B20DB">
        <w:rPr>
          <w:rFonts w:cs="Arial"/>
          <w:spacing w:val="-3"/>
          <w:sz w:val="20"/>
        </w:rPr>
        <w:t>o</w:t>
      </w:r>
      <w:r w:rsidRPr="009B20DB">
        <w:rPr>
          <w:rFonts w:cs="Arial"/>
          <w:sz w:val="20"/>
        </w:rPr>
        <w:t>m</w:t>
      </w:r>
      <w:r w:rsidRPr="009B20DB">
        <w:rPr>
          <w:rFonts w:cs="Arial"/>
          <w:spacing w:val="-1"/>
          <w:sz w:val="20"/>
        </w:rPr>
        <w:t xml:space="preserve"> t</w:t>
      </w:r>
      <w:r w:rsidRPr="009B20DB">
        <w:rPr>
          <w:rFonts w:cs="Arial"/>
          <w:spacing w:val="-5"/>
          <w:sz w:val="20"/>
        </w:rPr>
        <w:t>i</w:t>
      </w:r>
      <w:r w:rsidRPr="009B20DB">
        <w:rPr>
          <w:rFonts w:cs="Arial"/>
          <w:spacing w:val="4"/>
          <w:sz w:val="20"/>
        </w:rPr>
        <w:t>m</w:t>
      </w:r>
      <w:r w:rsidRPr="009B20DB">
        <w:rPr>
          <w:rFonts w:cs="Arial"/>
          <w:sz w:val="20"/>
        </w:rPr>
        <w:t>e</w:t>
      </w:r>
      <w:r w:rsidRPr="009B20DB">
        <w:rPr>
          <w:rFonts w:cs="Arial"/>
          <w:spacing w:val="-5"/>
          <w:sz w:val="20"/>
        </w:rPr>
        <w:t xml:space="preserve"> </w:t>
      </w:r>
      <w:r w:rsidRPr="009B20DB">
        <w:rPr>
          <w:rFonts w:cs="Arial"/>
          <w:spacing w:val="-1"/>
          <w:sz w:val="20"/>
        </w:rPr>
        <w:t>t</w:t>
      </w:r>
      <w:r w:rsidRPr="009B20DB">
        <w:rPr>
          <w:rFonts w:cs="Arial"/>
          <w:sz w:val="20"/>
        </w:rPr>
        <w:t>o</w:t>
      </w:r>
      <w:r w:rsidRPr="009B20DB">
        <w:rPr>
          <w:rFonts w:cs="Arial"/>
          <w:spacing w:val="-5"/>
          <w:sz w:val="20"/>
        </w:rPr>
        <w:t xml:space="preserve"> </w:t>
      </w:r>
      <w:r w:rsidRPr="009B20DB">
        <w:rPr>
          <w:rFonts w:cs="Arial"/>
          <w:spacing w:val="-1"/>
          <w:sz w:val="20"/>
        </w:rPr>
        <w:t>ti</w:t>
      </w:r>
      <w:r w:rsidRPr="009B20DB">
        <w:rPr>
          <w:rFonts w:cs="Arial"/>
          <w:spacing w:val="4"/>
          <w:sz w:val="20"/>
        </w:rPr>
        <w:t>m</w:t>
      </w:r>
      <w:r w:rsidRPr="009B20DB">
        <w:rPr>
          <w:rFonts w:cs="Arial"/>
          <w:sz w:val="20"/>
        </w:rPr>
        <w:t>e</w:t>
      </w:r>
      <w:r w:rsidRPr="009B20DB">
        <w:rPr>
          <w:rFonts w:cs="Arial"/>
          <w:spacing w:val="-4"/>
          <w:sz w:val="20"/>
        </w:rPr>
        <w:t xml:space="preserve"> </w:t>
      </w:r>
      <w:r w:rsidRPr="009B20DB">
        <w:rPr>
          <w:rFonts w:cs="Arial"/>
          <w:spacing w:val="2"/>
          <w:sz w:val="20"/>
        </w:rPr>
        <w:t>b</w:t>
      </w:r>
      <w:r w:rsidRPr="009B20DB">
        <w:rPr>
          <w:rFonts w:cs="Arial"/>
          <w:sz w:val="20"/>
        </w:rPr>
        <w:t>y</w:t>
      </w:r>
      <w:r w:rsidRPr="009B20DB">
        <w:rPr>
          <w:rFonts w:cs="Arial"/>
          <w:spacing w:val="-6"/>
          <w:sz w:val="20"/>
        </w:rPr>
        <w:t xml:space="preserve"> </w:t>
      </w:r>
      <w:r w:rsidRPr="009B20DB">
        <w:rPr>
          <w:rFonts w:cs="Arial"/>
          <w:spacing w:val="-1"/>
          <w:sz w:val="20"/>
        </w:rPr>
        <w:t>no</w:t>
      </w:r>
      <w:r w:rsidRPr="009B20DB">
        <w:rPr>
          <w:rFonts w:cs="Arial"/>
          <w:spacing w:val="2"/>
          <w:sz w:val="20"/>
        </w:rPr>
        <w:t>t</w:t>
      </w:r>
      <w:r w:rsidRPr="009B20DB">
        <w:rPr>
          <w:rFonts w:cs="Arial"/>
          <w:spacing w:val="-1"/>
          <w:sz w:val="20"/>
        </w:rPr>
        <w:t>i</w:t>
      </w:r>
      <w:r w:rsidRPr="009B20DB">
        <w:rPr>
          <w:rFonts w:cs="Arial"/>
          <w:spacing w:val="1"/>
          <w:sz w:val="20"/>
        </w:rPr>
        <w:t>c</w:t>
      </w:r>
      <w:r w:rsidRPr="009B20DB">
        <w:rPr>
          <w:rFonts w:cs="Arial"/>
          <w:sz w:val="20"/>
        </w:rPr>
        <w:t>e</w:t>
      </w:r>
      <w:r w:rsidRPr="009B20DB">
        <w:rPr>
          <w:rFonts w:cs="Arial"/>
          <w:spacing w:val="-5"/>
          <w:sz w:val="20"/>
        </w:rPr>
        <w:t xml:space="preserve"> </w:t>
      </w:r>
      <w:r w:rsidRPr="009B20DB">
        <w:rPr>
          <w:rFonts w:cs="Arial"/>
          <w:spacing w:val="2"/>
          <w:sz w:val="20"/>
        </w:rPr>
        <w:t>g</w:t>
      </w:r>
      <w:r w:rsidRPr="009B20DB">
        <w:rPr>
          <w:rFonts w:cs="Arial"/>
          <w:spacing w:val="-1"/>
          <w:sz w:val="20"/>
        </w:rPr>
        <w:t>i</w:t>
      </w:r>
      <w:r w:rsidRPr="009B20DB">
        <w:rPr>
          <w:rFonts w:cs="Arial"/>
          <w:spacing w:val="1"/>
          <w:sz w:val="20"/>
        </w:rPr>
        <w:t>v</w:t>
      </w:r>
      <w:r w:rsidRPr="009B20DB">
        <w:rPr>
          <w:rFonts w:cs="Arial"/>
          <w:spacing w:val="-1"/>
          <w:sz w:val="20"/>
        </w:rPr>
        <w:t>e</w:t>
      </w:r>
      <w:r w:rsidRPr="009B20DB">
        <w:rPr>
          <w:rFonts w:cs="Arial"/>
          <w:sz w:val="20"/>
        </w:rPr>
        <w:t>n</w:t>
      </w:r>
      <w:r w:rsidRPr="009B20DB">
        <w:rPr>
          <w:rFonts w:cs="Arial"/>
          <w:spacing w:val="-5"/>
          <w:sz w:val="20"/>
        </w:rPr>
        <w:t xml:space="preserve"> </w:t>
      </w:r>
      <w:r w:rsidRPr="009B20DB">
        <w:rPr>
          <w:rFonts w:cs="Arial"/>
          <w:spacing w:val="2"/>
          <w:sz w:val="20"/>
        </w:rPr>
        <w:t>t</w:t>
      </w:r>
      <w:r w:rsidRPr="009B20DB">
        <w:rPr>
          <w:rFonts w:cs="Arial"/>
          <w:sz w:val="20"/>
        </w:rPr>
        <w:t>o</w:t>
      </w:r>
      <w:r w:rsidRPr="009B20DB">
        <w:rPr>
          <w:rFonts w:cs="Arial"/>
          <w:spacing w:val="-5"/>
          <w:sz w:val="20"/>
        </w:rPr>
        <w:t xml:space="preserve"> </w:t>
      </w:r>
      <w:r w:rsidRPr="009B20DB">
        <w:rPr>
          <w:rFonts w:cs="Arial"/>
          <w:spacing w:val="2"/>
          <w:sz w:val="20"/>
        </w:rPr>
        <w:t>a</w:t>
      </w:r>
      <w:r w:rsidRPr="009B20DB">
        <w:rPr>
          <w:rFonts w:cs="Arial"/>
          <w:spacing w:val="-2"/>
          <w:sz w:val="20"/>
        </w:rPr>
        <w:t>l</w:t>
      </w:r>
      <w:r w:rsidRPr="009B20DB">
        <w:rPr>
          <w:rFonts w:cs="Arial"/>
          <w:sz w:val="20"/>
        </w:rPr>
        <w:t>l</w:t>
      </w:r>
      <w:r w:rsidRPr="009B20DB">
        <w:rPr>
          <w:rFonts w:cs="Arial"/>
          <w:spacing w:val="-4"/>
          <w:sz w:val="20"/>
        </w:rPr>
        <w:t xml:space="preserve"> </w:t>
      </w:r>
      <w:r w:rsidRPr="009B20DB">
        <w:rPr>
          <w:rFonts w:cs="Arial"/>
          <w:spacing w:val="-1"/>
          <w:sz w:val="20"/>
        </w:rPr>
        <w:t>othe</w:t>
      </w:r>
      <w:r w:rsidRPr="009B20DB">
        <w:rPr>
          <w:rFonts w:cs="Arial"/>
          <w:sz w:val="20"/>
        </w:rPr>
        <w:t>r</w:t>
      </w:r>
      <w:r w:rsidRPr="009B20DB">
        <w:rPr>
          <w:rFonts w:cs="Arial"/>
          <w:spacing w:val="-2"/>
          <w:sz w:val="20"/>
        </w:rPr>
        <w:t xml:space="preserve"> </w:t>
      </w:r>
      <w:r w:rsidRPr="009B20DB">
        <w:rPr>
          <w:rFonts w:cs="Arial"/>
          <w:spacing w:val="-1"/>
          <w:sz w:val="20"/>
        </w:rPr>
        <w:t>Pa</w:t>
      </w:r>
      <w:r w:rsidRPr="009B20DB">
        <w:rPr>
          <w:rFonts w:cs="Arial"/>
          <w:sz w:val="20"/>
        </w:rPr>
        <w:t>r</w:t>
      </w:r>
      <w:r w:rsidRPr="009B20DB">
        <w:rPr>
          <w:rFonts w:cs="Arial"/>
          <w:spacing w:val="2"/>
          <w:sz w:val="20"/>
        </w:rPr>
        <w:t>t</w:t>
      </w:r>
      <w:r w:rsidRPr="009B20DB">
        <w:rPr>
          <w:rFonts w:cs="Arial"/>
          <w:spacing w:val="-1"/>
          <w:sz w:val="20"/>
        </w:rPr>
        <w:t>ie</w:t>
      </w:r>
      <w:r w:rsidRPr="009B20DB">
        <w:rPr>
          <w:rFonts w:cs="Arial"/>
          <w:sz w:val="20"/>
        </w:rPr>
        <w:t>s</w:t>
      </w:r>
      <w:r w:rsidRPr="009B20DB">
        <w:rPr>
          <w:rFonts w:cs="Arial"/>
          <w:spacing w:val="-4"/>
          <w:sz w:val="20"/>
        </w:rPr>
        <w:t xml:space="preserve"> </w:t>
      </w:r>
      <w:r w:rsidRPr="009B20DB">
        <w:rPr>
          <w:rFonts w:cs="Arial"/>
          <w:spacing w:val="1"/>
          <w:sz w:val="20"/>
        </w:rPr>
        <w:t>i</w:t>
      </w:r>
      <w:r w:rsidRPr="009B20DB">
        <w:rPr>
          <w:rFonts w:cs="Arial"/>
          <w:sz w:val="20"/>
        </w:rPr>
        <w:t>n</w:t>
      </w:r>
      <w:r w:rsidRPr="009B20DB">
        <w:rPr>
          <w:rFonts w:cs="Arial"/>
          <w:w w:val="99"/>
          <w:sz w:val="20"/>
        </w:rPr>
        <w:t xml:space="preserve"> </w:t>
      </w:r>
      <w:r w:rsidRPr="009B20DB">
        <w:rPr>
          <w:rFonts w:cs="Arial"/>
          <w:spacing w:val="-1"/>
          <w:sz w:val="20"/>
        </w:rPr>
        <w:t>a</w:t>
      </w:r>
      <w:r w:rsidRPr="009B20DB">
        <w:rPr>
          <w:rFonts w:cs="Arial"/>
          <w:spacing w:val="1"/>
          <w:sz w:val="20"/>
        </w:rPr>
        <w:t>cc</w:t>
      </w:r>
      <w:r w:rsidRPr="009B20DB">
        <w:rPr>
          <w:rFonts w:cs="Arial"/>
          <w:spacing w:val="-1"/>
          <w:sz w:val="20"/>
        </w:rPr>
        <w:t>o</w:t>
      </w:r>
      <w:r w:rsidRPr="009B20DB">
        <w:rPr>
          <w:rFonts w:cs="Arial"/>
          <w:sz w:val="20"/>
        </w:rPr>
        <w:t>r</w:t>
      </w:r>
      <w:r w:rsidRPr="009B20DB">
        <w:rPr>
          <w:rFonts w:cs="Arial"/>
          <w:spacing w:val="-1"/>
          <w:sz w:val="20"/>
        </w:rPr>
        <w:t>dan</w:t>
      </w:r>
      <w:r w:rsidRPr="009B20DB">
        <w:rPr>
          <w:rFonts w:cs="Arial"/>
          <w:spacing w:val="1"/>
          <w:sz w:val="20"/>
        </w:rPr>
        <w:t>c</w:t>
      </w:r>
      <w:r w:rsidRPr="009B20DB">
        <w:rPr>
          <w:rFonts w:cs="Arial"/>
          <w:sz w:val="20"/>
        </w:rPr>
        <w:t>e</w:t>
      </w:r>
      <w:r w:rsidRPr="009B20DB">
        <w:rPr>
          <w:rFonts w:cs="Arial"/>
          <w:spacing w:val="-8"/>
          <w:sz w:val="20"/>
        </w:rPr>
        <w:t xml:space="preserve"> </w:t>
      </w:r>
      <w:r w:rsidRPr="009B20DB">
        <w:rPr>
          <w:rFonts w:cs="Arial"/>
          <w:sz w:val="20"/>
        </w:rPr>
        <w:t>w</w:t>
      </w:r>
      <w:r w:rsidRPr="009B20DB">
        <w:rPr>
          <w:rFonts w:cs="Arial"/>
          <w:spacing w:val="-2"/>
          <w:sz w:val="20"/>
        </w:rPr>
        <w:t>i</w:t>
      </w:r>
      <w:r w:rsidRPr="009B20DB">
        <w:rPr>
          <w:rFonts w:cs="Arial"/>
          <w:spacing w:val="-1"/>
          <w:sz w:val="20"/>
        </w:rPr>
        <w:t>t</w:t>
      </w:r>
      <w:r w:rsidRPr="009B20DB">
        <w:rPr>
          <w:rFonts w:cs="Arial"/>
          <w:sz w:val="20"/>
        </w:rPr>
        <w:t>h</w:t>
      </w:r>
      <w:r w:rsidRPr="009B20DB">
        <w:rPr>
          <w:rFonts w:cs="Arial"/>
          <w:spacing w:val="-8"/>
          <w:sz w:val="20"/>
        </w:rPr>
        <w:t xml:space="preserve"> </w:t>
      </w:r>
      <w:r w:rsidRPr="009B20DB">
        <w:rPr>
          <w:rFonts w:cs="Arial"/>
          <w:spacing w:val="-1"/>
          <w:sz w:val="20"/>
        </w:rPr>
        <w:t>th</w:t>
      </w:r>
      <w:r w:rsidRPr="009B20DB">
        <w:rPr>
          <w:rFonts w:cs="Arial"/>
          <w:sz w:val="20"/>
        </w:rPr>
        <w:t>e</w:t>
      </w:r>
      <w:r w:rsidRPr="009B20DB">
        <w:rPr>
          <w:rFonts w:cs="Arial"/>
          <w:spacing w:val="-10"/>
          <w:sz w:val="20"/>
        </w:rPr>
        <w:t xml:space="preserve"> </w:t>
      </w:r>
      <w:r w:rsidRPr="009B20DB">
        <w:rPr>
          <w:rFonts w:cs="Arial"/>
          <w:spacing w:val="2"/>
          <w:sz w:val="20"/>
        </w:rPr>
        <w:t>f</w:t>
      </w:r>
      <w:r w:rsidRPr="009B20DB">
        <w:rPr>
          <w:rFonts w:cs="Arial"/>
          <w:spacing w:val="-1"/>
          <w:sz w:val="20"/>
        </w:rPr>
        <w:t>o</w:t>
      </w:r>
      <w:r w:rsidRPr="009B20DB">
        <w:rPr>
          <w:rFonts w:cs="Arial"/>
          <w:sz w:val="20"/>
        </w:rPr>
        <w:t>r</w:t>
      </w:r>
      <w:r w:rsidRPr="009B20DB">
        <w:rPr>
          <w:rFonts w:cs="Arial"/>
          <w:spacing w:val="-1"/>
          <w:sz w:val="20"/>
        </w:rPr>
        <w:t>e</w:t>
      </w:r>
      <w:r w:rsidRPr="009B20DB">
        <w:rPr>
          <w:rFonts w:cs="Arial"/>
          <w:spacing w:val="2"/>
          <w:sz w:val="20"/>
        </w:rPr>
        <w:t>g</w:t>
      </w:r>
      <w:r w:rsidRPr="009B20DB">
        <w:rPr>
          <w:rFonts w:cs="Arial"/>
          <w:spacing w:val="-1"/>
          <w:sz w:val="20"/>
        </w:rPr>
        <w:t>o</w:t>
      </w:r>
      <w:r w:rsidRPr="009B20DB">
        <w:rPr>
          <w:rFonts w:cs="Arial"/>
          <w:spacing w:val="1"/>
          <w:sz w:val="20"/>
        </w:rPr>
        <w:t>i</w:t>
      </w:r>
      <w:r w:rsidRPr="009B20DB">
        <w:rPr>
          <w:rFonts w:cs="Arial"/>
          <w:spacing w:val="-1"/>
          <w:sz w:val="20"/>
        </w:rPr>
        <w:t>n</w:t>
      </w:r>
      <w:r w:rsidRPr="009B20DB">
        <w:rPr>
          <w:rFonts w:cs="Arial"/>
          <w:sz w:val="20"/>
        </w:rPr>
        <w:t>g</w:t>
      </w:r>
      <w:r w:rsidRPr="009B20DB">
        <w:rPr>
          <w:rFonts w:cs="Arial"/>
          <w:spacing w:val="-9"/>
          <w:sz w:val="20"/>
        </w:rPr>
        <w:t xml:space="preserve"> </w:t>
      </w:r>
      <w:r w:rsidRPr="009B20DB">
        <w:rPr>
          <w:rFonts w:cs="Arial"/>
          <w:spacing w:val="-1"/>
          <w:sz w:val="20"/>
        </w:rPr>
        <w:t>p</w:t>
      </w:r>
      <w:r w:rsidRPr="009B20DB">
        <w:rPr>
          <w:rFonts w:cs="Arial"/>
          <w:sz w:val="20"/>
        </w:rPr>
        <w:t>r</w:t>
      </w:r>
      <w:r w:rsidRPr="009B20DB">
        <w:rPr>
          <w:rFonts w:cs="Arial"/>
          <w:spacing w:val="2"/>
          <w:sz w:val="20"/>
        </w:rPr>
        <w:t>o</w:t>
      </w:r>
      <w:r w:rsidRPr="009B20DB">
        <w:rPr>
          <w:rFonts w:cs="Arial"/>
          <w:spacing w:val="-2"/>
          <w:sz w:val="20"/>
        </w:rPr>
        <w:t>v</w:t>
      </w:r>
      <w:r w:rsidRPr="009B20DB">
        <w:rPr>
          <w:rFonts w:cs="Arial"/>
          <w:spacing w:val="-1"/>
          <w:sz w:val="20"/>
        </w:rPr>
        <w:t>i</w:t>
      </w:r>
      <w:r w:rsidRPr="009B20DB">
        <w:rPr>
          <w:rFonts w:cs="Arial"/>
          <w:spacing w:val="3"/>
          <w:sz w:val="20"/>
        </w:rPr>
        <w:t>s</w:t>
      </w:r>
      <w:r w:rsidRPr="009B20DB">
        <w:rPr>
          <w:rFonts w:cs="Arial"/>
          <w:spacing w:val="-1"/>
          <w:sz w:val="20"/>
        </w:rPr>
        <w:t>ion</w:t>
      </w:r>
      <w:r w:rsidRPr="009B20DB">
        <w:rPr>
          <w:rFonts w:cs="Arial"/>
          <w:spacing w:val="1"/>
          <w:sz w:val="20"/>
        </w:rPr>
        <w:t>s</w:t>
      </w:r>
      <w:r w:rsidRPr="009B20DB">
        <w:rPr>
          <w:rFonts w:cs="Arial"/>
          <w:sz w:val="20"/>
        </w:rPr>
        <w:t>.</w:t>
      </w:r>
    </w:p>
    <w:p w14:paraId="5E7A4277" w14:textId="77777777" w:rsidR="0081688B" w:rsidRPr="009B20DB" w:rsidRDefault="0081688B" w:rsidP="00A26A48">
      <w:pPr>
        <w:pStyle w:val="BodyText"/>
        <w:rPr>
          <w:rFonts w:cs="Arial"/>
          <w:sz w:val="20"/>
        </w:rPr>
      </w:pPr>
    </w:p>
    <w:p w14:paraId="1354B429" w14:textId="77777777" w:rsidR="0081688B" w:rsidRPr="009B20DB" w:rsidRDefault="0081688B" w:rsidP="00A26A48">
      <w:pPr>
        <w:pStyle w:val="BodyText"/>
        <w:jc w:val="center"/>
        <w:rPr>
          <w:rFonts w:cs="Arial"/>
          <w:b/>
          <w:i/>
          <w:sz w:val="20"/>
        </w:rPr>
      </w:pPr>
      <w:r w:rsidRPr="009B20DB">
        <w:rPr>
          <w:rFonts w:cs="Arial"/>
          <w:b/>
          <w:i/>
          <w:sz w:val="20"/>
        </w:rPr>
        <w:t>[The remainder of this page has been intentionally left blank.  Signature pages follow]</w:t>
      </w:r>
    </w:p>
    <w:p w14:paraId="33905612" w14:textId="77777777" w:rsidR="0081688B" w:rsidRPr="009B20DB" w:rsidRDefault="0081688B" w:rsidP="009B20DB">
      <w:pPr>
        <w:spacing w:line="276" w:lineRule="auto"/>
        <w:jc w:val="left"/>
        <w:rPr>
          <w:rFonts w:cs="Arial"/>
          <w:sz w:val="20"/>
        </w:rPr>
      </w:pPr>
      <w:r w:rsidRPr="009B20DB">
        <w:rPr>
          <w:rFonts w:cs="Arial"/>
          <w:sz w:val="20"/>
        </w:rPr>
        <w:br w:type="page"/>
      </w:r>
    </w:p>
    <w:p w14:paraId="4342CDD3" w14:textId="77777777" w:rsidR="0081688B" w:rsidRPr="009B20DB" w:rsidRDefault="0081688B" w:rsidP="009B20DB">
      <w:pPr>
        <w:pStyle w:val="BodyText"/>
        <w:spacing w:line="276" w:lineRule="auto"/>
        <w:rPr>
          <w:rFonts w:cs="Arial"/>
          <w:sz w:val="20"/>
        </w:rPr>
      </w:pPr>
      <w:r w:rsidRPr="009B20DB">
        <w:rPr>
          <w:rFonts w:cs="Arial"/>
          <w:b/>
          <w:bCs/>
          <w:sz w:val="20"/>
        </w:rPr>
        <w:lastRenderedPageBreak/>
        <w:t>ALBERTA INNOVATES</w:t>
      </w:r>
    </w:p>
    <w:p w14:paraId="74DEF6F5" w14:textId="77777777" w:rsidR="0081688B" w:rsidRPr="009B20DB" w:rsidRDefault="0081688B" w:rsidP="009B20DB">
      <w:pPr>
        <w:pStyle w:val="BodyText"/>
        <w:spacing w:line="276" w:lineRule="auto"/>
        <w:rPr>
          <w:rFonts w:cs="Arial"/>
          <w:sz w:val="20"/>
        </w:rPr>
      </w:pPr>
    </w:p>
    <w:p w14:paraId="4C4E8328" w14:textId="0962513E" w:rsidR="00066A84" w:rsidRPr="009B20DB" w:rsidRDefault="0081688B" w:rsidP="009B20DB">
      <w:pPr>
        <w:pStyle w:val="BodyText"/>
        <w:spacing w:after="0" w:line="276" w:lineRule="auto"/>
        <w:rPr>
          <w:rFonts w:cs="Arial"/>
          <w:sz w:val="20"/>
          <w:lang w:val="en-CA"/>
        </w:rPr>
      </w:pPr>
      <w:r w:rsidRPr="009B20DB">
        <w:rPr>
          <w:rFonts w:cs="Arial"/>
          <w:noProof/>
          <w:sz w:val="20"/>
          <w:highlight w:val="yellow"/>
          <w:lang w:val="en-CA" w:eastAsia="zh-CN"/>
        </w:rPr>
        <mc:AlternateContent>
          <mc:Choice Requires="wpg">
            <w:drawing>
              <wp:anchor distT="0" distB="0" distL="114300" distR="114300" simplePos="0" relativeHeight="251659264" behindDoc="1" locked="0" layoutInCell="1" allowOverlap="1" wp14:anchorId="63930B2F" wp14:editId="1B20E903">
                <wp:simplePos x="0" y="0"/>
                <wp:positionH relativeFrom="page">
                  <wp:posOffset>845820</wp:posOffset>
                </wp:positionH>
                <wp:positionV relativeFrom="paragraph">
                  <wp:posOffset>-3175</wp:posOffset>
                </wp:positionV>
                <wp:extent cx="3212465" cy="1270"/>
                <wp:effectExtent l="7620" t="6985" r="8890" b="1079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1332" y="-5"/>
                          <a:chExt cx="5059" cy="2"/>
                        </a:xfrm>
                      </wpg:grpSpPr>
                      <wps:wsp>
                        <wps:cNvPr id="22" name="Freeform 3"/>
                        <wps:cNvSpPr>
                          <a:spLocks/>
                        </wps:cNvSpPr>
                        <wps:spPr bwMode="auto">
                          <a:xfrm>
                            <a:off x="1332" y="-5"/>
                            <a:ext cx="5059" cy="2"/>
                          </a:xfrm>
                          <a:custGeom>
                            <a:avLst/>
                            <a:gdLst>
                              <a:gd name="T0" fmla="+- 0 1332 1332"/>
                              <a:gd name="T1" fmla="*/ T0 w 5059"/>
                              <a:gd name="T2" fmla="+- 0 6391 1332"/>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ADA09" id="Group 21" o:spid="_x0000_s1026" style="position:absolute;margin-left:66.6pt;margin-top:-.25pt;width:252.95pt;height:.1pt;z-index:-251657216;mso-position-horizontal-relative:page" coordorigin="1332,-5" coordsize="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">
                <v:shape id="Freeform 3" o:spid="_x0000_s1027" style="position:absolute;left:1332;top:-5;width:5059;height:2;visibility:visible;mso-wrap-style:square;v-text-anchor:top" coordsize="5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" path="m,l5059,e" filled="f" strokeweight=".58pt">
                  <v:path arrowok="t" o:connecttype="custom" o:connectlocs="0,0;5059,0" o:connectangles="0,0"/>
                </v:shape>
                <w10:wrap anchorx="page"/>
              </v:group>
            </w:pict>
          </mc:Fallback>
        </mc:AlternateContent>
      </w:r>
      <w:r w:rsidR="00370DB1" w:rsidRPr="009B20DB">
        <w:rPr>
          <w:rFonts w:cs="Arial"/>
          <w:noProof/>
          <w:sz w:val="20"/>
          <w:lang w:val="en-CA" w:eastAsia="zh-CN"/>
        </w:rPr>
        <w:t>Brett Purdy</w:t>
      </w:r>
    </w:p>
    <w:p w14:paraId="28B51702" w14:textId="7B852FC9" w:rsidR="0081688B" w:rsidRDefault="00EF658C" w:rsidP="009B20DB">
      <w:pPr>
        <w:pStyle w:val="BodyText"/>
        <w:spacing w:after="0" w:line="276" w:lineRule="auto"/>
        <w:rPr>
          <w:rFonts w:cs="Arial"/>
          <w:sz w:val="20"/>
        </w:rPr>
      </w:pPr>
      <w:r>
        <w:rPr>
          <w:rFonts w:cs="Arial"/>
          <w:sz w:val="20"/>
        </w:rPr>
        <w:t xml:space="preserve">Executive Director, </w:t>
      </w:r>
      <w:r w:rsidR="004E56BE" w:rsidRPr="009B20DB">
        <w:rPr>
          <w:rFonts w:cs="Arial"/>
          <w:sz w:val="20"/>
        </w:rPr>
        <w:t>CCITF</w:t>
      </w:r>
    </w:p>
    <w:p w14:paraId="3F87312C" w14:textId="40764844" w:rsidR="004B7342" w:rsidRDefault="004B7342" w:rsidP="009B20DB">
      <w:pPr>
        <w:pStyle w:val="BodyText"/>
        <w:spacing w:after="0" w:line="276" w:lineRule="auto"/>
        <w:rPr>
          <w:rFonts w:cs="Arial"/>
          <w:sz w:val="20"/>
        </w:rPr>
      </w:pPr>
    </w:p>
    <w:p w14:paraId="14BF2608" w14:textId="77777777" w:rsidR="004B7342" w:rsidRPr="009B20DB" w:rsidRDefault="004B7342" w:rsidP="009B20DB">
      <w:pPr>
        <w:pStyle w:val="BodyText"/>
        <w:spacing w:after="0" w:line="276" w:lineRule="auto"/>
        <w:rPr>
          <w:rFonts w:cs="Arial"/>
          <w:sz w:val="20"/>
        </w:rPr>
      </w:pPr>
    </w:p>
    <w:p w14:paraId="2ED221BC" w14:textId="77777777" w:rsidR="0081688B" w:rsidRPr="009B20DB" w:rsidRDefault="0081688B" w:rsidP="009B20DB">
      <w:pPr>
        <w:pStyle w:val="BodyText"/>
        <w:spacing w:line="276" w:lineRule="auto"/>
        <w:rPr>
          <w:rFonts w:cs="Arial"/>
          <w:sz w:val="20"/>
        </w:rPr>
      </w:pPr>
    </w:p>
    <w:p w14:paraId="4E64FC64" w14:textId="0F2E12B6" w:rsidR="0081688B" w:rsidRPr="009B20DB" w:rsidRDefault="0081688B" w:rsidP="009B20DB">
      <w:pPr>
        <w:pStyle w:val="BodyText"/>
        <w:spacing w:after="0" w:line="276" w:lineRule="auto"/>
        <w:rPr>
          <w:rFonts w:cs="Arial"/>
          <w:sz w:val="20"/>
          <w:lang w:val="en-CA"/>
        </w:rPr>
      </w:pPr>
      <w:r w:rsidRPr="009B20DB">
        <w:rPr>
          <w:rFonts w:cs="Arial"/>
          <w:noProof/>
          <w:sz w:val="20"/>
          <w:lang w:val="en-CA" w:eastAsia="zh-CN"/>
        </w:rPr>
        <mc:AlternateContent>
          <mc:Choice Requires="wpg">
            <w:drawing>
              <wp:anchor distT="0" distB="0" distL="114300" distR="114300" simplePos="0" relativeHeight="251668480" behindDoc="1" locked="0" layoutInCell="1" allowOverlap="1" wp14:anchorId="5897D0E2" wp14:editId="5335622A">
                <wp:simplePos x="0" y="0"/>
                <wp:positionH relativeFrom="page">
                  <wp:posOffset>845820</wp:posOffset>
                </wp:positionH>
                <wp:positionV relativeFrom="paragraph">
                  <wp:posOffset>-3175</wp:posOffset>
                </wp:positionV>
                <wp:extent cx="3212465" cy="1270"/>
                <wp:effectExtent l="7620" t="6985" r="8890" b="1079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1332" y="-5"/>
                          <a:chExt cx="5059" cy="2"/>
                        </a:xfrm>
                      </wpg:grpSpPr>
                      <wps:wsp>
                        <wps:cNvPr id="24" name="Freeform 3"/>
                        <wps:cNvSpPr>
                          <a:spLocks/>
                        </wps:cNvSpPr>
                        <wps:spPr bwMode="auto">
                          <a:xfrm>
                            <a:off x="1332" y="-5"/>
                            <a:ext cx="5059" cy="2"/>
                          </a:xfrm>
                          <a:custGeom>
                            <a:avLst/>
                            <a:gdLst>
                              <a:gd name="T0" fmla="+- 0 1332 1332"/>
                              <a:gd name="T1" fmla="*/ T0 w 5059"/>
                              <a:gd name="T2" fmla="+- 0 6391 1332"/>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9BFF3" id="Group 23" o:spid="_x0000_s1026" style="position:absolute;margin-left:66.6pt;margin-top:-.25pt;width:252.95pt;height:.1pt;z-index:-251648000;mso-position-horizontal-relative:page" coordorigin="1332,-5" coordsize="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">
                <v:shape id="Freeform 3" o:spid="_x0000_s1027" style="position:absolute;left:1332;top:-5;width:5059;height:2;visibility:visible;mso-wrap-style:square;v-text-anchor:top" coordsize="5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" path="m,l5059,e" filled="f" strokeweight=".58pt">
                  <v:path arrowok="t" o:connecttype="custom" o:connectlocs="0,0;5059,0" o:connectangles="0,0"/>
                </v:shape>
                <w10:wrap anchorx="page"/>
              </v:group>
            </w:pict>
          </mc:Fallback>
        </mc:AlternateContent>
      </w:r>
      <w:r w:rsidR="004E56BE" w:rsidRPr="009B20DB">
        <w:rPr>
          <w:rFonts w:cs="Arial"/>
          <w:sz w:val="20"/>
          <w:lang w:val="en-CA"/>
        </w:rPr>
        <w:t>John Zhou</w:t>
      </w:r>
    </w:p>
    <w:p w14:paraId="4679C4D6" w14:textId="692BE48A" w:rsidR="00ED5EF8" w:rsidRPr="009B20DB" w:rsidRDefault="00ED5EF8" w:rsidP="009B20DB">
      <w:pPr>
        <w:pStyle w:val="BodyText"/>
        <w:spacing w:after="0" w:line="276" w:lineRule="auto"/>
        <w:rPr>
          <w:rFonts w:cs="Arial"/>
          <w:sz w:val="20"/>
          <w:lang w:val="en-CA"/>
        </w:rPr>
      </w:pPr>
      <w:r w:rsidRPr="009B20DB">
        <w:rPr>
          <w:rFonts w:cs="Arial"/>
          <w:sz w:val="20"/>
          <w:lang w:val="en-CA"/>
        </w:rPr>
        <w:t xml:space="preserve">VP, </w:t>
      </w:r>
      <w:r w:rsidR="004E56BE" w:rsidRPr="009B20DB">
        <w:rPr>
          <w:rFonts w:cs="Arial"/>
          <w:sz w:val="20"/>
          <w:lang w:val="en-CA"/>
        </w:rPr>
        <w:t>Clean Energy</w:t>
      </w:r>
    </w:p>
    <w:p w14:paraId="42612D21" w14:textId="77777777" w:rsidR="006F4E0A" w:rsidRDefault="006F4E0A" w:rsidP="006F4E0A">
      <w:pPr>
        <w:pStyle w:val="BodyText"/>
        <w:rPr>
          <w:rFonts w:cs="Arial"/>
          <w:sz w:val="20"/>
        </w:rPr>
      </w:pPr>
      <w:bookmarkStart w:id="37" w:name="_Hlk525815988"/>
    </w:p>
    <w:p w14:paraId="250D1FCF" w14:textId="77777777" w:rsidR="006F4E0A" w:rsidRPr="00C44BEF" w:rsidRDefault="006F4E0A" w:rsidP="006F4E0A">
      <w:pPr>
        <w:pStyle w:val="BodyText"/>
        <w:rPr>
          <w:rFonts w:cs="Arial"/>
          <w:sz w:val="20"/>
          <w:lang w:val="en-CA"/>
        </w:rPr>
      </w:pPr>
    </w:p>
    <w:p w14:paraId="038A135B" w14:textId="77777777" w:rsidR="006F4E0A" w:rsidRPr="001F6253" w:rsidRDefault="006F4E0A" w:rsidP="006F4E0A">
      <w:pPr>
        <w:pStyle w:val="BodyText"/>
        <w:rPr>
          <w:rFonts w:cs="Arial"/>
          <w:sz w:val="20"/>
          <w:lang w:val="en-CA"/>
        </w:rPr>
      </w:pPr>
    </w:p>
    <w:p w14:paraId="631544A7" w14:textId="77777777" w:rsidR="006F4E0A" w:rsidRPr="00D70ED8" w:rsidRDefault="006F4E0A" w:rsidP="006F4E0A">
      <w:pPr>
        <w:pStyle w:val="BodyText"/>
        <w:jc w:val="center"/>
        <w:rPr>
          <w:i/>
          <w:sz w:val="20"/>
          <w:lang w:val="en-CA"/>
        </w:rPr>
      </w:pPr>
      <w:r w:rsidRPr="00D70ED8">
        <w:rPr>
          <w:rFonts w:cs="Arial"/>
          <w:i/>
          <w:sz w:val="20"/>
          <w:lang w:val="en-CA"/>
        </w:rPr>
        <w:t>[THIS SPACE LEFT INTENTIONALLY BLANK]</w:t>
      </w:r>
    </w:p>
    <w:p w14:paraId="41F79628" w14:textId="77777777" w:rsidR="006F4E0A" w:rsidRPr="001F6253" w:rsidRDefault="006F4E0A" w:rsidP="006F4E0A">
      <w:pPr>
        <w:pStyle w:val="BodyText"/>
        <w:rPr>
          <w:rFonts w:cs="Arial"/>
          <w:sz w:val="20"/>
        </w:rPr>
      </w:pPr>
    </w:p>
    <w:p w14:paraId="52484E0D" w14:textId="77777777" w:rsidR="006F4E0A" w:rsidRDefault="006F4E0A" w:rsidP="006F4E0A">
      <w:pPr>
        <w:pStyle w:val="BodyText"/>
        <w:rPr>
          <w:rFonts w:cs="Arial"/>
          <w:sz w:val="20"/>
        </w:rPr>
        <w:sectPr w:rsidR="006F4E0A" w:rsidSect="006F4E0A">
          <w:headerReference w:type="default" r:id="rId10"/>
          <w:footerReference w:type="default" r:id="rId11"/>
          <w:headerReference w:type="first" r:id="rId12"/>
          <w:footerReference w:type="first" r:id="rId13"/>
          <w:pgSz w:w="12240" w:h="15840"/>
          <w:pgMar w:top="2160" w:right="1440" w:bottom="1440" w:left="1440" w:header="576" w:footer="432" w:gutter="0"/>
          <w:cols w:space="720"/>
          <w:titlePg/>
          <w:docGrid w:linePitch="326"/>
        </w:sectPr>
      </w:pPr>
    </w:p>
    <w:p w14:paraId="26B19547" w14:textId="77777777" w:rsidR="006364F5" w:rsidRPr="00842771" w:rsidRDefault="006364F5" w:rsidP="006364F5">
      <w:pPr>
        <w:pStyle w:val="TextLeft"/>
        <w:spacing w:after="0"/>
        <w:rPr>
          <w:rFonts w:cs="Arial"/>
          <w:b/>
          <w:u w:val="single"/>
        </w:rPr>
      </w:pPr>
      <w:r w:rsidRPr="00842771">
        <w:rPr>
          <w:rFonts w:cs="Arial"/>
          <w:b/>
          <w:u w:val="single"/>
        </w:rPr>
        <w:lastRenderedPageBreak/>
        <w:t xml:space="preserve">CONSENT AND ACKNOWLEDGEMENT TO BE BOUND TO THE INVESTMENT AGREEMENT BY THE </w:t>
      </w:r>
      <w:r>
        <w:rPr>
          <w:rFonts w:cs="Arial"/>
          <w:b/>
          <w:u w:val="single"/>
        </w:rPr>
        <w:t>APPLICANT</w:t>
      </w:r>
      <w:r w:rsidRPr="00842771">
        <w:rPr>
          <w:rFonts w:cs="Arial"/>
          <w:b/>
          <w:u w:val="single"/>
        </w:rPr>
        <w:t>:</w:t>
      </w:r>
    </w:p>
    <w:p w14:paraId="03BD90B9" w14:textId="77777777" w:rsidR="001F67AB" w:rsidRDefault="001F67AB" w:rsidP="006364F5">
      <w:pPr>
        <w:pStyle w:val="TextLeft"/>
        <w:spacing w:after="0"/>
        <w:rPr>
          <w:rFonts w:cs="Arial"/>
        </w:rPr>
      </w:pPr>
    </w:p>
    <w:p w14:paraId="05B89D83" w14:textId="4923F6BD" w:rsidR="006364F5" w:rsidRDefault="006364F5" w:rsidP="006364F5">
      <w:pPr>
        <w:pStyle w:val="TextLeft"/>
        <w:spacing w:after="0"/>
        <w:rPr>
          <w:rFonts w:cs="Arial"/>
        </w:rPr>
      </w:pPr>
      <w:r>
        <w:rPr>
          <w:rFonts w:cs="Arial"/>
        </w:rPr>
        <w:t xml:space="preserve">The undersigned agrees to and accepts the Terms and Conditions of the Investment, the approved Application, and this Investment Agreement. </w:t>
      </w:r>
    </w:p>
    <w:p w14:paraId="167F6077" w14:textId="77777777" w:rsidR="006364F5" w:rsidRDefault="006364F5" w:rsidP="006364F5">
      <w:pPr>
        <w:pStyle w:val="TextLeft"/>
        <w:spacing w:after="0"/>
        <w:rPr>
          <w:rFonts w:cs="Arial"/>
        </w:rPr>
      </w:pPr>
    </w:p>
    <w:bookmarkEnd w:id="37"/>
    <w:p w14:paraId="05B4606D" w14:textId="77777777" w:rsidR="006364F5" w:rsidRDefault="006364F5" w:rsidP="009B20DB">
      <w:pPr>
        <w:pStyle w:val="BodyText"/>
        <w:spacing w:line="276" w:lineRule="auto"/>
        <w:rPr>
          <w:rFonts w:cs="Arial"/>
          <w:b/>
          <w:color w:val="FF0000"/>
          <w:sz w:val="20"/>
        </w:rPr>
      </w:pPr>
    </w:p>
    <w:p w14:paraId="40512628" w14:textId="77777777" w:rsidR="004E41B8" w:rsidRPr="00755DDC" w:rsidRDefault="004E41B8" w:rsidP="004E41B8">
      <w:pPr>
        <w:spacing w:before="7" w:line="260" w:lineRule="exact"/>
        <w:jc w:val="left"/>
        <w:rPr>
          <w:b/>
          <w:color w:val="FF0000"/>
          <w:sz w:val="20"/>
        </w:rPr>
      </w:pPr>
      <w:r>
        <w:rPr>
          <w:b/>
          <w:color w:val="FF0000"/>
          <w:sz w:val="20"/>
        </w:rPr>
        <w:t>&lt;APPLICANT NAME&gt;</w:t>
      </w:r>
    </w:p>
    <w:p w14:paraId="0431A39A" w14:textId="77777777" w:rsidR="004E41B8" w:rsidRDefault="004E41B8" w:rsidP="004E41B8">
      <w:pPr>
        <w:pStyle w:val="BodyText"/>
        <w:rPr>
          <w:rFonts w:cs="Arial"/>
          <w:sz w:val="20"/>
          <w:u w:val="single"/>
        </w:rPr>
      </w:pPr>
    </w:p>
    <w:p w14:paraId="7F5E00F7" w14:textId="77777777" w:rsidR="004E41B8" w:rsidRDefault="004E41B8" w:rsidP="004E41B8">
      <w:pPr>
        <w:pStyle w:val="BodyText"/>
        <w:spacing w:after="0"/>
        <w:rPr>
          <w:rFonts w:cs="Arial"/>
          <w:sz w:val="20"/>
          <w:u w:val="single"/>
        </w:rPr>
      </w:pPr>
    </w:p>
    <w:p w14:paraId="54580282" w14:textId="77777777" w:rsidR="004E41B8" w:rsidRPr="00CA74E7" w:rsidRDefault="004E41B8" w:rsidP="004E41B8">
      <w:pPr>
        <w:pStyle w:val="BodyText"/>
        <w:rPr>
          <w:rFonts w:cs="Arial"/>
          <w:sz w:val="20"/>
          <w:u w:val="single"/>
        </w:rPr>
      </w:pPr>
      <w:r w:rsidRPr="00CA74E7">
        <w:rPr>
          <w:rFonts w:cs="Arial"/>
          <w:sz w:val="20"/>
          <w:u w:val="single"/>
        </w:rPr>
        <w:tab/>
      </w:r>
      <w:r w:rsidRPr="00CA74E7">
        <w:rPr>
          <w:rFonts w:cs="Arial"/>
          <w:sz w:val="20"/>
          <w:u w:val="single"/>
        </w:rPr>
        <w:tab/>
      </w:r>
      <w:r w:rsidRPr="00CA74E7">
        <w:rPr>
          <w:rFonts w:cs="Arial"/>
          <w:sz w:val="20"/>
          <w:u w:val="single"/>
        </w:rPr>
        <w:tab/>
      </w:r>
      <w:r w:rsidRPr="00CA74E7">
        <w:rPr>
          <w:rFonts w:cs="Arial"/>
          <w:sz w:val="20"/>
          <w:u w:val="single"/>
        </w:rPr>
        <w:tab/>
      </w:r>
      <w:r w:rsidRPr="00CA74E7">
        <w:rPr>
          <w:rFonts w:cs="Arial"/>
          <w:sz w:val="20"/>
          <w:u w:val="single"/>
        </w:rPr>
        <w:tab/>
      </w:r>
      <w:r w:rsidRPr="00CA74E7">
        <w:rPr>
          <w:rFonts w:cs="Arial"/>
          <w:sz w:val="20"/>
          <w:u w:val="single"/>
        </w:rPr>
        <w:tab/>
      </w:r>
      <w:r w:rsidRPr="00CA74E7">
        <w:rPr>
          <w:rFonts w:cs="Arial"/>
          <w:sz w:val="20"/>
          <w:u w:val="single"/>
        </w:rPr>
        <w:tab/>
      </w:r>
    </w:p>
    <w:p w14:paraId="4F651BF4" w14:textId="77777777" w:rsidR="004E41B8" w:rsidRDefault="004E41B8" w:rsidP="004E41B8">
      <w:pPr>
        <w:pStyle w:val="BodyText"/>
        <w:spacing w:after="0"/>
        <w:rPr>
          <w:rFonts w:cs="Arial"/>
          <w:sz w:val="20"/>
        </w:rPr>
      </w:pPr>
      <w:r>
        <w:rPr>
          <w:rFonts w:cs="Arial"/>
          <w:sz w:val="20"/>
        </w:rPr>
        <w:t>Per: (printed name):</w:t>
      </w:r>
      <w:r w:rsidRPr="00CA74E7">
        <w:rPr>
          <w:rFonts w:cs="Arial"/>
          <w:sz w:val="20"/>
          <w:u w:val="single"/>
        </w:rPr>
        <w:tab/>
      </w:r>
      <w:r w:rsidRPr="00CA74E7">
        <w:rPr>
          <w:rFonts w:cs="Arial"/>
          <w:sz w:val="20"/>
          <w:u w:val="single"/>
        </w:rPr>
        <w:tab/>
      </w:r>
      <w:r w:rsidRPr="00CA74E7">
        <w:rPr>
          <w:rFonts w:cs="Arial"/>
          <w:sz w:val="20"/>
          <w:u w:val="single"/>
        </w:rPr>
        <w:tab/>
      </w:r>
      <w:r w:rsidRPr="00CA74E7">
        <w:rPr>
          <w:rFonts w:cs="Arial"/>
          <w:sz w:val="20"/>
          <w:u w:val="single"/>
        </w:rPr>
        <w:tab/>
      </w:r>
      <w:r w:rsidRPr="00CA74E7">
        <w:rPr>
          <w:rFonts w:cs="Arial"/>
          <w:sz w:val="20"/>
          <w:u w:val="single"/>
        </w:rPr>
        <w:tab/>
      </w:r>
    </w:p>
    <w:p w14:paraId="74EE3A9A" w14:textId="77777777" w:rsidR="004E41B8" w:rsidRDefault="004E41B8" w:rsidP="004E41B8">
      <w:pPr>
        <w:pStyle w:val="BodyText"/>
        <w:spacing w:after="0"/>
        <w:rPr>
          <w:rFonts w:cs="Arial"/>
          <w:sz w:val="20"/>
        </w:rPr>
      </w:pPr>
    </w:p>
    <w:p w14:paraId="724B136A" w14:textId="77777777" w:rsidR="004E41B8" w:rsidRPr="001F6253" w:rsidRDefault="004E41B8" w:rsidP="004E41B8">
      <w:pPr>
        <w:pStyle w:val="BodyText"/>
        <w:spacing w:after="0"/>
        <w:rPr>
          <w:rFonts w:cs="Arial"/>
          <w:sz w:val="20"/>
        </w:rPr>
      </w:pPr>
      <w:r w:rsidRPr="001F6253">
        <w:rPr>
          <w:rFonts w:cs="Arial"/>
          <w:sz w:val="20"/>
        </w:rPr>
        <w:t>Position:</w:t>
      </w:r>
      <w:r>
        <w:rPr>
          <w:rFonts w:cs="Arial"/>
          <w:sz w:val="20"/>
        </w:rPr>
        <w:tab/>
      </w:r>
      <w:r w:rsidRPr="00CA74E7">
        <w:rPr>
          <w:rFonts w:cs="Arial"/>
          <w:sz w:val="20"/>
          <w:u w:val="single"/>
        </w:rPr>
        <w:tab/>
      </w:r>
      <w:r w:rsidRPr="00CA74E7">
        <w:rPr>
          <w:rFonts w:cs="Arial"/>
          <w:sz w:val="20"/>
          <w:u w:val="single"/>
        </w:rPr>
        <w:tab/>
      </w:r>
      <w:r w:rsidRPr="00CA74E7">
        <w:rPr>
          <w:rFonts w:cs="Arial"/>
          <w:sz w:val="20"/>
          <w:u w:val="single"/>
        </w:rPr>
        <w:tab/>
      </w:r>
      <w:r w:rsidRPr="00CA74E7">
        <w:rPr>
          <w:rFonts w:cs="Arial"/>
          <w:sz w:val="20"/>
          <w:u w:val="single"/>
        </w:rPr>
        <w:tab/>
      </w:r>
      <w:r w:rsidRPr="00CA74E7">
        <w:rPr>
          <w:rFonts w:cs="Arial"/>
          <w:sz w:val="20"/>
          <w:u w:val="single"/>
        </w:rPr>
        <w:tab/>
      </w:r>
    </w:p>
    <w:p w14:paraId="4534B1E2" w14:textId="77777777" w:rsidR="004E41B8" w:rsidRPr="001F6253" w:rsidRDefault="004E41B8" w:rsidP="004E41B8">
      <w:pPr>
        <w:pStyle w:val="BodyText"/>
        <w:rPr>
          <w:rFonts w:cs="Arial"/>
          <w:sz w:val="20"/>
        </w:rPr>
      </w:pPr>
      <w:r w:rsidRPr="001F6253">
        <w:rPr>
          <w:rFonts w:cs="Arial"/>
          <w:sz w:val="20"/>
        </w:rPr>
        <w:t xml:space="preserve">I have authority to bind the </w:t>
      </w:r>
      <w:r>
        <w:rPr>
          <w:rFonts w:cs="Arial"/>
          <w:sz w:val="20"/>
        </w:rPr>
        <w:t>company</w:t>
      </w:r>
      <w:r w:rsidRPr="001F6253">
        <w:rPr>
          <w:rFonts w:cs="Arial"/>
          <w:sz w:val="20"/>
        </w:rPr>
        <w:t>.</w:t>
      </w:r>
    </w:p>
    <w:p w14:paraId="4EB514D7" w14:textId="77777777" w:rsidR="00E26B2C" w:rsidRPr="001F6253" w:rsidRDefault="00E26B2C" w:rsidP="00E26B2C">
      <w:pPr>
        <w:pStyle w:val="BodyText"/>
        <w:rPr>
          <w:rFonts w:cs="Arial"/>
          <w:sz w:val="20"/>
        </w:rPr>
      </w:pPr>
    </w:p>
    <w:p w14:paraId="13ED5041" w14:textId="77777777" w:rsidR="00E26B2C" w:rsidRPr="001F6253" w:rsidRDefault="00E26B2C" w:rsidP="00E26B2C">
      <w:pPr>
        <w:pStyle w:val="BodyText"/>
        <w:rPr>
          <w:rFonts w:cs="Arial"/>
          <w:sz w:val="20"/>
        </w:rPr>
      </w:pPr>
    </w:p>
    <w:p w14:paraId="122C806B" w14:textId="77777777" w:rsidR="00E26B2C" w:rsidRPr="001F6253" w:rsidRDefault="00E26B2C" w:rsidP="00E26B2C">
      <w:pPr>
        <w:pStyle w:val="BodyText"/>
        <w:rPr>
          <w:rFonts w:cs="Arial"/>
          <w:sz w:val="20"/>
        </w:rPr>
      </w:pPr>
    </w:p>
    <w:p w14:paraId="50474231" w14:textId="77777777" w:rsidR="00E26B2C" w:rsidRPr="00D70ED8" w:rsidRDefault="00E26B2C" w:rsidP="00E26B2C">
      <w:pPr>
        <w:pStyle w:val="BodyText"/>
        <w:jc w:val="center"/>
        <w:rPr>
          <w:rFonts w:cs="Arial"/>
          <w:i/>
          <w:sz w:val="20"/>
          <w:lang w:val="en-CA"/>
        </w:rPr>
        <w:sectPr w:rsidR="00E26B2C" w:rsidRPr="00D70ED8" w:rsidSect="00E26B2C">
          <w:headerReference w:type="first" r:id="rId14"/>
          <w:pgSz w:w="12240" w:h="15840"/>
          <w:pgMar w:top="2160" w:right="1440" w:bottom="1440" w:left="1440" w:header="720" w:footer="432" w:gutter="0"/>
          <w:cols w:space="720"/>
          <w:titlePg/>
          <w:docGrid w:linePitch="326"/>
        </w:sectPr>
      </w:pPr>
      <w:r w:rsidRPr="00D70ED8">
        <w:rPr>
          <w:rFonts w:cs="Arial"/>
          <w:i/>
          <w:sz w:val="20"/>
          <w:lang w:val="en-CA"/>
        </w:rPr>
        <w:t>[THIS SPACE LEFT INTENTIONALLY BLANK]</w:t>
      </w:r>
    </w:p>
    <w:p w14:paraId="3695D26E" w14:textId="77777777" w:rsidR="006364F5" w:rsidRPr="00842771" w:rsidRDefault="006364F5" w:rsidP="006364F5">
      <w:pPr>
        <w:pStyle w:val="TextLeft"/>
        <w:spacing w:after="0"/>
        <w:rPr>
          <w:rFonts w:cs="Arial"/>
          <w:b/>
          <w:u w:val="single"/>
        </w:rPr>
      </w:pPr>
      <w:bookmarkStart w:id="38" w:name="_Hlk525816050"/>
      <w:r w:rsidRPr="00842771">
        <w:rPr>
          <w:rFonts w:cs="Arial"/>
          <w:b/>
          <w:u w:val="single"/>
        </w:rPr>
        <w:lastRenderedPageBreak/>
        <w:t xml:space="preserve">CONSENT AND ACKNOWLEDGEMENT TO BE BOUND TO THE INVESTMENT AGREEMENT BY THE </w:t>
      </w:r>
      <w:r>
        <w:rPr>
          <w:rFonts w:cs="Arial"/>
          <w:b/>
          <w:u w:val="single"/>
        </w:rPr>
        <w:t>SERVICE PROVIDER</w:t>
      </w:r>
      <w:r w:rsidRPr="00842771">
        <w:rPr>
          <w:rFonts w:cs="Arial"/>
          <w:b/>
          <w:u w:val="single"/>
        </w:rPr>
        <w:t>:</w:t>
      </w:r>
    </w:p>
    <w:p w14:paraId="760D3965" w14:textId="77777777" w:rsidR="00E6340D" w:rsidRDefault="00E6340D" w:rsidP="006364F5">
      <w:pPr>
        <w:pStyle w:val="TextLeft"/>
        <w:spacing w:after="0"/>
        <w:rPr>
          <w:rFonts w:cs="Arial"/>
        </w:rPr>
      </w:pPr>
    </w:p>
    <w:p w14:paraId="2CB68A99" w14:textId="1C655226" w:rsidR="006364F5" w:rsidRDefault="006364F5" w:rsidP="006364F5">
      <w:pPr>
        <w:pStyle w:val="TextLeft"/>
        <w:spacing w:after="0"/>
        <w:rPr>
          <w:rFonts w:cs="Arial"/>
        </w:rPr>
      </w:pPr>
      <w:r>
        <w:rPr>
          <w:rFonts w:cs="Arial"/>
        </w:rPr>
        <w:t xml:space="preserve">The undersigned agrees to and accepts the Terms and Conditions of the Investment and this Investment Agreement. </w:t>
      </w:r>
    </w:p>
    <w:p w14:paraId="71EFD1BE" w14:textId="77777777" w:rsidR="006364F5" w:rsidRDefault="006364F5" w:rsidP="006364F5">
      <w:pPr>
        <w:pStyle w:val="TextLeft"/>
        <w:spacing w:after="0"/>
        <w:rPr>
          <w:rFonts w:cs="Arial"/>
        </w:rPr>
      </w:pPr>
    </w:p>
    <w:bookmarkEnd w:id="38"/>
    <w:p w14:paraId="72E4B323" w14:textId="77777777" w:rsidR="00066F65" w:rsidRPr="009B20DB" w:rsidRDefault="00066F65" w:rsidP="009B20DB">
      <w:pPr>
        <w:pStyle w:val="BodyText"/>
        <w:spacing w:line="276" w:lineRule="auto"/>
        <w:rPr>
          <w:rFonts w:cs="Arial"/>
          <w:b/>
          <w:bCs/>
          <w:sz w:val="20"/>
        </w:rPr>
      </w:pPr>
    </w:p>
    <w:p w14:paraId="74D4D525" w14:textId="61BB7712" w:rsidR="00E6340D" w:rsidRPr="00755DDC" w:rsidRDefault="00E6340D" w:rsidP="00E6340D">
      <w:pPr>
        <w:spacing w:before="7" w:line="260" w:lineRule="exact"/>
        <w:jc w:val="left"/>
        <w:rPr>
          <w:b/>
          <w:color w:val="FF0000"/>
          <w:sz w:val="20"/>
        </w:rPr>
      </w:pPr>
      <w:r>
        <w:rPr>
          <w:b/>
          <w:color w:val="FF0000"/>
          <w:sz w:val="20"/>
        </w:rPr>
        <w:t>&lt;SERVICE PROVIDER&gt;</w:t>
      </w:r>
    </w:p>
    <w:p w14:paraId="2401F3C4" w14:textId="77777777" w:rsidR="00E6340D" w:rsidRDefault="00E6340D" w:rsidP="00E6340D">
      <w:pPr>
        <w:pStyle w:val="BodyText"/>
        <w:rPr>
          <w:rFonts w:cs="Arial"/>
          <w:sz w:val="20"/>
          <w:u w:val="single"/>
        </w:rPr>
      </w:pPr>
    </w:p>
    <w:p w14:paraId="79F15B79" w14:textId="77777777" w:rsidR="00E6340D" w:rsidRDefault="00E6340D" w:rsidP="00E6340D">
      <w:pPr>
        <w:pStyle w:val="BodyText"/>
        <w:spacing w:after="0"/>
        <w:rPr>
          <w:rFonts w:cs="Arial"/>
          <w:sz w:val="20"/>
          <w:u w:val="single"/>
        </w:rPr>
      </w:pPr>
    </w:p>
    <w:p w14:paraId="3B4F36C8" w14:textId="77777777" w:rsidR="00E6340D" w:rsidRPr="00CA74E7" w:rsidRDefault="00E6340D" w:rsidP="00E6340D">
      <w:pPr>
        <w:pStyle w:val="BodyText"/>
        <w:rPr>
          <w:rFonts w:cs="Arial"/>
          <w:sz w:val="20"/>
          <w:u w:val="single"/>
        </w:rPr>
      </w:pPr>
      <w:r w:rsidRPr="00CA74E7">
        <w:rPr>
          <w:rFonts w:cs="Arial"/>
          <w:sz w:val="20"/>
          <w:u w:val="single"/>
        </w:rPr>
        <w:tab/>
      </w:r>
      <w:r w:rsidRPr="00CA74E7">
        <w:rPr>
          <w:rFonts w:cs="Arial"/>
          <w:sz w:val="20"/>
          <w:u w:val="single"/>
        </w:rPr>
        <w:tab/>
      </w:r>
      <w:r w:rsidRPr="00CA74E7">
        <w:rPr>
          <w:rFonts w:cs="Arial"/>
          <w:sz w:val="20"/>
          <w:u w:val="single"/>
        </w:rPr>
        <w:tab/>
      </w:r>
      <w:r w:rsidRPr="00CA74E7">
        <w:rPr>
          <w:rFonts w:cs="Arial"/>
          <w:sz w:val="20"/>
          <w:u w:val="single"/>
        </w:rPr>
        <w:tab/>
      </w:r>
      <w:r w:rsidRPr="00CA74E7">
        <w:rPr>
          <w:rFonts w:cs="Arial"/>
          <w:sz w:val="20"/>
          <w:u w:val="single"/>
        </w:rPr>
        <w:tab/>
      </w:r>
      <w:r w:rsidRPr="00CA74E7">
        <w:rPr>
          <w:rFonts w:cs="Arial"/>
          <w:sz w:val="20"/>
          <w:u w:val="single"/>
        </w:rPr>
        <w:tab/>
      </w:r>
      <w:r w:rsidRPr="00CA74E7">
        <w:rPr>
          <w:rFonts w:cs="Arial"/>
          <w:sz w:val="20"/>
          <w:u w:val="single"/>
        </w:rPr>
        <w:tab/>
      </w:r>
    </w:p>
    <w:p w14:paraId="68F55A04" w14:textId="77777777" w:rsidR="00E6340D" w:rsidRDefault="00E6340D" w:rsidP="00E6340D">
      <w:pPr>
        <w:pStyle w:val="BodyText"/>
        <w:spacing w:after="0"/>
        <w:rPr>
          <w:rFonts w:cs="Arial"/>
          <w:sz w:val="20"/>
        </w:rPr>
      </w:pPr>
      <w:r>
        <w:rPr>
          <w:rFonts w:cs="Arial"/>
          <w:sz w:val="20"/>
        </w:rPr>
        <w:t>Per: (printed name):</w:t>
      </w:r>
      <w:r w:rsidRPr="00CA74E7">
        <w:rPr>
          <w:rFonts w:cs="Arial"/>
          <w:sz w:val="20"/>
          <w:u w:val="single"/>
        </w:rPr>
        <w:tab/>
      </w:r>
      <w:r w:rsidRPr="00CA74E7">
        <w:rPr>
          <w:rFonts w:cs="Arial"/>
          <w:sz w:val="20"/>
          <w:u w:val="single"/>
        </w:rPr>
        <w:tab/>
      </w:r>
      <w:r w:rsidRPr="00CA74E7">
        <w:rPr>
          <w:rFonts w:cs="Arial"/>
          <w:sz w:val="20"/>
          <w:u w:val="single"/>
        </w:rPr>
        <w:tab/>
      </w:r>
      <w:r w:rsidRPr="00CA74E7">
        <w:rPr>
          <w:rFonts w:cs="Arial"/>
          <w:sz w:val="20"/>
          <w:u w:val="single"/>
        </w:rPr>
        <w:tab/>
      </w:r>
      <w:r w:rsidRPr="00CA74E7">
        <w:rPr>
          <w:rFonts w:cs="Arial"/>
          <w:sz w:val="20"/>
          <w:u w:val="single"/>
        </w:rPr>
        <w:tab/>
      </w:r>
    </w:p>
    <w:p w14:paraId="278B309C" w14:textId="77777777" w:rsidR="00E6340D" w:rsidRDefault="00E6340D" w:rsidP="00E6340D">
      <w:pPr>
        <w:pStyle w:val="BodyText"/>
        <w:spacing w:after="0"/>
        <w:rPr>
          <w:rFonts w:cs="Arial"/>
          <w:sz w:val="20"/>
        </w:rPr>
      </w:pPr>
    </w:p>
    <w:p w14:paraId="21D48C64" w14:textId="77777777" w:rsidR="00E6340D" w:rsidRPr="001F6253" w:rsidRDefault="00E6340D" w:rsidP="00E6340D">
      <w:pPr>
        <w:pStyle w:val="BodyText"/>
        <w:spacing w:after="0"/>
        <w:rPr>
          <w:rFonts w:cs="Arial"/>
          <w:sz w:val="20"/>
        </w:rPr>
      </w:pPr>
      <w:r w:rsidRPr="001F6253">
        <w:rPr>
          <w:rFonts w:cs="Arial"/>
          <w:sz w:val="20"/>
        </w:rPr>
        <w:t>Position:</w:t>
      </w:r>
      <w:r>
        <w:rPr>
          <w:rFonts w:cs="Arial"/>
          <w:sz w:val="20"/>
        </w:rPr>
        <w:tab/>
      </w:r>
      <w:r w:rsidRPr="00CA74E7">
        <w:rPr>
          <w:rFonts w:cs="Arial"/>
          <w:sz w:val="20"/>
          <w:u w:val="single"/>
        </w:rPr>
        <w:tab/>
      </w:r>
      <w:r w:rsidRPr="00CA74E7">
        <w:rPr>
          <w:rFonts w:cs="Arial"/>
          <w:sz w:val="20"/>
          <w:u w:val="single"/>
        </w:rPr>
        <w:tab/>
      </w:r>
      <w:r w:rsidRPr="00CA74E7">
        <w:rPr>
          <w:rFonts w:cs="Arial"/>
          <w:sz w:val="20"/>
          <w:u w:val="single"/>
        </w:rPr>
        <w:tab/>
      </w:r>
      <w:r w:rsidRPr="00CA74E7">
        <w:rPr>
          <w:rFonts w:cs="Arial"/>
          <w:sz w:val="20"/>
          <w:u w:val="single"/>
        </w:rPr>
        <w:tab/>
      </w:r>
      <w:r w:rsidRPr="00CA74E7">
        <w:rPr>
          <w:rFonts w:cs="Arial"/>
          <w:sz w:val="20"/>
          <w:u w:val="single"/>
        </w:rPr>
        <w:tab/>
      </w:r>
    </w:p>
    <w:p w14:paraId="721AA93F" w14:textId="77777777" w:rsidR="00E6340D" w:rsidRPr="001F6253" w:rsidRDefault="00E6340D" w:rsidP="00E6340D">
      <w:pPr>
        <w:pStyle w:val="BodyText"/>
        <w:rPr>
          <w:rFonts w:cs="Arial"/>
          <w:sz w:val="20"/>
        </w:rPr>
      </w:pPr>
      <w:r w:rsidRPr="001F6253">
        <w:rPr>
          <w:rFonts w:cs="Arial"/>
          <w:sz w:val="20"/>
        </w:rPr>
        <w:t xml:space="preserve">I have authority to bind the </w:t>
      </w:r>
      <w:r>
        <w:rPr>
          <w:rFonts w:cs="Arial"/>
          <w:sz w:val="20"/>
        </w:rPr>
        <w:t>company</w:t>
      </w:r>
      <w:r w:rsidRPr="001F6253">
        <w:rPr>
          <w:rFonts w:cs="Arial"/>
          <w:sz w:val="20"/>
        </w:rPr>
        <w:t>.</w:t>
      </w:r>
    </w:p>
    <w:p w14:paraId="03DBDCB0" w14:textId="77777777" w:rsidR="00E6340D" w:rsidRPr="001F6253" w:rsidRDefault="00E6340D" w:rsidP="00E6340D">
      <w:pPr>
        <w:pStyle w:val="BodyText"/>
        <w:rPr>
          <w:rFonts w:cs="Arial"/>
          <w:sz w:val="20"/>
        </w:rPr>
      </w:pPr>
    </w:p>
    <w:p w14:paraId="24ADF6B9" w14:textId="77777777" w:rsidR="00E6340D" w:rsidRPr="001F6253" w:rsidRDefault="00E6340D" w:rsidP="00E6340D">
      <w:pPr>
        <w:pStyle w:val="BodyText"/>
        <w:rPr>
          <w:rFonts w:cs="Arial"/>
          <w:sz w:val="20"/>
        </w:rPr>
      </w:pPr>
    </w:p>
    <w:p w14:paraId="40DEE62F" w14:textId="77777777" w:rsidR="00E6340D" w:rsidRPr="001F6253" w:rsidRDefault="00E6340D" w:rsidP="00E6340D">
      <w:pPr>
        <w:pStyle w:val="BodyText"/>
        <w:rPr>
          <w:rFonts w:cs="Arial"/>
          <w:sz w:val="20"/>
        </w:rPr>
      </w:pPr>
    </w:p>
    <w:p w14:paraId="42315DC9" w14:textId="77777777" w:rsidR="00E6340D" w:rsidRPr="00D70ED8" w:rsidRDefault="00E6340D" w:rsidP="00E6340D">
      <w:pPr>
        <w:pStyle w:val="BodyText"/>
        <w:jc w:val="center"/>
        <w:rPr>
          <w:rFonts w:cs="Arial"/>
          <w:i/>
          <w:sz w:val="20"/>
          <w:lang w:val="en-CA"/>
        </w:rPr>
        <w:sectPr w:rsidR="00E6340D" w:rsidRPr="00D70ED8" w:rsidSect="00E26B2C">
          <w:headerReference w:type="first" r:id="rId15"/>
          <w:pgSz w:w="12240" w:h="15840"/>
          <w:pgMar w:top="2160" w:right="1440" w:bottom="1440" w:left="1440" w:header="720" w:footer="432" w:gutter="0"/>
          <w:cols w:space="720"/>
          <w:titlePg/>
          <w:docGrid w:linePitch="326"/>
        </w:sectPr>
      </w:pPr>
      <w:r w:rsidRPr="00D70ED8">
        <w:rPr>
          <w:rFonts w:cs="Arial"/>
          <w:i/>
          <w:sz w:val="20"/>
          <w:lang w:val="en-CA"/>
        </w:rPr>
        <w:t>[THIS SPACE LEFT INTENTIONALLY BLANK]</w:t>
      </w:r>
    </w:p>
    <w:p w14:paraId="391CA51A" w14:textId="77777777" w:rsidR="0081688B" w:rsidRPr="009B20DB" w:rsidRDefault="00066F65" w:rsidP="009B20DB">
      <w:pPr>
        <w:pStyle w:val="BodyText"/>
        <w:spacing w:line="276" w:lineRule="auto"/>
        <w:jc w:val="center"/>
        <w:rPr>
          <w:rFonts w:cs="Arial"/>
          <w:b/>
          <w:sz w:val="20"/>
        </w:rPr>
      </w:pPr>
      <w:r w:rsidRPr="009B20DB">
        <w:rPr>
          <w:rFonts w:cs="Arial"/>
          <w:b/>
          <w:sz w:val="20"/>
        </w:rPr>
        <w:lastRenderedPageBreak/>
        <w:t>SCHEDULE A – TERMS AND CONDITIONS</w:t>
      </w:r>
    </w:p>
    <w:p w14:paraId="1AF69FCD" w14:textId="77777777" w:rsidR="00066F65" w:rsidRPr="009B20DB" w:rsidRDefault="00066F65" w:rsidP="009B20DB">
      <w:pPr>
        <w:pStyle w:val="BodyText"/>
        <w:spacing w:line="276" w:lineRule="auto"/>
        <w:rPr>
          <w:rFonts w:cs="Arial"/>
          <w:b/>
          <w:sz w:val="20"/>
        </w:rPr>
      </w:pPr>
      <w:r w:rsidRPr="009B20DB">
        <w:rPr>
          <w:rFonts w:cs="Arial"/>
          <w:b/>
          <w:sz w:val="20"/>
        </w:rPr>
        <w:t>THE FOLLOWING LEGAL TERMS AND CONDITIONS ARE INCORPORATED INTO AND FORM PART OF THE INVESTMENT AGREEMENT.  PLEASE REVIEW THESE TERMS CAREFULLY.</w:t>
      </w:r>
    </w:p>
    <w:p w14:paraId="025D4EA6" w14:textId="77777777" w:rsidR="00060455" w:rsidRPr="009B20DB" w:rsidRDefault="00060455" w:rsidP="009B20DB">
      <w:pPr>
        <w:pStyle w:val="BodyText"/>
        <w:spacing w:after="0" w:line="276" w:lineRule="auto"/>
        <w:rPr>
          <w:rFonts w:cs="Arial"/>
          <w:b/>
          <w:sz w:val="20"/>
        </w:rPr>
        <w:sectPr w:rsidR="00060455" w:rsidRPr="009B20DB" w:rsidSect="004D6D91">
          <w:headerReference w:type="even" r:id="rId16"/>
          <w:headerReference w:type="default" r:id="rId17"/>
          <w:headerReference w:type="first" r:id="rId18"/>
          <w:footerReference w:type="first" r:id="rId19"/>
          <w:pgSz w:w="12240" w:h="15840"/>
          <w:pgMar w:top="2160" w:right="1440" w:bottom="864" w:left="1440" w:header="720" w:footer="432" w:gutter="0"/>
          <w:cols w:space="720"/>
          <w:docGrid w:linePitch="326"/>
        </w:sectPr>
      </w:pPr>
    </w:p>
    <w:p w14:paraId="509EDB3E" w14:textId="759C3786" w:rsidR="00947EE4" w:rsidRPr="006364F5" w:rsidRDefault="00523B37" w:rsidP="009B20DB">
      <w:pPr>
        <w:pStyle w:val="BodyText"/>
        <w:spacing w:after="0" w:line="276" w:lineRule="auto"/>
        <w:ind w:left="180" w:hanging="180"/>
        <w:rPr>
          <w:rFonts w:cs="Arial"/>
          <w:b/>
          <w:sz w:val="16"/>
          <w:szCs w:val="16"/>
        </w:rPr>
      </w:pPr>
      <w:r w:rsidRPr="006364F5">
        <w:rPr>
          <w:rFonts w:cs="Arial"/>
          <w:b/>
          <w:sz w:val="16"/>
          <w:szCs w:val="16"/>
        </w:rPr>
        <w:t xml:space="preserve">1.  </w:t>
      </w:r>
      <w:r w:rsidR="00947EE4" w:rsidRPr="006364F5">
        <w:rPr>
          <w:rFonts w:cs="Arial"/>
          <w:b/>
          <w:sz w:val="16"/>
          <w:szCs w:val="16"/>
        </w:rPr>
        <w:t>Conditions of Payment</w:t>
      </w:r>
    </w:p>
    <w:p w14:paraId="18D4DCDD" w14:textId="77777777" w:rsidR="00523B37" w:rsidRPr="006364F5" w:rsidRDefault="00523B37" w:rsidP="009B20DB">
      <w:pPr>
        <w:pStyle w:val="BodyText"/>
        <w:spacing w:after="0" w:line="276" w:lineRule="auto"/>
        <w:rPr>
          <w:rFonts w:cs="Arial"/>
          <w:sz w:val="16"/>
          <w:szCs w:val="16"/>
        </w:rPr>
      </w:pPr>
    </w:p>
    <w:p w14:paraId="794DC86B" w14:textId="7CFD3485" w:rsidR="00947EE4" w:rsidRPr="006364F5" w:rsidRDefault="00755DDC" w:rsidP="009B20DB">
      <w:pPr>
        <w:pStyle w:val="BodyText"/>
        <w:spacing w:after="0" w:line="276" w:lineRule="auto"/>
        <w:rPr>
          <w:rFonts w:cs="Arial"/>
          <w:sz w:val="16"/>
          <w:szCs w:val="16"/>
        </w:rPr>
      </w:pPr>
      <w:r w:rsidRPr="006364F5">
        <w:rPr>
          <w:rFonts w:cs="Arial"/>
          <w:sz w:val="16"/>
          <w:szCs w:val="16"/>
        </w:rPr>
        <w:t>Alberta Innovates</w:t>
      </w:r>
      <w:r w:rsidR="00BA5223" w:rsidRPr="006364F5">
        <w:rPr>
          <w:rFonts w:cs="Arial"/>
          <w:sz w:val="16"/>
          <w:szCs w:val="16"/>
        </w:rPr>
        <w:t xml:space="preserve">’ obligation to pay </w:t>
      </w:r>
      <w:r w:rsidR="00947EE4" w:rsidRPr="006364F5">
        <w:rPr>
          <w:rFonts w:cs="Arial"/>
          <w:sz w:val="16"/>
          <w:szCs w:val="16"/>
        </w:rPr>
        <w:t>the Investment, or any portion or instalment thereof, is conditional on:</w:t>
      </w:r>
    </w:p>
    <w:p w14:paraId="380E9B1F" w14:textId="77777777" w:rsidR="00F445B3" w:rsidRPr="006364F5" w:rsidRDefault="00F445B3" w:rsidP="009B20DB">
      <w:pPr>
        <w:pStyle w:val="BodyText"/>
        <w:spacing w:after="0" w:line="276" w:lineRule="auto"/>
        <w:rPr>
          <w:rFonts w:cs="Arial"/>
          <w:sz w:val="16"/>
          <w:szCs w:val="16"/>
        </w:rPr>
      </w:pPr>
    </w:p>
    <w:p w14:paraId="2361BD9E" w14:textId="50CFF25C" w:rsidR="00947EE4" w:rsidRPr="006364F5" w:rsidRDefault="00947EE4" w:rsidP="009B20DB">
      <w:pPr>
        <w:pStyle w:val="BodyText"/>
        <w:numPr>
          <w:ilvl w:val="0"/>
          <w:numId w:val="7"/>
        </w:numPr>
        <w:spacing w:line="276" w:lineRule="auto"/>
        <w:ind w:left="360"/>
        <w:rPr>
          <w:rFonts w:cs="Arial"/>
          <w:sz w:val="16"/>
          <w:szCs w:val="16"/>
        </w:rPr>
      </w:pPr>
      <w:r w:rsidRPr="006364F5">
        <w:rPr>
          <w:rFonts w:cs="Arial"/>
          <w:sz w:val="16"/>
          <w:szCs w:val="16"/>
        </w:rPr>
        <w:t xml:space="preserve">the Applicant and the </w:t>
      </w:r>
      <w:r w:rsidR="00E34B8D" w:rsidRPr="006364F5">
        <w:rPr>
          <w:rFonts w:cs="Arial"/>
          <w:sz w:val="16"/>
          <w:szCs w:val="16"/>
        </w:rPr>
        <w:t xml:space="preserve">Service </w:t>
      </w:r>
      <w:r w:rsidR="005B63E4" w:rsidRPr="006364F5">
        <w:rPr>
          <w:rFonts w:cs="Arial"/>
          <w:sz w:val="16"/>
          <w:szCs w:val="16"/>
        </w:rPr>
        <w:t>Provider</w:t>
      </w:r>
      <w:r w:rsidRPr="006364F5">
        <w:rPr>
          <w:rFonts w:cs="Arial"/>
          <w:sz w:val="16"/>
          <w:szCs w:val="16"/>
        </w:rPr>
        <w:t xml:space="preserve"> </w:t>
      </w:r>
      <w:proofErr w:type="gramStart"/>
      <w:r w:rsidRPr="006364F5">
        <w:rPr>
          <w:rFonts w:cs="Arial"/>
          <w:sz w:val="16"/>
          <w:szCs w:val="16"/>
        </w:rPr>
        <w:t>at all times</w:t>
      </w:r>
      <w:proofErr w:type="gramEnd"/>
      <w:r w:rsidRPr="006364F5">
        <w:rPr>
          <w:rFonts w:cs="Arial"/>
          <w:sz w:val="16"/>
          <w:szCs w:val="16"/>
        </w:rPr>
        <w:t xml:space="preserve"> being in compliance with the Investment Agreement;</w:t>
      </w:r>
    </w:p>
    <w:p w14:paraId="77B42991" w14:textId="031DB6F0" w:rsidR="00947EE4" w:rsidRPr="006364F5" w:rsidRDefault="00947EE4" w:rsidP="009B20DB">
      <w:pPr>
        <w:pStyle w:val="ListParagraph"/>
        <w:numPr>
          <w:ilvl w:val="0"/>
          <w:numId w:val="7"/>
        </w:numPr>
        <w:spacing w:line="276" w:lineRule="auto"/>
        <w:ind w:left="360"/>
        <w:rPr>
          <w:rFonts w:cs="Arial"/>
          <w:sz w:val="16"/>
          <w:szCs w:val="16"/>
        </w:rPr>
      </w:pPr>
      <w:r w:rsidRPr="006364F5">
        <w:rPr>
          <w:rFonts w:cs="Arial"/>
          <w:sz w:val="16"/>
          <w:szCs w:val="16"/>
        </w:rPr>
        <w:t>the Project progressing as set out in</w:t>
      </w:r>
      <w:r w:rsidR="001D0EA2" w:rsidRPr="006364F5">
        <w:rPr>
          <w:rFonts w:cs="Arial"/>
          <w:sz w:val="16"/>
          <w:szCs w:val="16"/>
        </w:rPr>
        <w:t xml:space="preserve"> </w:t>
      </w:r>
      <w:r w:rsidR="008C0C55" w:rsidRPr="006364F5">
        <w:rPr>
          <w:rFonts w:cs="Arial"/>
          <w:sz w:val="16"/>
          <w:szCs w:val="16"/>
        </w:rPr>
        <w:t>Article 4</w:t>
      </w:r>
      <w:r w:rsidRPr="006364F5">
        <w:rPr>
          <w:rFonts w:cs="Arial"/>
          <w:sz w:val="16"/>
          <w:szCs w:val="16"/>
        </w:rPr>
        <w:t xml:space="preserve"> </w:t>
      </w:r>
      <w:r w:rsidR="006B4CAC" w:rsidRPr="006364F5">
        <w:rPr>
          <w:rFonts w:cs="Arial"/>
          <w:sz w:val="16"/>
          <w:szCs w:val="16"/>
        </w:rPr>
        <w:t>–</w:t>
      </w:r>
      <w:r w:rsidRPr="006364F5">
        <w:rPr>
          <w:rFonts w:cs="Arial"/>
          <w:sz w:val="16"/>
          <w:szCs w:val="16"/>
        </w:rPr>
        <w:t xml:space="preserve"> MILESTONE, REPORTING AND PAYMENT TIMELINES above</w:t>
      </w:r>
      <w:r w:rsidR="008D136E" w:rsidRPr="006364F5">
        <w:rPr>
          <w:rFonts w:cs="Arial"/>
          <w:sz w:val="16"/>
          <w:szCs w:val="16"/>
        </w:rPr>
        <w:t>;</w:t>
      </w:r>
    </w:p>
    <w:p w14:paraId="55AB9157" w14:textId="77777777" w:rsidR="008D136E" w:rsidRPr="006364F5" w:rsidRDefault="008D136E" w:rsidP="009B20DB">
      <w:pPr>
        <w:pStyle w:val="ListParagraph"/>
        <w:spacing w:line="276" w:lineRule="auto"/>
        <w:ind w:left="360" w:hanging="360"/>
        <w:rPr>
          <w:rFonts w:cs="Arial"/>
          <w:sz w:val="16"/>
          <w:szCs w:val="16"/>
        </w:rPr>
      </w:pPr>
    </w:p>
    <w:p w14:paraId="31F3A593" w14:textId="77777777" w:rsidR="008D136E" w:rsidRPr="006364F5" w:rsidRDefault="008D136E" w:rsidP="009B20DB">
      <w:pPr>
        <w:pStyle w:val="ListParagraph"/>
        <w:numPr>
          <w:ilvl w:val="0"/>
          <w:numId w:val="7"/>
        </w:numPr>
        <w:spacing w:line="276" w:lineRule="auto"/>
        <w:ind w:left="360"/>
        <w:rPr>
          <w:rFonts w:cs="Arial"/>
          <w:sz w:val="16"/>
          <w:szCs w:val="16"/>
        </w:rPr>
      </w:pPr>
      <w:r w:rsidRPr="006364F5">
        <w:rPr>
          <w:rFonts w:cs="Arial"/>
          <w:sz w:val="16"/>
          <w:szCs w:val="16"/>
        </w:rPr>
        <w:t>the Project being completed by the Project Completion Date;</w:t>
      </w:r>
    </w:p>
    <w:p w14:paraId="68C893C5" w14:textId="77777777" w:rsidR="006B4CAC" w:rsidRPr="006364F5" w:rsidRDefault="006B4CAC" w:rsidP="009B20DB">
      <w:pPr>
        <w:pStyle w:val="ListParagraph"/>
        <w:spacing w:line="276" w:lineRule="auto"/>
        <w:rPr>
          <w:rFonts w:cs="Arial"/>
          <w:sz w:val="16"/>
          <w:szCs w:val="16"/>
        </w:rPr>
      </w:pPr>
    </w:p>
    <w:p w14:paraId="5853C58C" w14:textId="03A51F65" w:rsidR="008D136E" w:rsidRPr="006364F5" w:rsidRDefault="008D136E" w:rsidP="009B20DB">
      <w:pPr>
        <w:pStyle w:val="ListParagraph"/>
        <w:numPr>
          <w:ilvl w:val="0"/>
          <w:numId w:val="7"/>
        </w:numPr>
        <w:spacing w:line="276" w:lineRule="auto"/>
        <w:ind w:left="360"/>
        <w:rPr>
          <w:rFonts w:cs="Arial"/>
          <w:sz w:val="16"/>
          <w:szCs w:val="16"/>
        </w:rPr>
      </w:pPr>
      <w:r w:rsidRPr="006364F5">
        <w:rPr>
          <w:rFonts w:cs="Arial"/>
          <w:sz w:val="16"/>
          <w:szCs w:val="16"/>
        </w:rPr>
        <w:t xml:space="preserve">the Contribution to carry out and complete the Project remaining in place and being applied in accordance with </w:t>
      </w:r>
      <w:r w:rsidR="008C0C55" w:rsidRPr="006364F5">
        <w:rPr>
          <w:rFonts w:cs="Arial"/>
          <w:sz w:val="16"/>
          <w:szCs w:val="16"/>
        </w:rPr>
        <w:t>Article 4</w:t>
      </w:r>
      <w:r w:rsidRPr="006364F5">
        <w:rPr>
          <w:rFonts w:cs="Arial"/>
          <w:sz w:val="16"/>
          <w:szCs w:val="16"/>
        </w:rPr>
        <w:t xml:space="preserve"> </w:t>
      </w:r>
      <w:r w:rsidR="006B4CAC" w:rsidRPr="006364F5">
        <w:rPr>
          <w:rFonts w:cs="Arial"/>
          <w:sz w:val="16"/>
          <w:szCs w:val="16"/>
        </w:rPr>
        <w:t>–</w:t>
      </w:r>
      <w:r w:rsidRPr="006364F5">
        <w:rPr>
          <w:rFonts w:cs="Arial"/>
          <w:sz w:val="16"/>
          <w:szCs w:val="16"/>
        </w:rPr>
        <w:t xml:space="preserve"> MILESTONE, REPORTING AND PAYMENT TIMELINES;</w:t>
      </w:r>
    </w:p>
    <w:p w14:paraId="7344B9AF" w14:textId="77777777" w:rsidR="006B4CAC" w:rsidRPr="006364F5" w:rsidRDefault="006B4CAC" w:rsidP="009B20DB">
      <w:pPr>
        <w:pStyle w:val="ListParagraph"/>
        <w:spacing w:line="276" w:lineRule="auto"/>
        <w:rPr>
          <w:rFonts w:cs="Arial"/>
          <w:sz w:val="16"/>
          <w:szCs w:val="16"/>
        </w:rPr>
      </w:pPr>
    </w:p>
    <w:p w14:paraId="2BBB37B2" w14:textId="77777777" w:rsidR="008D136E" w:rsidRPr="006364F5" w:rsidRDefault="008D136E" w:rsidP="009B20DB">
      <w:pPr>
        <w:pStyle w:val="ListParagraph"/>
        <w:numPr>
          <w:ilvl w:val="0"/>
          <w:numId w:val="7"/>
        </w:numPr>
        <w:spacing w:line="276" w:lineRule="auto"/>
        <w:ind w:left="360"/>
        <w:rPr>
          <w:rFonts w:cs="Arial"/>
          <w:sz w:val="16"/>
          <w:szCs w:val="16"/>
        </w:rPr>
      </w:pPr>
      <w:r w:rsidRPr="006364F5">
        <w:rPr>
          <w:rFonts w:cs="Arial"/>
          <w:sz w:val="16"/>
          <w:szCs w:val="16"/>
        </w:rPr>
        <w:t xml:space="preserve">timely completion of all Reports as </w:t>
      </w:r>
      <w:r w:rsidR="00D540B7" w:rsidRPr="006364F5">
        <w:rPr>
          <w:rFonts w:cs="Arial"/>
          <w:sz w:val="16"/>
          <w:szCs w:val="16"/>
        </w:rPr>
        <w:t>required</w:t>
      </w:r>
      <w:r w:rsidRPr="006364F5">
        <w:rPr>
          <w:rFonts w:cs="Arial"/>
          <w:sz w:val="16"/>
          <w:szCs w:val="16"/>
        </w:rPr>
        <w:t>.</w:t>
      </w:r>
    </w:p>
    <w:p w14:paraId="2E9454A1" w14:textId="77777777" w:rsidR="006B4CAC" w:rsidRPr="006364F5" w:rsidRDefault="006B4CAC" w:rsidP="009B20DB">
      <w:pPr>
        <w:pStyle w:val="ListParagraph"/>
        <w:spacing w:line="276" w:lineRule="auto"/>
        <w:rPr>
          <w:rFonts w:cs="Arial"/>
          <w:sz w:val="16"/>
          <w:szCs w:val="16"/>
        </w:rPr>
      </w:pPr>
    </w:p>
    <w:p w14:paraId="176C6A6F" w14:textId="59FD8EB1" w:rsidR="00DF030A" w:rsidRPr="006364F5" w:rsidRDefault="000C5090" w:rsidP="009B20DB">
      <w:pPr>
        <w:pStyle w:val="ListParagraph"/>
        <w:numPr>
          <w:ilvl w:val="0"/>
          <w:numId w:val="40"/>
        </w:numPr>
        <w:spacing w:line="276" w:lineRule="auto"/>
        <w:ind w:left="180" w:hanging="180"/>
        <w:rPr>
          <w:rFonts w:cs="Arial"/>
          <w:b/>
          <w:sz w:val="16"/>
          <w:szCs w:val="16"/>
        </w:rPr>
      </w:pPr>
      <w:r w:rsidRPr="006364F5">
        <w:rPr>
          <w:rFonts w:cs="Arial"/>
          <w:b/>
          <w:sz w:val="16"/>
          <w:szCs w:val="16"/>
        </w:rPr>
        <w:t>Alberta Innovates’ Right to Terminate Funding</w:t>
      </w:r>
    </w:p>
    <w:p w14:paraId="4CB55CFB" w14:textId="77777777" w:rsidR="008C0C55" w:rsidRPr="006364F5" w:rsidRDefault="008C0C55" w:rsidP="009B20DB">
      <w:pPr>
        <w:spacing w:line="276" w:lineRule="auto"/>
        <w:rPr>
          <w:rFonts w:cs="Arial"/>
          <w:sz w:val="16"/>
          <w:szCs w:val="16"/>
        </w:rPr>
      </w:pPr>
    </w:p>
    <w:p w14:paraId="353BE24A" w14:textId="57B4C34E" w:rsidR="00DF030A" w:rsidRPr="006364F5" w:rsidRDefault="00DF030A" w:rsidP="009B20DB">
      <w:pPr>
        <w:spacing w:line="276" w:lineRule="auto"/>
        <w:rPr>
          <w:rFonts w:cs="Arial"/>
          <w:sz w:val="16"/>
          <w:szCs w:val="16"/>
        </w:rPr>
      </w:pPr>
      <w:r w:rsidRPr="006364F5">
        <w:rPr>
          <w:rFonts w:cs="Arial"/>
          <w:sz w:val="16"/>
          <w:szCs w:val="16"/>
        </w:rPr>
        <w:t>Notwithstanding any other term of this Investment Agreement, Alberta Innovates may terminate its obligations under this Investment Agreement immediately or at any time during the term in the event the Government of Alberta at any time suspends, revokes, reduces or terminates funding to Alberta Innovates.  In such event this</w:t>
      </w:r>
      <w:r w:rsidR="0090391D" w:rsidRPr="006364F5">
        <w:rPr>
          <w:rFonts w:cs="Arial"/>
          <w:sz w:val="16"/>
          <w:szCs w:val="16"/>
        </w:rPr>
        <w:t xml:space="preserve"> Investment</w:t>
      </w:r>
      <w:r w:rsidRPr="006364F5">
        <w:rPr>
          <w:rFonts w:cs="Arial"/>
          <w:sz w:val="16"/>
          <w:szCs w:val="16"/>
        </w:rPr>
        <w:t xml:space="preserve"> Agreement shall terminate immediately subject to the obligation of the Applicant and </w:t>
      </w:r>
      <w:r w:rsidR="00E34B8D" w:rsidRPr="006364F5">
        <w:rPr>
          <w:rFonts w:cs="Arial"/>
          <w:sz w:val="16"/>
          <w:szCs w:val="16"/>
        </w:rPr>
        <w:t xml:space="preserve">Service </w:t>
      </w:r>
      <w:r w:rsidR="005B63E4" w:rsidRPr="006364F5">
        <w:rPr>
          <w:rFonts w:cs="Arial"/>
          <w:sz w:val="16"/>
          <w:szCs w:val="16"/>
        </w:rPr>
        <w:t>Provider</w:t>
      </w:r>
      <w:r w:rsidRPr="006364F5">
        <w:rPr>
          <w:rFonts w:cs="Arial"/>
          <w:sz w:val="16"/>
          <w:szCs w:val="16"/>
        </w:rPr>
        <w:t xml:space="preserve"> to provide a summary Report as set out below.  Alberta Innovates will notify the Applicant and </w:t>
      </w:r>
      <w:r w:rsidR="00E34B8D" w:rsidRPr="006364F5">
        <w:rPr>
          <w:rFonts w:cs="Arial"/>
          <w:sz w:val="16"/>
          <w:szCs w:val="16"/>
        </w:rPr>
        <w:t xml:space="preserve">Service </w:t>
      </w:r>
      <w:r w:rsidR="005B63E4" w:rsidRPr="006364F5">
        <w:rPr>
          <w:rFonts w:cs="Arial"/>
          <w:sz w:val="16"/>
          <w:szCs w:val="16"/>
        </w:rPr>
        <w:t>Provider</w:t>
      </w:r>
      <w:r w:rsidRPr="006364F5">
        <w:rPr>
          <w:rFonts w:cs="Arial"/>
          <w:sz w:val="16"/>
          <w:szCs w:val="16"/>
        </w:rPr>
        <w:t xml:space="preserve"> of such suspension as soon as is reasonably practicable.</w:t>
      </w:r>
    </w:p>
    <w:p w14:paraId="5565130A" w14:textId="77777777" w:rsidR="000C5090" w:rsidRPr="006364F5" w:rsidRDefault="000C5090" w:rsidP="009B20DB">
      <w:pPr>
        <w:spacing w:line="276" w:lineRule="auto"/>
        <w:rPr>
          <w:rFonts w:cs="Arial"/>
          <w:sz w:val="16"/>
          <w:szCs w:val="16"/>
        </w:rPr>
      </w:pPr>
    </w:p>
    <w:p w14:paraId="21983E87" w14:textId="352BFE82" w:rsidR="000C5090" w:rsidRPr="006364F5" w:rsidRDefault="000C5090" w:rsidP="009B20DB">
      <w:pPr>
        <w:spacing w:line="276" w:lineRule="auto"/>
        <w:rPr>
          <w:rFonts w:cs="Arial"/>
          <w:sz w:val="16"/>
          <w:szCs w:val="16"/>
        </w:rPr>
      </w:pPr>
      <w:r w:rsidRPr="006364F5">
        <w:rPr>
          <w:rFonts w:cs="Arial"/>
          <w:sz w:val="16"/>
          <w:szCs w:val="16"/>
        </w:rPr>
        <w:t xml:space="preserve">Notwithstanding any other terms of this Investment Agreement, Alberta Innovates may terminate this Investment Agreement at any time without cause on </w:t>
      </w:r>
      <w:r w:rsidR="001F6253" w:rsidRPr="006364F5">
        <w:rPr>
          <w:rFonts w:cs="Arial"/>
          <w:sz w:val="16"/>
          <w:szCs w:val="16"/>
        </w:rPr>
        <w:t>thirty (3</w:t>
      </w:r>
      <w:r w:rsidRPr="006364F5">
        <w:rPr>
          <w:rFonts w:cs="Arial"/>
          <w:sz w:val="16"/>
          <w:szCs w:val="16"/>
        </w:rPr>
        <w:t xml:space="preserve">0) days’ written notice to the Applicant and </w:t>
      </w:r>
      <w:r w:rsidR="00E34B8D" w:rsidRPr="006364F5">
        <w:rPr>
          <w:rFonts w:cs="Arial"/>
          <w:sz w:val="16"/>
          <w:szCs w:val="16"/>
        </w:rPr>
        <w:t xml:space="preserve">Service </w:t>
      </w:r>
      <w:r w:rsidR="005B63E4" w:rsidRPr="006364F5">
        <w:rPr>
          <w:rFonts w:cs="Arial"/>
          <w:sz w:val="16"/>
          <w:szCs w:val="16"/>
        </w:rPr>
        <w:t>Provider</w:t>
      </w:r>
      <w:r w:rsidRPr="006364F5">
        <w:rPr>
          <w:rFonts w:cs="Arial"/>
          <w:sz w:val="16"/>
          <w:szCs w:val="16"/>
        </w:rPr>
        <w:t>, and Alberta Innovates</w:t>
      </w:r>
      <w:r w:rsidR="007B12DB" w:rsidRPr="006364F5">
        <w:rPr>
          <w:rFonts w:cs="Arial"/>
          <w:sz w:val="16"/>
          <w:szCs w:val="16"/>
        </w:rPr>
        <w:t>’</w:t>
      </w:r>
      <w:r w:rsidRPr="006364F5">
        <w:rPr>
          <w:rFonts w:cs="Arial"/>
          <w:sz w:val="16"/>
          <w:szCs w:val="16"/>
        </w:rPr>
        <w:t xml:space="preserve"> obligation to make any further payments of the Investment shall ceas</w:t>
      </w:r>
      <w:r w:rsidR="00D540B7" w:rsidRPr="006364F5">
        <w:rPr>
          <w:rFonts w:cs="Arial"/>
          <w:sz w:val="16"/>
          <w:szCs w:val="16"/>
        </w:rPr>
        <w:t>e upon delivery of such notice.</w:t>
      </w:r>
    </w:p>
    <w:p w14:paraId="68A376FD" w14:textId="77777777" w:rsidR="00C4370A" w:rsidRPr="006364F5" w:rsidRDefault="00C4370A" w:rsidP="009B20DB">
      <w:pPr>
        <w:spacing w:line="276" w:lineRule="auto"/>
        <w:rPr>
          <w:rFonts w:cs="Arial"/>
          <w:sz w:val="16"/>
          <w:szCs w:val="16"/>
        </w:rPr>
      </w:pPr>
    </w:p>
    <w:p w14:paraId="6218BFB8" w14:textId="140CA39E" w:rsidR="00C4370A" w:rsidRPr="006364F5" w:rsidRDefault="00755DDC" w:rsidP="009B20DB">
      <w:pPr>
        <w:spacing w:line="276" w:lineRule="auto"/>
        <w:rPr>
          <w:rFonts w:cs="Arial"/>
          <w:sz w:val="16"/>
          <w:szCs w:val="16"/>
        </w:rPr>
      </w:pPr>
      <w:r w:rsidRPr="006364F5">
        <w:rPr>
          <w:rFonts w:cs="Arial"/>
          <w:sz w:val="16"/>
          <w:szCs w:val="16"/>
        </w:rPr>
        <w:t>Alberta Innovates</w:t>
      </w:r>
      <w:r w:rsidR="008C0C55" w:rsidRPr="006364F5">
        <w:rPr>
          <w:rFonts w:cs="Arial"/>
          <w:sz w:val="16"/>
          <w:szCs w:val="16"/>
        </w:rPr>
        <w:t xml:space="preserve"> additionally has</w:t>
      </w:r>
      <w:r w:rsidR="00C4370A" w:rsidRPr="006364F5">
        <w:rPr>
          <w:rFonts w:cs="Arial"/>
          <w:sz w:val="16"/>
          <w:szCs w:val="16"/>
        </w:rPr>
        <w:t xml:space="preserve"> the right to unilaterally terminate the Investment for any Project that incurs a Default or a Change of Control.  </w:t>
      </w:r>
      <w:r w:rsidR="00BA5223" w:rsidRPr="006364F5">
        <w:rPr>
          <w:rFonts w:cs="Arial"/>
          <w:sz w:val="16"/>
          <w:szCs w:val="16"/>
        </w:rPr>
        <w:t xml:space="preserve">However, </w:t>
      </w:r>
      <w:r w:rsidRPr="006364F5">
        <w:rPr>
          <w:rFonts w:cs="Arial"/>
          <w:sz w:val="16"/>
          <w:szCs w:val="16"/>
        </w:rPr>
        <w:t>Alberta Innovates</w:t>
      </w:r>
      <w:r w:rsidR="00C4370A" w:rsidRPr="006364F5">
        <w:rPr>
          <w:rFonts w:cs="Arial"/>
          <w:sz w:val="16"/>
          <w:szCs w:val="16"/>
        </w:rPr>
        <w:t xml:space="preserve"> will not terminate the Investment in the case of a Change of Control where:</w:t>
      </w:r>
    </w:p>
    <w:p w14:paraId="6A7FE0B0" w14:textId="77777777" w:rsidR="00C4370A" w:rsidRPr="006364F5" w:rsidRDefault="00C4370A" w:rsidP="009B20DB">
      <w:pPr>
        <w:spacing w:line="276" w:lineRule="auto"/>
        <w:rPr>
          <w:rFonts w:cs="Arial"/>
          <w:sz w:val="16"/>
          <w:szCs w:val="16"/>
        </w:rPr>
      </w:pPr>
    </w:p>
    <w:p w14:paraId="46DBC0E4" w14:textId="2F68F267" w:rsidR="00C4370A" w:rsidRPr="006364F5" w:rsidRDefault="00C4370A" w:rsidP="009B20DB">
      <w:pPr>
        <w:pStyle w:val="ListParagraph"/>
        <w:numPr>
          <w:ilvl w:val="0"/>
          <w:numId w:val="21"/>
        </w:numPr>
        <w:spacing w:line="276" w:lineRule="auto"/>
        <w:ind w:left="360"/>
        <w:rPr>
          <w:rFonts w:cs="Arial"/>
          <w:sz w:val="16"/>
          <w:szCs w:val="16"/>
        </w:rPr>
      </w:pPr>
      <w:r w:rsidRPr="006364F5">
        <w:rPr>
          <w:rFonts w:cs="Arial"/>
          <w:sz w:val="16"/>
          <w:szCs w:val="16"/>
        </w:rPr>
        <w:t xml:space="preserve">the </w:t>
      </w:r>
      <w:r w:rsidR="00934254" w:rsidRPr="006364F5">
        <w:rPr>
          <w:rFonts w:cs="Arial"/>
          <w:sz w:val="16"/>
          <w:szCs w:val="16"/>
        </w:rPr>
        <w:t xml:space="preserve">Party </w:t>
      </w:r>
      <w:r w:rsidRPr="006364F5">
        <w:rPr>
          <w:rFonts w:cs="Arial"/>
          <w:sz w:val="16"/>
          <w:szCs w:val="16"/>
        </w:rPr>
        <w:t>continues to satisfy the minimum requirements to be eligible for the Program;</w:t>
      </w:r>
      <w:r w:rsidR="000C45A5" w:rsidRPr="006364F5">
        <w:rPr>
          <w:rFonts w:cs="Arial"/>
          <w:sz w:val="16"/>
          <w:szCs w:val="16"/>
        </w:rPr>
        <w:t xml:space="preserve"> and</w:t>
      </w:r>
    </w:p>
    <w:p w14:paraId="7783B574" w14:textId="77777777" w:rsidR="00C4370A" w:rsidRPr="006364F5" w:rsidRDefault="00C4370A" w:rsidP="009B20DB">
      <w:pPr>
        <w:pStyle w:val="ListParagraph"/>
        <w:spacing w:line="276" w:lineRule="auto"/>
        <w:ind w:left="360"/>
        <w:rPr>
          <w:rFonts w:cs="Arial"/>
          <w:sz w:val="16"/>
          <w:szCs w:val="16"/>
        </w:rPr>
      </w:pPr>
    </w:p>
    <w:p w14:paraId="12D5200D" w14:textId="224E727F" w:rsidR="00C4370A" w:rsidRPr="006364F5" w:rsidRDefault="00C4370A" w:rsidP="009B20DB">
      <w:pPr>
        <w:pStyle w:val="ListParagraph"/>
        <w:numPr>
          <w:ilvl w:val="0"/>
          <w:numId w:val="21"/>
        </w:numPr>
        <w:spacing w:line="276" w:lineRule="auto"/>
        <w:ind w:left="360"/>
        <w:rPr>
          <w:rFonts w:cs="Arial"/>
          <w:sz w:val="16"/>
          <w:szCs w:val="16"/>
        </w:rPr>
      </w:pPr>
      <w:r w:rsidRPr="006364F5">
        <w:rPr>
          <w:rFonts w:cs="Arial"/>
          <w:sz w:val="16"/>
          <w:szCs w:val="16"/>
        </w:rPr>
        <w:t>Alberta Innovates,</w:t>
      </w:r>
      <w:r w:rsidR="00BA5223" w:rsidRPr="006364F5">
        <w:rPr>
          <w:rFonts w:cs="Arial"/>
          <w:sz w:val="16"/>
          <w:szCs w:val="16"/>
        </w:rPr>
        <w:t xml:space="preserve"> </w:t>
      </w:r>
      <w:r w:rsidR="00934254" w:rsidRPr="006364F5">
        <w:rPr>
          <w:rFonts w:cs="Arial"/>
          <w:sz w:val="16"/>
          <w:szCs w:val="16"/>
        </w:rPr>
        <w:t>the Party,</w:t>
      </w:r>
      <w:r w:rsidRPr="006364F5">
        <w:rPr>
          <w:rFonts w:cs="Arial"/>
          <w:sz w:val="16"/>
          <w:szCs w:val="16"/>
        </w:rPr>
        <w:t xml:space="preserve"> and the new entity execute an assignment and novation agreement whereby the </w:t>
      </w:r>
      <w:r w:rsidRPr="006364F5">
        <w:rPr>
          <w:rFonts w:cs="Arial"/>
          <w:sz w:val="16"/>
          <w:szCs w:val="16"/>
        </w:rPr>
        <w:t xml:space="preserve">original </w:t>
      </w:r>
      <w:r w:rsidR="00934254" w:rsidRPr="006364F5">
        <w:rPr>
          <w:rFonts w:cs="Arial"/>
          <w:sz w:val="16"/>
          <w:szCs w:val="16"/>
        </w:rPr>
        <w:t>Party</w:t>
      </w:r>
      <w:r w:rsidRPr="006364F5">
        <w:rPr>
          <w:rFonts w:cs="Arial"/>
          <w:sz w:val="16"/>
          <w:szCs w:val="16"/>
        </w:rPr>
        <w:t xml:space="preserve"> agrees to assign its rights to the new entity, and the new entity assumes all obligations under the Investment Agreement and </w:t>
      </w:r>
      <w:r w:rsidR="00755DDC" w:rsidRPr="006364F5">
        <w:rPr>
          <w:rFonts w:cs="Arial"/>
          <w:sz w:val="16"/>
          <w:szCs w:val="16"/>
        </w:rPr>
        <w:t>Alberta Innovates</w:t>
      </w:r>
      <w:r w:rsidRPr="006364F5">
        <w:rPr>
          <w:rFonts w:cs="Arial"/>
          <w:sz w:val="16"/>
          <w:szCs w:val="16"/>
        </w:rPr>
        <w:t xml:space="preserve"> consent to such assignment and assumption</w:t>
      </w:r>
      <w:r w:rsidR="000C45A5" w:rsidRPr="006364F5">
        <w:rPr>
          <w:rFonts w:cs="Arial"/>
          <w:sz w:val="16"/>
          <w:szCs w:val="16"/>
        </w:rPr>
        <w:t>.</w:t>
      </w:r>
    </w:p>
    <w:p w14:paraId="7E18B579" w14:textId="77777777" w:rsidR="006B4CAC" w:rsidRPr="006364F5" w:rsidRDefault="006B4CAC" w:rsidP="009B20DB">
      <w:pPr>
        <w:pStyle w:val="ListParagraph"/>
        <w:spacing w:line="276" w:lineRule="auto"/>
        <w:rPr>
          <w:rFonts w:cs="Arial"/>
          <w:sz w:val="16"/>
          <w:szCs w:val="16"/>
        </w:rPr>
      </w:pPr>
    </w:p>
    <w:p w14:paraId="1CD5F1A7" w14:textId="3CB90966" w:rsidR="00F445B3" w:rsidRPr="006364F5" w:rsidRDefault="00F445B3" w:rsidP="009B20DB">
      <w:pPr>
        <w:spacing w:line="276" w:lineRule="auto"/>
        <w:rPr>
          <w:rFonts w:cs="Arial"/>
          <w:sz w:val="16"/>
          <w:szCs w:val="16"/>
        </w:rPr>
      </w:pPr>
      <w:r w:rsidRPr="006364F5">
        <w:rPr>
          <w:rFonts w:cs="Arial"/>
          <w:sz w:val="16"/>
          <w:szCs w:val="16"/>
        </w:rPr>
        <w:t xml:space="preserve">Should </w:t>
      </w:r>
      <w:r w:rsidR="00755DDC" w:rsidRPr="006364F5">
        <w:rPr>
          <w:rFonts w:cs="Arial"/>
          <w:sz w:val="16"/>
          <w:szCs w:val="16"/>
        </w:rPr>
        <w:t>Alberta Innovates</w:t>
      </w:r>
      <w:r w:rsidRPr="006364F5">
        <w:rPr>
          <w:rFonts w:cs="Arial"/>
          <w:sz w:val="16"/>
          <w:szCs w:val="16"/>
        </w:rPr>
        <w:t xml:space="preserve"> elect to terminate this</w:t>
      </w:r>
      <w:r w:rsidR="0090391D" w:rsidRPr="006364F5">
        <w:rPr>
          <w:rFonts w:cs="Arial"/>
          <w:sz w:val="16"/>
          <w:szCs w:val="16"/>
        </w:rPr>
        <w:t xml:space="preserve"> Investment</w:t>
      </w:r>
      <w:r w:rsidRPr="006364F5">
        <w:rPr>
          <w:rFonts w:cs="Arial"/>
          <w:sz w:val="16"/>
          <w:szCs w:val="16"/>
        </w:rPr>
        <w:t xml:space="preserve"> Agreement, for any reason, the Applicant and </w:t>
      </w:r>
      <w:r w:rsidR="00E34B8D" w:rsidRPr="006364F5">
        <w:rPr>
          <w:rFonts w:cs="Arial"/>
          <w:sz w:val="16"/>
          <w:szCs w:val="16"/>
        </w:rPr>
        <w:t xml:space="preserve">Service </w:t>
      </w:r>
      <w:r w:rsidR="005B63E4" w:rsidRPr="006364F5">
        <w:rPr>
          <w:rFonts w:cs="Arial"/>
          <w:sz w:val="16"/>
          <w:szCs w:val="16"/>
        </w:rPr>
        <w:t>Provider</w:t>
      </w:r>
      <w:r w:rsidRPr="006364F5">
        <w:rPr>
          <w:rFonts w:cs="Arial"/>
          <w:sz w:val="16"/>
          <w:szCs w:val="16"/>
        </w:rPr>
        <w:t xml:space="preserve"> will not be obligated to deliver the Final </w:t>
      </w:r>
      <w:r w:rsidR="005679CC" w:rsidRPr="006364F5">
        <w:rPr>
          <w:rFonts w:cs="Arial"/>
          <w:sz w:val="16"/>
          <w:szCs w:val="16"/>
        </w:rPr>
        <w:t>Report but</w:t>
      </w:r>
      <w:r w:rsidRPr="006364F5">
        <w:rPr>
          <w:rFonts w:cs="Arial"/>
          <w:sz w:val="16"/>
          <w:szCs w:val="16"/>
        </w:rPr>
        <w:t xml:space="preserve"> will provide to Alberta Innovates a</w:t>
      </w:r>
      <w:r w:rsidR="00C4370A" w:rsidRPr="006364F5">
        <w:rPr>
          <w:rFonts w:cs="Arial"/>
          <w:sz w:val="16"/>
          <w:szCs w:val="16"/>
        </w:rPr>
        <w:t xml:space="preserve"> Progress Report</w:t>
      </w:r>
      <w:r w:rsidRPr="006364F5">
        <w:rPr>
          <w:rFonts w:cs="Arial"/>
          <w:sz w:val="16"/>
          <w:szCs w:val="16"/>
        </w:rPr>
        <w:t xml:space="preserve"> summarizing the outcomes of the Project up to the effective date of such termination, such report to be delivered not later than ninety (90) days from the date of termination.</w:t>
      </w:r>
    </w:p>
    <w:p w14:paraId="56A44D49" w14:textId="77777777" w:rsidR="00F22640" w:rsidRPr="006364F5" w:rsidRDefault="00F22640" w:rsidP="009B20DB">
      <w:pPr>
        <w:spacing w:line="276" w:lineRule="auto"/>
        <w:rPr>
          <w:rFonts w:cs="Arial"/>
          <w:sz w:val="16"/>
          <w:szCs w:val="16"/>
        </w:rPr>
      </w:pPr>
    </w:p>
    <w:p w14:paraId="7835DD81" w14:textId="607CBAC0" w:rsidR="00F22640" w:rsidRPr="006364F5" w:rsidRDefault="00F22640" w:rsidP="009B20DB">
      <w:pPr>
        <w:pStyle w:val="ListParagraph"/>
        <w:numPr>
          <w:ilvl w:val="0"/>
          <w:numId w:val="40"/>
        </w:numPr>
        <w:spacing w:line="276" w:lineRule="auto"/>
        <w:ind w:left="180" w:hanging="180"/>
        <w:rPr>
          <w:rFonts w:cs="Arial"/>
          <w:b/>
          <w:sz w:val="16"/>
          <w:szCs w:val="16"/>
        </w:rPr>
      </w:pPr>
      <w:r w:rsidRPr="006364F5">
        <w:rPr>
          <w:rFonts w:cs="Arial"/>
          <w:b/>
          <w:sz w:val="16"/>
          <w:szCs w:val="16"/>
        </w:rPr>
        <w:t xml:space="preserve">Termination of the Project </w:t>
      </w:r>
      <w:r w:rsidR="00D540B7" w:rsidRPr="006364F5">
        <w:rPr>
          <w:rFonts w:cs="Arial"/>
          <w:b/>
          <w:sz w:val="16"/>
          <w:szCs w:val="16"/>
        </w:rPr>
        <w:t>for Delay</w:t>
      </w:r>
    </w:p>
    <w:p w14:paraId="3B27E854" w14:textId="77777777" w:rsidR="008C0C55" w:rsidRPr="006364F5" w:rsidRDefault="008C0C55" w:rsidP="009B20DB">
      <w:pPr>
        <w:spacing w:line="276" w:lineRule="auto"/>
        <w:rPr>
          <w:rFonts w:cs="Arial"/>
          <w:sz w:val="16"/>
          <w:szCs w:val="16"/>
        </w:rPr>
      </w:pPr>
    </w:p>
    <w:p w14:paraId="457FA4F6" w14:textId="03265405" w:rsidR="000C45A5" w:rsidRDefault="00F22640" w:rsidP="009B20DB">
      <w:pPr>
        <w:spacing w:line="276" w:lineRule="auto"/>
        <w:rPr>
          <w:rFonts w:cs="Arial"/>
          <w:sz w:val="16"/>
          <w:szCs w:val="16"/>
        </w:rPr>
      </w:pPr>
      <w:r w:rsidRPr="006364F5">
        <w:rPr>
          <w:rFonts w:cs="Arial"/>
          <w:sz w:val="16"/>
          <w:szCs w:val="16"/>
        </w:rPr>
        <w:t xml:space="preserve">If the Applicant or the </w:t>
      </w:r>
      <w:r w:rsidR="00E34B8D" w:rsidRPr="006364F5">
        <w:rPr>
          <w:rFonts w:cs="Arial"/>
          <w:sz w:val="16"/>
          <w:szCs w:val="16"/>
        </w:rPr>
        <w:t xml:space="preserve">Service </w:t>
      </w:r>
      <w:r w:rsidR="005B63E4" w:rsidRPr="006364F5">
        <w:rPr>
          <w:rFonts w:cs="Arial"/>
          <w:sz w:val="16"/>
          <w:szCs w:val="16"/>
        </w:rPr>
        <w:t>Provider</w:t>
      </w:r>
      <w:r w:rsidRPr="006364F5">
        <w:rPr>
          <w:rFonts w:cs="Arial"/>
          <w:sz w:val="16"/>
          <w:szCs w:val="16"/>
        </w:rPr>
        <w:t xml:space="preserve"> suspends or delays the Project for any reason whatsoever for a period in excess of one (1) year, or for periods which in the aggregate exceed twelve (12) months during the term of the Project, then </w:t>
      </w:r>
      <w:r w:rsidR="00755DDC" w:rsidRPr="006364F5">
        <w:rPr>
          <w:rFonts w:cs="Arial"/>
          <w:sz w:val="16"/>
          <w:szCs w:val="16"/>
        </w:rPr>
        <w:t>Alberta Innovates</w:t>
      </w:r>
      <w:r w:rsidRPr="006364F5">
        <w:rPr>
          <w:rFonts w:cs="Arial"/>
          <w:sz w:val="16"/>
          <w:szCs w:val="16"/>
        </w:rPr>
        <w:t xml:space="preserve"> may terminate this </w:t>
      </w:r>
      <w:r w:rsidR="0090391D" w:rsidRPr="006364F5">
        <w:rPr>
          <w:rFonts w:cs="Arial"/>
          <w:sz w:val="16"/>
          <w:szCs w:val="16"/>
        </w:rPr>
        <w:t xml:space="preserve">Investment </w:t>
      </w:r>
      <w:r w:rsidRPr="006364F5">
        <w:rPr>
          <w:rFonts w:cs="Arial"/>
          <w:sz w:val="16"/>
          <w:szCs w:val="16"/>
        </w:rPr>
        <w:t xml:space="preserve">Agreement immediately upon notice to the Applicant and </w:t>
      </w:r>
      <w:r w:rsidR="00E34B8D" w:rsidRPr="006364F5">
        <w:rPr>
          <w:rFonts w:cs="Arial"/>
          <w:sz w:val="16"/>
          <w:szCs w:val="16"/>
        </w:rPr>
        <w:t xml:space="preserve">Service </w:t>
      </w:r>
      <w:r w:rsidR="005B63E4" w:rsidRPr="006364F5">
        <w:rPr>
          <w:rFonts w:cs="Arial"/>
          <w:sz w:val="16"/>
          <w:szCs w:val="16"/>
        </w:rPr>
        <w:t>Provider</w:t>
      </w:r>
      <w:r w:rsidRPr="006364F5">
        <w:rPr>
          <w:rFonts w:cs="Arial"/>
          <w:sz w:val="16"/>
          <w:szCs w:val="16"/>
        </w:rPr>
        <w:t xml:space="preserve">, in which case </w:t>
      </w:r>
      <w:r w:rsidR="00755DDC" w:rsidRPr="006364F5">
        <w:rPr>
          <w:rFonts w:cs="Arial"/>
          <w:sz w:val="16"/>
          <w:szCs w:val="16"/>
        </w:rPr>
        <w:t>Alberta Innovates</w:t>
      </w:r>
      <w:r w:rsidRPr="006364F5">
        <w:rPr>
          <w:rFonts w:cs="Arial"/>
          <w:sz w:val="16"/>
          <w:szCs w:val="16"/>
        </w:rPr>
        <w:t xml:space="preserve"> will have no further payment obligation.  If any one of the Applicant or the </w:t>
      </w:r>
      <w:r w:rsidR="00E34B8D" w:rsidRPr="006364F5">
        <w:rPr>
          <w:rFonts w:cs="Arial"/>
          <w:sz w:val="16"/>
          <w:szCs w:val="16"/>
        </w:rPr>
        <w:t xml:space="preserve">Service </w:t>
      </w:r>
      <w:r w:rsidR="005B63E4" w:rsidRPr="006364F5">
        <w:rPr>
          <w:rFonts w:cs="Arial"/>
          <w:sz w:val="16"/>
          <w:szCs w:val="16"/>
        </w:rPr>
        <w:t>Provider</w:t>
      </w:r>
      <w:r w:rsidRPr="006364F5">
        <w:rPr>
          <w:rFonts w:cs="Arial"/>
          <w:sz w:val="16"/>
          <w:szCs w:val="16"/>
        </w:rPr>
        <w:t xml:space="preserve"> terminates their part of the Project for any reason prior to the Project Completion Date, </w:t>
      </w:r>
      <w:r w:rsidR="00755DDC" w:rsidRPr="006364F5">
        <w:rPr>
          <w:rFonts w:cs="Arial"/>
          <w:sz w:val="16"/>
          <w:szCs w:val="16"/>
        </w:rPr>
        <w:t>Alberta Innovates</w:t>
      </w:r>
      <w:r w:rsidRPr="006364F5">
        <w:rPr>
          <w:rFonts w:cs="Arial"/>
          <w:sz w:val="16"/>
          <w:szCs w:val="16"/>
        </w:rPr>
        <w:t xml:space="preserve"> must be notified immediately</w:t>
      </w:r>
      <w:r w:rsidR="00D540B7" w:rsidRPr="006364F5">
        <w:rPr>
          <w:rFonts w:cs="Arial"/>
          <w:sz w:val="16"/>
          <w:szCs w:val="16"/>
        </w:rPr>
        <w:t xml:space="preserve">.  Nothing will excuse the Applicant and </w:t>
      </w:r>
      <w:r w:rsidR="00E34B8D" w:rsidRPr="006364F5">
        <w:rPr>
          <w:rFonts w:cs="Arial"/>
          <w:sz w:val="16"/>
          <w:szCs w:val="16"/>
        </w:rPr>
        <w:t xml:space="preserve">Service </w:t>
      </w:r>
      <w:r w:rsidR="005B63E4" w:rsidRPr="006364F5">
        <w:rPr>
          <w:rFonts w:cs="Arial"/>
          <w:sz w:val="16"/>
          <w:szCs w:val="16"/>
        </w:rPr>
        <w:t>Provider</w:t>
      </w:r>
      <w:r w:rsidR="00D540B7" w:rsidRPr="006364F5">
        <w:rPr>
          <w:rFonts w:cs="Arial"/>
          <w:sz w:val="16"/>
          <w:szCs w:val="16"/>
        </w:rPr>
        <w:t xml:space="preserve"> from providing a Progress Report summarizing the outcomes of the Project up to such date of termination</w:t>
      </w:r>
      <w:r w:rsidRPr="006364F5">
        <w:rPr>
          <w:rFonts w:cs="Arial"/>
          <w:sz w:val="16"/>
          <w:szCs w:val="16"/>
        </w:rPr>
        <w:t xml:space="preserve">. </w:t>
      </w:r>
    </w:p>
    <w:p w14:paraId="70720500" w14:textId="6136D240" w:rsidR="003D51CC" w:rsidRDefault="003D51CC" w:rsidP="009B20DB">
      <w:pPr>
        <w:spacing w:line="276" w:lineRule="auto"/>
        <w:rPr>
          <w:rFonts w:cs="Arial"/>
          <w:sz w:val="16"/>
          <w:szCs w:val="16"/>
        </w:rPr>
      </w:pPr>
    </w:p>
    <w:p w14:paraId="476A7578" w14:textId="5AA1BA5C" w:rsidR="003D51CC" w:rsidRPr="00286648" w:rsidRDefault="003D51CC" w:rsidP="003D51CC">
      <w:pPr>
        <w:widowControl w:val="0"/>
        <w:tabs>
          <w:tab w:val="left" w:pos="900"/>
        </w:tabs>
        <w:autoSpaceDE w:val="0"/>
        <w:autoSpaceDN w:val="0"/>
        <w:adjustRightInd w:val="0"/>
        <w:spacing w:after="240" w:line="276" w:lineRule="auto"/>
        <w:rPr>
          <w:rFonts w:cs="Arial"/>
          <w:color w:val="000000"/>
          <w:sz w:val="16"/>
          <w:szCs w:val="16"/>
        </w:rPr>
      </w:pPr>
      <w:r w:rsidRPr="00286648">
        <w:rPr>
          <w:rFonts w:cs="Arial"/>
          <w:color w:val="000000"/>
          <w:sz w:val="16"/>
          <w:szCs w:val="16"/>
        </w:rPr>
        <w:t xml:space="preserve">Upon receipt of notice of termination except for reason of Default, the Applicant and the Service Provider shall be entitled to be reimbursed for actual costs legally incurred prior to the date of termination, including all direct costs incurred in winding down the Project, which such reasonable costs will include actual non-cancellable, legal commitments made by the Applicant or the Service Provider, as confirmed and approved by Alberta Innovates. The Applicant and the Service Provider will use reasonable efforts to ensure that any financial commitments made by the Applicant and the Service Provider during this </w:t>
      </w:r>
      <w:r w:rsidR="00596FC9" w:rsidRPr="00596FC9">
        <w:rPr>
          <w:rFonts w:cs="Arial"/>
          <w:sz w:val="16"/>
          <w:szCs w:val="16"/>
        </w:rPr>
        <w:t>Investment</w:t>
      </w:r>
      <w:r w:rsidR="00596FC9">
        <w:rPr>
          <w:rFonts w:cs="Arial"/>
          <w:sz w:val="20"/>
        </w:rPr>
        <w:t xml:space="preserve"> </w:t>
      </w:r>
      <w:r w:rsidRPr="00286648">
        <w:rPr>
          <w:rFonts w:cs="Arial"/>
          <w:color w:val="000000"/>
          <w:sz w:val="16"/>
          <w:szCs w:val="16"/>
        </w:rPr>
        <w:t xml:space="preserve">Agreement which can be terminated be terminated immediately upon receipt of notice of termination to ensure the liabilities created pursuant to this </w:t>
      </w:r>
      <w:r w:rsidR="00596FC9" w:rsidRPr="00596FC9">
        <w:rPr>
          <w:rFonts w:cs="Arial"/>
          <w:sz w:val="16"/>
          <w:szCs w:val="16"/>
        </w:rPr>
        <w:t>Investment</w:t>
      </w:r>
      <w:r w:rsidR="00596FC9">
        <w:rPr>
          <w:rFonts w:cs="Arial"/>
          <w:sz w:val="20"/>
        </w:rPr>
        <w:t xml:space="preserve"> </w:t>
      </w:r>
      <w:r w:rsidRPr="00286648">
        <w:rPr>
          <w:rFonts w:cs="Arial"/>
          <w:color w:val="000000"/>
          <w:sz w:val="16"/>
          <w:szCs w:val="16"/>
        </w:rPr>
        <w:t>Agreement are reduced to a minimum.</w:t>
      </w:r>
    </w:p>
    <w:p w14:paraId="03BA230A" w14:textId="562F20A2" w:rsidR="000C45A5" w:rsidRPr="006364F5" w:rsidRDefault="000C45A5" w:rsidP="009B20DB">
      <w:pPr>
        <w:pStyle w:val="ListParagraph"/>
        <w:numPr>
          <w:ilvl w:val="0"/>
          <w:numId w:val="40"/>
        </w:numPr>
        <w:spacing w:line="276" w:lineRule="auto"/>
        <w:ind w:left="180" w:hanging="180"/>
        <w:rPr>
          <w:rFonts w:cs="Arial"/>
          <w:b/>
          <w:sz w:val="16"/>
          <w:szCs w:val="16"/>
        </w:rPr>
      </w:pPr>
      <w:r w:rsidRPr="006364F5">
        <w:rPr>
          <w:rFonts w:cs="Arial"/>
          <w:b/>
          <w:sz w:val="16"/>
          <w:szCs w:val="16"/>
        </w:rPr>
        <w:t>Repayment of the Investment</w:t>
      </w:r>
    </w:p>
    <w:p w14:paraId="3B72A2C6" w14:textId="77777777" w:rsidR="008C0C55" w:rsidRPr="006364F5" w:rsidRDefault="008C0C55" w:rsidP="009B20DB">
      <w:pPr>
        <w:spacing w:line="276" w:lineRule="auto"/>
        <w:rPr>
          <w:rFonts w:cs="Arial"/>
          <w:sz w:val="16"/>
          <w:szCs w:val="16"/>
        </w:rPr>
      </w:pPr>
    </w:p>
    <w:p w14:paraId="16DED67B" w14:textId="0508BE21" w:rsidR="0081079A" w:rsidRPr="006364F5" w:rsidRDefault="00755DDC" w:rsidP="009B20DB">
      <w:pPr>
        <w:spacing w:line="276" w:lineRule="auto"/>
        <w:rPr>
          <w:rFonts w:cs="Arial"/>
          <w:sz w:val="16"/>
          <w:szCs w:val="16"/>
        </w:rPr>
      </w:pPr>
      <w:r w:rsidRPr="006364F5">
        <w:rPr>
          <w:rFonts w:cs="Arial"/>
          <w:sz w:val="16"/>
          <w:szCs w:val="16"/>
        </w:rPr>
        <w:t>Alberta Innovates</w:t>
      </w:r>
      <w:r w:rsidR="000C45A5" w:rsidRPr="006364F5">
        <w:rPr>
          <w:rFonts w:cs="Arial"/>
          <w:sz w:val="16"/>
          <w:szCs w:val="16"/>
        </w:rPr>
        <w:t xml:space="preserve"> </w:t>
      </w:r>
      <w:r w:rsidR="00934254" w:rsidRPr="006364F5">
        <w:rPr>
          <w:rFonts w:cs="Arial"/>
          <w:sz w:val="16"/>
          <w:szCs w:val="16"/>
        </w:rPr>
        <w:t xml:space="preserve">has </w:t>
      </w:r>
      <w:r w:rsidR="000C45A5" w:rsidRPr="006364F5">
        <w:rPr>
          <w:rFonts w:cs="Arial"/>
          <w:sz w:val="16"/>
          <w:szCs w:val="16"/>
        </w:rPr>
        <w:t xml:space="preserve">the right to require the Applicant </w:t>
      </w:r>
      <w:r w:rsidR="00934254" w:rsidRPr="006364F5">
        <w:rPr>
          <w:rFonts w:cs="Arial"/>
          <w:sz w:val="16"/>
          <w:szCs w:val="16"/>
        </w:rPr>
        <w:t xml:space="preserve">or the Service </w:t>
      </w:r>
      <w:r w:rsidR="005B63E4" w:rsidRPr="006364F5">
        <w:rPr>
          <w:rFonts w:cs="Arial"/>
          <w:sz w:val="16"/>
          <w:szCs w:val="16"/>
        </w:rPr>
        <w:t>Provider</w:t>
      </w:r>
      <w:r w:rsidR="00934254" w:rsidRPr="006364F5">
        <w:rPr>
          <w:rFonts w:cs="Arial"/>
          <w:sz w:val="16"/>
          <w:szCs w:val="16"/>
        </w:rPr>
        <w:t xml:space="preserve"> </w:t>
      </w:r>
      <w:r w:rsidR="000C45A5" w:rsidRPr="006364F5">
        <w:rPr>
          <w:rFonts w:cs="Arial"/>
          <w:sz w:val="16"/>
          <w:szCs w:val="16"/>
        </w:rPr>
        <w:t xml:space="preserve">to repay any portions of the Investment paid to the </w:t>
      </w:r>
      <w:r w:rsidR="00934254" w:rsidRPr="006364F5">
        <w:rPr>
          <w:rFonts w:cs="Arial"/>
          <w:sz w:val="16"/>
          <w:szCs w:val="16"/>
        </w:rPr>
        <w:t xml:space="preserve">Service </w:t>
      </w:r>
      <w:r w:rsidR="005B63E4" w:rsidRPr="006364F5">
        <w:rPr>
          <w:rFonts w:cs="Arial"/>
          <w:sz w:val="16"/>
          <w:szCs w:val="16"/>
        </w:rPr>
        <w:t>Provider</w:t>
      </w:r>
      <w:r w:rsidR="00934254" w:rsidRPr="006364F5">
        <w:rPr>
          <w:rFonts w:cs="Arial"/>
          <w:sz w:val="16"/>
          <w:szCs w:val="16"/>
        </w:rPr>
        <w:t xml:space="preserve"> </w:t>
      </w:r>
      <w:r w:rsidR="000C45A5" w:rsidRPr="006364F5">
        <w:rPr>
          <w:rFonts w:cs="Arial"/>
          <w:sz w:val="16"/>
          <w:szCs w:val="16"/>
        </w:rPr>
        <w:t>where</w:t>
      </w:r>
      <w:r w:rsidR="0081079A" w:rsidRPr="006364F5">
        <w:rPr>
          <w:rFonts w:cs="Arial"/>
          <w:sz w:val="16"/>
          <w:szCs w:val="16"/>
        </w:rPr>
        <w:t>:</w:t>
      </w:r>
    </w:p>
    <w:p w14:paraId="7DD6E7B9" w14:textId="77777777" w:rsidR="0081079A" w:rsidRPr="006364F5" w:rsidRDefault="0081079A" w:rsidP="009B20DB">
      <w:pPr>
        <w:spacing w:line="276" w:lineRule="auto"/>
        <w:rPr>
          <w:rFonts w:cs="Arial"/>
          <w:sz w:val="16"/>
          <w:szCs w:val="16"/>
        </w:rPr>
      </w:pPr>
    </w:p>
    <w:p w14:paraId="3884A981" w14:textId="58EB04E7" w:rsidR="00F22640" w:rsidRPr="006364F5" w:rsidRDefault="000C45A5" w:rsidP="009B20DB">
      <w:pPr>
        <w:pStyle w:val="ListParagraph"/>
        <w:numPr>
          <w:ilvl w:val="0"/>
          <w:numId w:val="22"/>
        </w:numPr>
        <w:spacing w:line="276" w:lineRule="auto"/>
        <w:ind w:left="360"/>
        <w:rPr>
          <w:rFonts w:cs="Arial"/>
          <w:sz w:val="16"/>
          <w:szCs w:val="16"/>
        </w:rPr>
      </w:pPr>
      <w:r w:rsidRPr="006364F5">
        <w:rPr>
          <w:rFonts w:cs="Arial"/>
          <w:sz w:val="16"/>
          <w:szCs w:val="16"/>
        </w:rPr>
        <w:t>the Applicant</w:t>
      </w:r>
      <w:r w:rsidR="00934254" w:rsidRPr="006364F5">
        <w:rPr>
          <w:rFonts w:cs="Arial"/>
          <w:sz w:val="16"/>
          <w:szCs w:val="16"/>
        </w:rPr>
        <w:t xml:space="preserve"> or the Service </w:t>
      </w:r>
      <w:r w:rsidR="005B63E4" w:rsidRPr="006364F5">
        <w:rPr>
          <w:rFonts w:cs="Arial"/>
          <w:sz w:val="16"/>
          <w:szCs w:val="16"/>
        </w:rPr>
        <w:t>Provider</w:t>
      </w:r>
      <w:r w:rsidRPr="006364F5">
        <w:rPr>
          <w:rFonts w:cs="Arial"/>
          <w:sz w:val="16"/>
          <w:szCs w:val="16"/>
        </w:rPr>
        <w:t xml:space="preserve"> fail to comply with all reporting requirements set out in this </w:t>
      </w:r>
      <w:r w:rsidR="0081079A" w:rsidRPr="006364F5">
        <w:rPr>
          <w:rFonts w:cs="Arial"/>
          <w:sz w:val="16"/>
          <w:szCs w:val="16"/>
        </w:rPr>
        <w:t>Investment Agreement;</w:t>
      </w:r>
    </w:p>
    <w:p w14:paraId="54679919" w14:textId="77777777" w:rsidR="0081079A" w:rsidRPr="006364F5" w:rsidRDefault="0081079A" w:rsidP="009B20DB">
      <w:pPr>
        <w:pStyle w:val="ListParagraph"/>
        <w:spacing w:line="276" w:lineRule="auto"/>
        <w:ind w:left="360"/>
        <w:rPr>
          <w:rFonts w:cs="Arial"/>
          <w:sz w:val="16"/>
          <w:szCs w:val="16"/>
        </w:rPr>
      </w:pPr>
    </w:p>
    <w:p w14:paraId="256928C1" w14:textId="596916A9" w:rsidR="0081079A" w:rsidRPr="006364F5" w:rsidRDefault="0081079A" w:rsidP="009B20DB">
      <w:pPr>
        <w:pStyle w:val="ListParagraph"/>
        <w:numPr>
          <w:ilvl w:val="0"/>
          <w:numId w:val="22"/>
        </w:numPr>
        <w:spacing w:line="276" w:lineRule="auto"/>
        <w:ind w:left="360"/>
        <w:rPr>
          <w:rFonts w:cs="Arial"/>
          <w:sz w:val="16"/>
          <w:szCs w:val="16"/>
        </w:rPr>
      </w:pPr>
      <w:r w:rsidRPr="006364F5">
        <w:rPr>
          <w:rFonts w:cs="Arial"/>
          <w:sz w:val="16"/>
          <w:szCs w:val="16"/>
        </w:rPr>
        <w:t xml:space="preserve">the Applicant or the </w:t>
      </w:r>
      <w:r w:rsidR="00E34B8D" w:rsidRPr="006364F5">
        <w:rPr>
          <w:rFonts w:cs="Arial"/>
          <w:sz w:val="16"/>
          <w:szCs w:val="16"/>
        </w:rPr>
        <w:t xml:space="preserve">Service </w:t>
      </w:r>
      <w:r w:rsidR="005B63E4" w:rsidRPr="006364F5">
        <w:rPr>
          <w:rFonts w:cs="Arial"/>
          <w:sz w:val="16"/>
          <w:szCs w:val="16"/>
        </w:rPr>
        <w:t>Provider</w:t>
      </w:r>
      <w:r w:rsidRPr="006364F5">
        <w:rPr>
          <w:rFonts w:cs="Arial"/>
          <w:sz w:val="16"/>
          <w:szCs w:val="16"/>
        </w:rPr>
        <w:t xml:space="preserve"> terminate their portion of the Project prior to the Project Completion Date; or</w:t>
      </w:r>
    </w:p>
    <w:p w14:paraId="792050D9" w14:textId="77777777" w:rsidR="006B4CAC" w:rsidRPr="006364F5" w:rsidRDefault="006B4CAC" w:rsidP="009B20DB">
      <w:pPr>
        <w:pStyle w:val="ListParagraph"/>
        <w:spacing w:line="276" w:lineRule="auto"/>
        <w:rPr>
          <w:rFonts w:cs="Arial"/>
          <w:sz w:val="16"/>
          <w:szCs w:val="16"/>
        </w:rPr>
      </w:pPr>
    </w:p>
    <w:p w14:paraId="026A4CB8" w14:textId="55962C24" w:rsidR="0081079A" w:rsidRPr="006364F5" w:rsidRDefault="0081079A" w:rsidP="009B20DB">
      <w:pPr>
        <w:pStyle w:val="ListParagraph"/>
        <w:numPr>
          <w:ilvl w:val="0"/>
          <w:numId w:val="22"/>
        </w:numPr>
        <w:spacing w:line="276" w:lineRule="auto"/>
        <w:ind w:left="360"/>
        <w:rPr>
          <w:rFonts w:cs="Arial"/>
          <w:sz w:val="16"/>
          <w:szCs w:val="16"/>
        </w:rPr>
      </w:pPr>
      <w:r w:rsidRPr="006364F5">
        <w:rPr>
          <w:rFonts w:cs="Arial"/>
          <w:sz w:val="16"/>
          <w:szCs w:val="16"/>
        </w:rPr>
        <w:t xml:space="preserve">the Applicant or </w:t>
      </w:r>
      <w:r w:rsidR="00E34B8D" w:rsidRPr="006364F5">
        <w:rPr>
          <w:rFonts w:cs="Arial"/>
          <w:sz w:val="16"/>
          <w:szCs w:val="16"/>
        </w:rPr>
        <w:t xml:space="preserve">Service </w:t>
      </w:r>
      <w:r w:rsidR="005B63E4" w:rsidRPr="006364F5">
        <w:rPr>
          <w:rFonts w:cs="Arial"/>
          <w:sz w:val="16"/>
          <w:szCs w:val="16"/>
        </w:rPr>
        <w:t>Provider</w:t>
      </w:r>
      <w:r w:rsidRPr="006364F5">
        <w:rPr>
          <w:rFonts w:cs="Arial"/>
          <w:sz w:val="16"/>
          <w:szCs w:val="16"/>
        </w:rPr>
        <w:t xml:space="preserve"> incurs a Default.</w:t>
      </w:r>
    </w:p>
    <w:p w14:paraId="67CA9DA6" w14:textId="77777777" w:rsidR="006B4CAC" w:rsidRPr="006364F5" w:rsidRDefault="006B4CAC" w:rsidP="009B20DB">
      <w:pPr>
        <w:pStyle w:val="ListParagraph"/>
        <w:spacing w:line="276" w:lineRule="auto"/>
        <w:rPr>
          <w:rFonts w:cs="Arial"/>
          <w:sz w:val="16"/>
          <w:szCs w:val="16"/>
        </w:rPr>
      </w:pPr>
    </w:p>
    <w:p w14:paraId="06D2B3EA" w14:textId="2C3AA98F" w:rsidR="0081079A" w:rsidRDefault="0081079A" w:rsidP="009B20DB">
      <w:pPr>
        <w:spacing w:line="276" w:lineRule="auto"/>
        <w:rPr>
          <w:rFonts w:cs="Arial"/>
          <w:sz w:val="16"/>
          <w:szCs w:val="16"/>
        </w:rPr>
      </w:pPr>
      <w:r w:rsidRPr="006364F5">
        <w:rPr>
          <w:rFonts w:cs="Arial"/>
          <w:sz w:val="16"/>
          <w:szCs w:val="16"/>
        </w:rPr>
        <w:t xml:space="preserve">In any of these instances, any amount of the Investment already advanced to the </w:t>
      </w:r>
      <w:r w:rsidR="00934254" w:rsidRPr="006364F5">
        <w:rPr>
          <w:rFonts w:cs="Arial"/>
          <w:sz w:val="16"/>
          <w:szCs w:val="16"/>
        </w:rPr>
        <w:t xml:space="preserve">Service </w:t>
      </w:r>
      <w:r w:rsidR="005B63E4" w:rsidRPr="006364F5">
        <w:rPr>
          <w:rFonts w:cs="Arial"/>
          <w:sz w:val="16"/>
          <w:szCs w:val="16"/>
        </w:rPr>
        <w:t>Provider</w:t>
      </w:r>
      <w:r w:rsidR="00934254" w:rsidRPr="006364F5">
        <w:rPr>
          <w:rFonts w:cs="Arial"/>
          <w:sz w:val="16"/>
          <w:szCs w:val="16"/>
        </w:rPr>
        <w:t xml:space="preserve"> on behalf of the Applicant </w:t>
      </w:r>
      <w:r w:rsidRPr="006364F5">
        <w:rPr>
          <w:rFonts w:cs="Arial"/>
          <w:sz w:val="16"/>
          <w:szCs w:val="16"/>
        </w:rPr>
        <w:t xml:space="preserve">shall constitute a debt owed by the Applicant to </w:t>
      </w:r>
      <w:r w:rsidR="00755DDC" w:rsidRPr="006364F5">
        <w:rPr>
          <w:rFonts w:cs="Arial"/>
          <w:sz w:val="16"/>
          <w:szCs w:val="16"/>
        </w:rPr>
        <w:t>Alberta Innovates</w:t>
      </w:r>
      <w:r w:rsidRPr="006364F5">
        <w:rPr>
          <w:rFonts w:cs="Arial"/>
          <w:sz w:val="16"/>
          <w:szCs w:val="16"/>
        </w:rPr>
        <w:t xml:space="preserve"> on a dollar for dollar basis, together with interest, which shall accumulate from and after the date of notice of rescission from </w:t>
      </w:r>
      <w:r w:rsidR="00755DDC" w:rsidRPr="006364F5">
        <w:rPr>
          <w:rFonts w:cs="Arial"/>
          <w:sz w:val="16"/>
          <w:szCs w:val="16"/>
        </w:rPr>
        <w:t>Alberta Innovates</w:t>
      </w:r>
      <w:r w:rsidRPr="006364F5">
        <w:rPr>
          <w:rFonts w:cs="Arial"/>
          <w:sz w:val="16"/>
          <w:szCs w:val="16"/>
        </w:rPr>
        <w:t xml:space="preserve"> at the prime rate for commercial loans fixed by the Royal Bank of Canada at that date, plus 3%.  Such debt plus accrued interest is due and payable</w:t>
      </w:r>
      <w:r w:rsidR="00BD31D4" w:rsidRPr="006364F5">
        <w:rPr>
          <w:rFonts w:cs="Arial"/>
          <w:sz w:val="16"/>
          <w:szCs w:val="16"/>
        </w:rPr>
        <w:t xml:space="preserve"> within forty-five (45) days of</w:t>
      </w:r>
      <w:r w:rsidRPr="006364F5">
        <w:rPr>
          <w:rFonts w:cs="Arial"/>
          <w:sz w:val="16"/>
          <w:szCs w:val="16"/>
        </w:rPr>
        <w:t xml:space="preserve"> </w:t>
      </w:r>
      <w:r w:rsidR="00755DDC" w:rsidRPr="006364F5">
        <w:rPr>
          <w:rFonts w:cs="Arial"/>
          <w:sz w:val="16"/>
          <w:szCs w:val="16"/>
        </w:rPr>
        <w:t>Alberta Innovates</w:t>
      </w:r>
      <w:r w:rsidR="00BD31D4" w:rsidRPr="006364F5">
        <w:rPr>
          <w:rFonts w:cs="Arial"/>
          <w:sz w:val="16"/>
          <w:szCs w:val="16"/>
        </w:rPr>
        <w:t xml:space="preserve"> delivering </w:t>
      </w:r>
      <w:r w:rsidR="000940AD" w:rsidRPr="006364F5">
        <w:rPr>
          <w:rFonts w:cs="Arial"/>
          <w:sz w:val="16"/>
          <w:szCs w:val="16"/>
        </w:rPr>
        <w:t>the</w:t>
      </w:r>
      <w:r w:rsidR="00BD31D4" w:rsidRPr="006364F5">
        <w:rPr>
          <w:rFonts w:cs="Arial"/>
          <w:sz w:val="16"/>
          <w:szCs w:val="16"/>
        </w:rPr>
        <w:t xml:space="preserve"> notice of rescission.</w:t>
      </w:r>
    </w:p>
    <w:p w14:paraId="6187A7D7" w14:textId="2C3EDB97" w:rsidR="00885DAE" w:rsidRDefault="00885DAE" w:rsidP="009B20DB">
      <w:pPr>
        <w:spacing w:line="276" w:lineRule="auto"/>
        <w:rPr>
          <w:rFonts w:cs="Arial"/>
          <w:sz w:val="16"/>
          <w:szCs w:val="16"/>
        </w:rPr>
      </w:pPr>
    </w:p>
    <w:p w14:paraId="027B0CB2" w14:textId="729A1225" w:rsidR="00885DAE" w:rsidRPr="006364F5" w:rsidRDefault="00885DAE" w:rsidP="009B20DB">
      <w:pPr>
        <w:spacing w:line="276" w:lineRule="auto"/>
        <w:rPr>
          <w:rFonts w:cs="Arial"/>
          <w:sz w:val="16"/>
          <w:szCs w:val="16"/>
        </w:rPr>
      </w:pPr>
      <w:r w:rsidRPr="00885DAE">
        <w:rPr>
          <w:rFonts w:cs="Arial"/>
          <w:sz w:val="16"/>
          <w:szCs w:val="16"/>
        </w:rPr>
        <w:t xml:space="preserve">For clarity, Alberta Innovates will not require the Applicant </w:t>
      </w:r>
      <w:r>
        <w:rPr>
          <w:rFonts w:cs="Arial"/>
          <w:sz w:val="16"/>
          <w:szCs w:val="16"/>
        </w:rPr>
        <w:t xml:space="preserve">or the Service Provider </w:t>
      </w:r>
      <w:r w:rsidRPr="00885DAE">
        <w:rPr>
          <w:rFonts w:cs="Arial"/>
          <w:sz w:val="16"/>
          <w:szCs w:val="16"/>
        </w:rPr>
        <w:t xml:space="preserve">to repay portions of the Investment where a Milestone could not be completed, or one of the desired outcomes of the Project was not achieved, despite the best efforts of the Applicant </w:t>
      </w:r>
      <w:r>
        <w:rPr>
          <w:rFonts w:cs="Arial"/>
          <w:sz w:val="16"/>
          <w:szCs w:val="16"/>
        </w:rPr>
        <w:t>or the Service Provider</w:t>
      </w:r>
      <w:r w:rsidRPr="00885DAE">
        <w:rPr>
          <w:rFonts w:cs="Arial"/>
          <w:sz w:val="16"/>
          <w:szCs w:val="16"/>
        </w:rPr>
        <w:t xml:space="preserve">.  Alberta Innovates acknowledges that unforeseen technical issues and other delays may occur which are outside the Applicant </w:t>
      </w:r>
      <w:r>
        <w:rPr>
          <w:rFonts w:cs="Arial"/>
          <w:sz w:val="16"/>
          <w:szCs w:val="16"/>
        </w:rPr>
        <w:t xml:space="preserve">or the Service Provider’s </w:t>
      </w:r>
      <w:r w:rsidRPr="00885DAE">
        <w:rPr>
          <w:rFonts w:cs="Arial"/>
          <w:sz w:val="16"/>
          <w:szCs w:val="16"/>
        </w:rPr>
        <w:t xml:space="preserve">reasonable control, and for that reason the Applicant is offered the opportunity to request an amendment to this Investment Agreement, per the procedure set out in Article 5.1 above – Changes and Review Procedure.  Alberta Innovates may however require the Applicant </w:t>
      </w:r>
      <w:r>
        <w:rPr>
          <w:rFonts w:cs="Arial"/>
          <w:sz w:val="16"/>
          <w:szCs w:val="16"/>
        </w:rPr>
        <w:t xml:space="preserve">or the Service Provider </w:t>
      </w:r>
      <w:r w:rsidRPr="00885DAE">
        <w:rPr>
          <w:rFonts w:cs="Arial"/>
          <w:sz w:val="16"/>
          <w:szCs w:val="16"/>
        </w:rPr>
        <w:t xml:space="preserve">to repay all or a portion of the Investment in any of the circumstances listed above where there is evidence of misuse of the Investment, a serious breach or Default, or other egregious </w:t>
      </w:r>
      <w:proofErr w:type="spellStart"/>
      <w:r w:rsidRPr="00885DAE">
        <w:rPr>
          <w:rFonts w:cs="Arial"/>
          <w:sz w:val="16"/>
          <w:szCs w:val="16"/>
        </w:rPr>
        <w:t>behaviour</w:t>
      </w:r>
      <w:proofErr w:type="spellEnd"/>
      <w:r w:rsidRPr="00885DAE">
        <w:rPr>
          <w:rFonts w:cs="Arial"/>
          <w:sz w:val="16"/>
          <w:szCs w:val="16"/>
        </w:rPr>
        <w:t xml:space="preserve"> on the part of the Applicant </w:t>
      </w:r>
      <w:r>
        <w:rPr>
          <w:rFonts w:cs="Arial"/>
          <w:sz w:val="16"/>
          <w:szCs w:val="16"/>
        </w:rPr>
        <w:t>or the Service Provider</w:t>
      </w:r>
      <w:r w:rsidRPr="00885DAE">
        <w:rPr>
          <w:rFonts w:cs="Arial"/>
          <w:sz w:val="16"/>
          <w:szCs w:val="16"/>
        </w:rPr>
        <w:t>, as determined by Alberta Innovates in its sole discretion.</w:t>
      </w:r>
    </w:p>
    <w:p w14:paraId="5C4CD6F2" w14:textId="77777777" w:rsidR="008D136E" w:rsidRPr="006364F5" w:rsidRDefault="008D136E" w:rsidP="009B20DB">
      <w:pPr>
        <w:spacing w:line="276" w:lineRule="auto"/>
        <w:rPr>
          <w:rFonts w:cs="Arial"/>
          <w:sz w:val="16"/>
          <w:szCs w:val="16"/>
        </w:rPr>
      </w:pPr>
    </w:p>
    <w:p w14:paraId="0ADEF1EF" w14:textId="080E1618" w:rsidR="00AC6759" w:rsidRPr="006364F5" w:rsidRDefault="008D136E" w:rsidP="009B20DB">
      <w:pPr>
        <w:pStyle w:val="ListParagraph"/>
        <w:numPr>
          <w:ilvl w:val="0"/>
          <w:numId w:val="40"/>
        </w:numPr>
        <w:spacing w:line="276" w:lineRule="auto"/>
        <w:ind w:left="180" w:hanging="180"/>
        <w:rPr>
          <w:rFonts w:cs="Arial"/>
          <w:b/>
          <w:sz w:val="16"/>
          <w:szCs w:val="16"/>
        </w:rPr>
      </w:pPr>
      <w:r w:rsidRPr="006364F5">
        <w:rPr>
          <w:rFonts w:cs="Arial"/>
          <w:b/>
          <w:sz w:val="16"/>
          <w:szCs w:val="16"/>
        </w:rPr>
        <w:t>Intellectual Property</w:t>
      </w:r>
    </w:p>
    <w:p w14:paraId="74550CFD" w14:textId="77777777" w:rsidR="008C0C55" w:rsidRPr="006364F5" w:rsidRDefault="008C0C55" w:rsidP="009B20DB">
      <w:pPr>
        <w:spacing w:line="276" w:lineRule="auto"/>
        <w:rPr>
          <w:rFonts w:cs="Arial"/>
          <w:sz w:val="16"/>
          <w:szCs w:val="16"/>
        </w:rPr>
      </w:pPr>
    </w:p>
    <w:p w14:paraId="24AB37E5" w14:textId="2C3A464C" w:rsidR="00932F66" w:rsidRDefault="00CB38C9" w:rsidP="009B20DB">
      <w:pPr>
        <w:spacing w:line="276" w:lineRule="auto"/>
        <w:rPr>
          <w:rFonts w:cs="Arial"/>
          <w:sz w:val="16"/>
          <w:szCs w:val="16"/>
        </w:rPr>
      </w:pPr>
      <w:r w:rsidRPr="006364F5">
        <w:rPr>
          <w:rFonts w:cs="Arial"/>
          <w:sz w:val="16"/>
          <w:szCs w:val="16"/>
        </w:rPr>
        <w:t xml:space="preserve">Alberta Innovates makes no claim to any Intellectual Property generated </w:t>
      </w:r>
      <w:proofErr w:type="gramStart"/>
      <w:r w:rsidRPr="006364F5">
        <w:rPr>
          <w:rFonts w:cs="Arial"/>
          <w:sz w:val="16"/>
          <w:szCs w:val="16"/>
        </w:rPr>
        <w:t>as a result of</w:t>
      </w:r>
      <w:proofErr w:type="gramEnd"/>
      <w:r w:rsidRPr="006364F5">
        <w:rPr>
          <w:rFonts w:cs="Arial"/>
          <w:sz w:val="16"/>
          <w:szCs w:val="16"/>
        </w:rPr>
        <w:t xml:space="preserve"> its Investment in the Project.  The Applicant acknowledges the importance to Alberta Innovates that any Intellectual Property that may be generated through the Project be used to the benefit of Alberta and Albertans.  </w:t>
      </w:r>
      <w:r w:rsidR="00B93EBE" w:rsidRPr="00B93EBE">
        <w:rPr>
          <w:rFonts w:cs="Arial"/>
          <w:sz w:val="16"/>
          <w:szCs w:val="16"/>
        </w:rPr>
        <w:t xml:space="preserve">Ownership of any Intellectual Property generated </w:t>
      </w:r>
      <w:proofErr w:type="gramStart"/>
      <w:r w:rsidR="00B93EBE" w:rsidRPr="00B93EBE">
        <w:rPr>
          <w:rFonts w:cs="Arial"/>
          <w:sz w:val="16"/>
          <w:szCs w:val="16"/>
        </w:rPr>
        <w:t>in the course of</w:t>
      </w:r>
      <w:proofErr w:type="gramEnd"/>
      <w:r w:rsidR="00B93EBE" w:rsidRPr="00B93EBE">
        <w:rPr>
          <w:rFonts w:cs="Arial"/>
          <w:sz w:val="16"/>
          <w:szCs w:val="16"/>
        </w:rPr>
        <w:t xml:space="preserve"> the Project will be determined by the policies of the Applicant and any agreement(s) it may have with the Service Provider</w:t>
      </w:r>
      <w:r w:rsidRPr="009B1263">
        <w:rPr>
          <w:rFonts w:cs="Arial"/>
          <w:sz w:val="16"/>
          <w:szCs w:val="16"/>
          <w:highlight w:val="yellow"/>
        </w:rPr>
        <w:t>.</w:t>
      </w:r>
      <w:r w:rsidR="00934254" w:rsidRPr="006364F5">
        <w:rPr>
          <w:rFonts w:cs="Arial"/>
          <w:sz w:val="16"/>
          <w:szCs w:val="16"/>
        </w:rPr>
        <w:t xml:space="preserve"> </w:t>
      </w:r>
    </w:p>
    <w:p w14:paraId="7E10FB90" w14:textId="77777777" w:rsidR="003D51CC" w:rsidRPr="006364F5" w:rsidRDefault="003D51CC" w:rsidP="009B20DB">
      <w:pPr>
        <w:spacing w:line="276" w:lineRule="auto"/>
        <w:rPr>
          <w:rFonts w:cs="Arial"/>
          <w:sz w:val="16"/>
          <w:szCs w:val="16"/>
        </w:rPr>
      </w:pPr>
    </w:p>
    <w:p w14:paraId="24860A64" w14:textId="6E0A6FB6" w:rsidR="00AC6759" w:rsidRPr="006364F5" w:rsidRDefault="00523B37" w:rsidP="009B20DB">
      <w:pPr>
        <w:spacing w:line="276" w:lineRule="auto"/>
        <w:rPr>
          <w:rFonts w:cs="Arial"/>
          <w:b/>
          <w:sz w:val="16"/>
          <w:szCs w:val="16"/>
        </w:rPr>
      </w:pPr>
      <w:r w:rsidRPr="006364F5">
        <w:rPr>
          <w:rFonts w:cs="Arial"/>
          <w:b/>
          <w:sz w:val="16"/>
          <w:szCs w:val="16"/>
        </w:rPr>
        <w:t xml:space="preserve">6. </w:t>
      </w:r>
      <w:r w:rsidR="00AC6759" w:rsidRPr="006364F5">
        <w:rPr>
          <w:rFonts w:cs="Arial"/>
          <w:b/>
          <w:sz w:val="16"/>
          <w:szCs w:val="16"/>
        </w:rPr>
        <w:t>Representat</w:t>
      </w:r>
      <w:r w:rsidR="005271CA" w:rsidRPr="006364F5">
        <w:rPr>
          <w:rFonts w:cs="Arial"/>
          <w:b/>
          <w:sz w:val="16"/>
          <w:szCs w:val="16"/>
        </w:rPr>
        <w:t>i</w:t>
      </w:r>
      <w:r w:rsidR="00AC6759" w:rsidRPr="006364F5">
        <w:rPr>
          <w:rFonts w:cs="Arial"/>
          <w:b/>
          <w:sz w:val="16"/>
          <w:szCs w:val="16"/>
        </w:rPr>
        <w:t>ons and Warranties</w:t>
      </w:r>
    </w:p>
    <w:p w14:paraId="1D6D950D" w14:textId="77777777" w:rsidR="008C0C55" w:rsidRPr="006364F5" w:rsidRDefault="008C0C55" w:rsidP="009B20DB">
      <w:pPr>
        <w:pStyle w:val="BodyText"/>
        <w:spacing w:after="0" w:line="276" w:lineRule="auto"/>
        <w:rPr>
          <w:rFonts w:cs="Arial"/>
          <w:sz w:val="16"/>
          <w:szCs w:val="16"/>
        </w:rPr>
      </w:pPr>
    </w:p>
    <w:p w14:paraId="4549637D" w14:textId="7DE03566" w:rsidR="00947EE4" w:rsidRPr="006364F5" w:rsidRDefault="00AA5F09" w:rsidP="009B20DB">
      <w:pPr>
        <w:pStyle w:val="BodyText"/>
        <w:spacing w:after="0" w:line="276" w:lineRule="auto"/>
        <w:rPr>
          <w:rFonts w:cs="Arial"/>
          <w:sz w:val="16"/>
          <w:szCs w:val="16"/>
        </w:rPr>
      </w:pPr>
      <w:r w:rsidRPr="006364F5">
        <w:rPr>
          <w:rFonts w:cs="Arial"/>
          <w:sz w:val="16"/>
          <w:szCs w:val="16"/>
        </w:rPr>
        <w:t>Alberta Innovates represents and warrants that:</w:t>
      </w:r>
    </w:p>
    <w:p w14:paraId="2B7A7EFD" w14:textId="77777777" w:rsidR="005E63A8" w:rsidRPr="006364F5" w:rsidRDefault="005E63A8" w:rsidP="009B20DB">
      <w:pPr>
        <w:pStyle w:val="BodyText"/>
        <w:spacing w:after="0" w:line="276" w:lineRule="auto"/>
        <w:rPr>
          <w:rFonts w:cs="Arial"/>
          <w:sz w:val="16"/>
          <w:szCs w:val="16"/>
        </w:rPr>
      </w:pPr>
    </w:p>
    <w:p w14:paraId="15667BD1" w14:textId="31D45075" w:rsidR="00FB5156" w:rsidRPr="006364F5" w:rsidRDefault="00FB5156" w:rsidP="009B20DB">
      <w:pPr>
        <w:pStyle w:val="BodyText"/>
        <w:numPr>
          <w:ilvl w:val="0"/>
          <w:numId w:val="8"/>
        </w:numPr>
        <w:spacing w:after="0" w:line="276" w:lineRule="auto"/>
        <w:ind w:left="360"/>
        <w:rPr>
          <w:rFonts w:cs="Arial"/>
          <w:sz w:val="16"/>
          <w:szCs w:val="16"/>
        </w:rPr>
      </w:pPr>
      <w:r w:rsidRPr="006364F5">
        <w:rPr>
          <w:rFonts w:cs="Arial"/>
          <w:sz w:val="16"/>
          <w:szCs w:val="16"/>
        </w:rPr>
        <w:t>it is a Provincial research and innovation corporation established pursuant to the laws of Alberta and is in good standing under the laws of such jurisdiction;</w:t>
      </w:r>
    </w:p>
    <w:p w14:paraId="391F71E5" w14:textId="77777777" w:rsidR="0046343B" w:rsidRPr="006364F5" w:rsidRDefault="0046343B" w:rsidP="009B20DB">
      <w:pPr>
        <w:pStyle w:val="BodyText"/>
        <w:spacing w:after="0" w:line="276" w:lineRule="auto"/>
        <w:ind w:left="360"/>
        <w:rPr>
          <w:rFonts w:cs="Arial"/>
          <w:sz w:val="16"/>
          <w:szCs w:val="16"/>
        </w:rPr>
      </w:pPr>
    </w:p>
    <w:p w14:paraId="17A8B47B" w14:textId="03972B72" w:rsidR="00FB5156" w:rsidRPr="006364F5" w:rsidRDefault="00FB5156" w:rsidP="009B20DB">
      <w:pPr>
        <w:pStyle w:val="BodyText"/>
        <w:numPr>
          <w:ilvl w:val="0"/>
          <w:numId w:val="8"/>
        </w:numPr>
        <w:spacing w:after="0" w:line="276" w:lineRule="auto"/>
        <w:ind w:left="360"/>
        <w:rPr>
          <w:rFonts w:cs="Arial"/>
          <w:sz w:val="16"/>
          <w:szCs w:val="16"/>
        </w:rPr>
      </w:pPr>
      <w:r w:rsidRPr="006364F5">
        <w:rPr>
          <w:rFonts w:cs="Arial"/>
          <w:sz w:val="16"/>
          <w:szCs w:val="16"/>
        </w:rPr>
        <w:t xml:space="preserve">it has all necessary power and authority to enter into, deliver, and perform its obligations under this Investment Agreement and all necessary action has been taken to </w:t>
      </w:r>
      <w:r w:rsidRPr="006364F5">
        <w:rPr>
          <w:rFonts w:cs="Arial"/>
          <w:sz w:val="16"/>
          <w:szCs w:val="16"/>
        </w:rPr>
        <w:t>approve this Investment Agreement and the transactions contemplated herein; and</w:t>
      </w:r>
    </w:p>
    <w:p w14:paraId="630EDD38" w14:textId="77777777" w:rsidR="006B4CAC" w:rsidRPr="006364F5" w:rsidRDefault="006B4CAC" w:rsidP="009B20DB">
      <w:pPr>
        <w:pStyle w:val="ListParagraph"/>
        <w:spacing w:line="276" w:lineRule="auto"/>
        <w:rPr>
          <w:rFonts w:cs="Arial"/>
          <w:sz w:val="16"/>
          <w:szCs w:val="16"/>
        </w:rPr>
      </w:pPr>
    </w:p>
    <w:p w14:paraId="516AEAB3" w14:textId="4EEF0BE2" w:rsidR="00320B63" w:rsidRPr="006364F5" w:rsidRDefault="00FB5156" w:rsidP="009B20DB">
      <w:pPr>
        <w:pStyle w:val="BodyText"/>
        <w:numPr>
          <w:ilvl w:val="0"/>
          <w:numId w:val="8"/>
        </w:numPr>
        <w:spacing w:after="0" w:line="276" w:lineRule="auto"/>
        <w:ind w:left="360"/>
        <w:rPr>
          <w:rFonts w:cs="Arial"/>
          <w:sz w:val="16"/>
          <w:szCs w:val="16"/>
        </w:rPr>
      </w:pPr>
      <w:r w:rsidRPr="006364F5">
        <w:rPr>
          <w:rFonts w:cs="Arial"/>
          <w:sz w:val="16"/>
          <w:szCs w:val="16"/>
        </w:rPr>
        <w:t xml:space="preserve">the entering into and performance of this </w:t>
      </w:r>
      <w:r w:rsidR="0090391D" w:rsidRPr="006364F5">
        <w:rPr>
          <w:rFonts w:cs="Arial"/>
          <w:sz w:val="16"/>
          <w:szCs w:val="16"/>
        </w:rPr>
        <w:t xml:space="preserve">Investment </w:t>
      </w:r>
      <w:r w:rsidRPr="006364F5">
        <w:rPr>
          <w:rFonts w:cs="Arial"/>
          <w:sz w:val="16"/>
          <w:szCs w:val="16"/>
        </w:rPr>
        <w:t>Agreement does not violate or breach any other agreement to which Alberta Innovates is a party</w:t>
      </w:r>
      <w:r w:rsidR="004F338D" w:rsidRPr="006364F5">
        <w:rPr>
          <w:rFonts w:cs="Arial"/>
          <w:sz w:val="16"/>
          <w:szCs w:val="16"/>
        </w:rPr>
        <w:t>,</w:t>
      </w:r>
      <w:r w:rsidRPr="006364F5">
        <w:rPr>
          <w:rFonts w:cs="Arial"/>
          <w:sz w:val="16"/>
          <w:szCs w:val="16"/>
        </w:rPr>
        <w:t xml:space="preserve"> or any of its </w:t>
      </w:r>
      <w:proofErr w:type="spellStart"/>
      <w:r w:rsidRPr="006364F5">
        <w:rPr>
          <w:rFonts w:cs="Arial"/>
          <w:sz w:val="16"/>
          <w:szCs w:val="16"/>
        </w:rPr>
        <w:t>constating</w:t>
      </w:r>
      <w:proofErr w:type="spellEnd"/>
      <w:r w:rsidRPr="006364F5">
        <w:rPr>
          <w:rFonts w:cs="Arial"/>
          <w:sz w:val="16"/>
          <w:szCs w:val="16"/>
        </w:rPr>
        <w:t xml:space="preserve"> documents.</w:t>
      </w:r>
    </w:p>
    <w:p w14:paraId="4C49871B" w14:textId="77777777" w:rsidR="006B4CAC" w:rsidRPr="006364F5" w:rsidRDefault="006B4CAC" w:rsidP="009B20DB">
      <w:pPr>
        <w:pStyle w:val="ListParagraph"/>
        <w:spacing w:line="276" w:lineRule="auto"/>
        <w:rPr>
          <w:rFonts w:cs="Arial"/>
          <w:sz w:val="16"/>
          <w:szCs w:val="16"/>
        </w:rPr>
      </w:pPr>
    </w:p>
    <w:p w14:paraId="0099A6A4" w14:textId="59CC4737" w:rsidR="00FB5156" w:rsidRPr="006364F5" w:rsidRDefault="00523B37" w:rsidP="009B20DB">
      <w:pPr>
        <w:pStyle w:val="BodyText"/>
        <w:spacing w:after="0" w:line="276" w:lineRule="auto"/>
        <w:rPr>
          <w:rFonts w:cs="Arial"/>
          <w:b/>
          <w:sz w:val="16"/>
          <w:szCs w:val="16"/>
        </w:rPr>
      </w:pPr>
      <w:r w:rsidRPr="006364F5">
        <w:rPr>
          <w:rFonts w:cs="Arial"/>
          <w:b/>
          <w:sz w:val="16"/>
          <w:szCs w:val="16"/>
        </w:rPr>
        <w:t>7</w:t>
      </w:r>
      <w:r w:rsidR="00FB5156" w:rsidRPr="006364F5">
        <w:rPr>
          <w:rFonts w:cs="Arial"/>
          <w:b/>
          <w:sz w:val="16"/>
          <w:szCs w:val="16"/>
        </w:rPr>
        <w:t>. Representations of the Applicant</w:t>
      </w:r>
    </w:p>
    <w:p w14:paraId="48C544D2" w14:textId="77777777" w:rsidR="008C0C55" w:rsidRPr="006364F5" w:rsidRDefault="008C0C55" w:rsidP="009B20DB">
      <w:pPr>
        <w:pStyle w:val="BodyText"/>
        <w:spacing w:after="0" w:line="276" w:lineRule="auto"/>
        <w:rPr>
          <w:rFonts w:cs="Arial"/>
          <w:sz w:val="16"/>
          <w:szCs w:val="16"/>
        </w:rPr>
      </w:pPr>
    </w:p>
    <w:p w14:paraId="219A89D1" w14:textId="0FFBC51B" w:rsidR="00FB5156" w:rsidRPr="006364F5" w:rsidRDefault="00FB5156" w:rsidP="009B20DB">
      <w:pPr>
        <w:pStyle w:val="BodyText"/>
        <w:spacing w:after="0" w:line="276" w:lineRule="auto"/>
        <w:rPr>
          <w:rFonts w:cs="Arial"/>
          <w:sz w:val="16"/>
          <w:szCs w:val="16"/>
        </w:rPr>
      </w:pPr>
      <w:r w:rsidRPr="006364F5">
        <w:rPr>
          <w:rFonts w:cs="Arial"/>
          <w:sz w:val="16"/>
          <w:szCs w:val="16"/>
        </w:rPr>
        <w:t>The Applicant represents and warrants that</w:t>
      </w:r>
      <w:r w:rsidR="00667C48" w:rsidRPr="006364F5">
        <w:rPr>
          <w:rFonts w:cs="Arial"/>
          <w:sz w:val="16"/>
          <w:szCs w:val="16"/>
        </w:rPr>
        <w:t>, both at the time of signing this Investment Agreement and throughout the term of the Project</w:t>
      </w:r>
      <w:r w:rsidRPr="006364F5">
        <w:rPr>
          <w:rFonts w:cs="Arial"/>
          <w:sz w:val="16"/>
          <w:szCs w:val="16"/>
        </w:rPr>
        <w:t>:</w:t>
      </w:r>
    </w:p>
    <w:p w14:paraId="40F37164" w14:textId="77777777" w:rsidR="0046343B" w:rsidRPr="006364F5" w:rsidRDefault="0046343B" w:rsidP="009B20DB">
      <w:pPr>
        <w:pStyle w:val="BodyText"/>
        <w:spacing w:after="0" w:line="276" w:lineRule="auto"/>
        <w:rPr>
          <w:rFonts w:cs="Arial"/>
          <w:sz w:val="16"/>
          <w:szCs w:val="16"/>
        </w:rPr>
      </w:pPr>
    </w:p>
    <w:p w14:paraId="583152A5" w14:textId="33388972" w:rsidR="008038CC" w:rsidRPr="006364F5" w:rsidRDefault="00667C48" w:rsidP="002115E1">
      <w:pPr>
        <w:pStyle w:val="BodyText"/>
        <w:numPr>
          <w:ilvl w:val="0"/>
          <w:numId w:val="9"/>
        </w:numPr>
        <w:spacing w:after="0" w:line="276" w:lineRule="auto"/>
        <w:ind w:left="426"/>
        <w:rPr>
          <w:rFonts w:cs="Arial"/>
          <w:sz w:val="16"/>
          <w:szCs w:val="16"/>
        </w:rPr>
      </w:pPr>
      <w:r w:rsidRPr="006364F5">
        <w:rPr>
          <w:rFonts w:cs="Arial"/>
          <w:sz w:val="16"/>
          <w:szCs w:val="16"/>
        </w:rPr>
        <w:t xml:space="preserve">all </w:t>
      </w:r>
      <w:bookmarkStart w:id="39" w:name="_Hlk525637070"/>
      <w:r w:rsidR="003D51CC" w:rsidRPr="00221874">
        <w:rPr>
          <w:rFonts w:cs="Arial"/>
          <w:sz w:val="16"/>
          <w:szCs w:val="16"/>
        </w:rPr>
        <w:t xml:space="preserve">information </w:t>
      </w:r>
      <w:bookmarkStart w:id="40" w:name="_Hlk525819089"/>
      <w:r w:rsidR="003D51CC" w:rsidRPr="00221874">
        <w:rPr>
          <w:rFonts w:cs="Arial"/>
          <w:sz w:val="16"/>
          <w:szCs w:val="16"/>
        </w:rPr>
        <w:t>contained in the Application, together with any other documentation provided to Alberta Innovates in relation to the Project is accurate and complete</w:t>
      </w:r>
      <w:bookmarkStart w:id="41" w:name="_Hlk529345313"/>
      <w:r w:rsidR="003D51CC">
        <w:rPr>
          <w:rFonts w:cs="Arial"/>
          <w:sz w:val="16"/>
          <w:szCs w:val="16"/>
        </w:rPr>
        <w:t>,</w:t>
      </w:r>
      <w:r w:rsidR="003D51CC" w:rsidRPr="00221874">
        <w:rPr>
          <w:rFonts w:cs="Arial"/>
          <w:sz w:val="16"/>
          <w:szCs w:val="16"/>
        </w:rPr>
        <w:t xml:space="preserve"> and will remain so in all material respects during the term of this Investment </w:t>
      </w:r>
      <w:bookmarkEnd w:id="39"/>
      <w:r w:rsidR="003D51CC" w:rsidRPr="00221874">
        <w:rPr>
          <w:rFonts w:cs="Arial"/>
          <w:sz w:val="16"/>
          <w:szCs w:val="16"/>
        </w:rPr>
        <w:t>Agreement</w:t>
      </w:r>
      <w:bookmarkEnd w:id="40"/>
      <w:bookmarkEnd w:id="41"/>
      <w:r w:rsidR="008038CC" w:rsidRPr="006364F5">
        <w:rPr>
          <w:rFonts w:cs="Arial"/>
          <w:sz w:val="16"/>
          <w:szCs w:val="16"/>
        </w:rPr>
        <w:t>;</w:t>
      </w:r>
    </w:p>
    <w:p w14:paraId="3BD107E0" w14:textId="77777777" w:rsidR="006B4CAC" w:rsidRPr="006364F5" w:rsidRDefault="006B4CAC" w:rsidP="009B20DB">
      <w:pPr>
        <w:pStyle w:val="ListParagraph"/>
        <w:spacing w:line="276" w:lineRule="auto"/>
        <w:rPr>
          <w:rFonts w:cs="Arial"/>
          <w:sz w:val="16"/>
          <w:szCs w:val="16"/>
        </w:rPr>
      </w:pPr>
    </w:p>
    <w:p w14:paraId="4EA1F835" w14:textId="77777777" w:rsidR="003D51CC" w:rsidRPr="00286648" w:rsidRDefault="003D51CC" w:rsidP="002115E1">
      <w:pPr>
        <w:pStyle w:val="BodyText"/>
        <w:numPr>
          <w:ilvl w:val="0"/>
          <w:numId w:val="9"/>
        </w:numPr>
        <w:spacing w:after="0" w:line="276" w:lineRule="auto"/>
        <w:ind w:left="426" w:hanging="284"/>
        <w:rPr>
          <w:rFonts w:cs="Arial"/>
          <w:sz w:val="16"/>
          <w:szCs w:val="16"/>
        </w:rPr>
      </w:pPr>
      <w:r w:rsidRPr="00286648">
        <w:rPr>
          <w:rFonts w:cs="Arial"/>
          <w:sz w:val="16"/>
          <w:szCs w:val="16"/>
        </w:rPr>
        <w:t xml:space="preserve">it </w:t>
      </w:r>
      <w:bookmarkStart w:id="42" w:name="_Hlk525820185"/>
      <w:r w:rsidRPr="00221874">
        <w:rPr>
          <w:rFonts w:cs="Arial"/>
          <w:sz w:val="16"/>
          <w:szCs w:val="16"/>
        </w:rPr>
        <w:t>has made full, true and plain disclosure of all facts relevant to the Project and its commitments under this Investment Agreement and will comply with same throughout the term, including specifically any ongoing disclosure and reporting obligations</w:t>
      </w:r>
      <w:bookmarkEnd w:id="42"/>
      <w:r w:rsidRPr="00286648">
        <w:rPr>
          <w:rFonts w:cs="Arial"/>
          <w:sz w:val="16"/>
          <w:szCs w:val="16"/>
        </w:rPr>
        <w:t>;</w:t>
      </w:r>
    </w:p>
    <w:p w14:paraId="36BBE03F" w14:textId="77777777" w:rsidR="003D51CC" w:rsidRPr="00286648" w:rsidRDefault="003D51CC" w:rsidP="002115E1">
      <w:pPr>
        <w:pStyle w:val="BodyText"/>
        <w:spacing w:after="0" w:line="276" w:lineRule="auto"/>
        <w:ind w:left="426" w:hanging="284"/>
        <w:rPr>
          <w:rFonts w:cs="Arial"/>
          <w:sz w:val="16"/>
          <w:szCs w:val="16"/>
        </w:rPr>
      </w:pPr>
    </w:p>
    <w:p w14:paraId="6096A64E" w14:textId="77777777" w:rsidR="003D51CC" w:rsidRPr="00286648" w:rsidRDefault="003D51CC" w:rsidP="002115E1">
      <w:pPr>
        <w:pStyle w:val="BodyText"/>
        <w:numPr>
          <w:ilvl w:val="0"/>
          <w:numId w:val="9"/>
        </w:numPr>
        <w:spacing w:after="0" w:line="276" w:lineRule="auto"/>
        <w:ind w:left="426" w:hanging="284"/>
        <w:rPr>
          <w:rFonts w:cs="Arial"/>
          <w:sz w:val="16"/>
          <w:szCs w:val="16"/>
        </w:rPr>
      </w:pPr>
      <w:r w:rsidRPr="00286648">
        <w:rPr>
          <w:rFonts w:cs="Arial"/>
          <w:sz w:val="16"/>
          <w:szCs w:val="16"/>
        </w:rPr>
        <w:t>it has all necessary power and authority to execute, deliver and perform its obligations under this Investment Agreement and all necessary action has been taken by it to approve this Investment Agreement and the transactions contemplated hereby;</w:t>
      </w:r>
    </w:p>
    <w:p w14:paraId="0E76DAE0" w14:textId="77777777" w:rsidR="003D51CC" w:rsidRPr="00286648" w:rsidRDefault="003D51CC" w:rsidP="002115E1">
      <w:pPr>
        <w:pStyle w:val="BodyText"/>
        <w:spacing w:after="0" w:line="276" w:lineRule="auto"/>
        <w:ind w:left="426" w:hanging="284"/>
        <w:rPr>
          <w:rFonts w:cs="Arial"/>
          <w:sz w:val="16"/>
          <w:szCs w:val="16"/>
        </w:rPr>
      </w:pPr>
    </w:p>
    <w:p w14:paraId="00B7835E" w14:textId="77777777" w:rsidR="003D51CC" w:rsidRPr="00286648" w:rsidRDefault="003D51CC" w:rsidP="002115E1">
      <w:pPr>
        <w:pStyle w:val="BodyText"/>
        <w:numPr>
          <w:ilvl w:val="0"/>
          <w:numId w:val="9"/>
        </w:numPr>
        <w:spacing w:after="0" w:line="276" w:lineRule="auto"/>
        <w:ind w:left="426" w:hanging="284"/>
        <w:rPr>
          <w:rFonts w:cs="Arial"/>
          <w:sz w:val="16"/>
          <w:szCs w:val="16"/>
        </w:rPr>
      </w:pPr>
      <w:r w:rsidRPr="00286648">
        <w:rPr>
          <w:rFonts w:cs="Arial"/>
          <w:sz w:val="16"/>
          <w:szCs w:val="16"/>
        </w:rPr>
        <w:t xml:space="preserve">the entering into and performance of this Investment Agreement does not violate or breach any other agreement to which it is a party or any of its </w:t>
      </w:r>
      <w:proofErr w:type="spellStart"/>
      <w:r w:rsidRPr="00286648">
        <w:rPr>
          <w:rFonts w:cs="Arial"/>
          <w:sz w:val="16"/>
          <w:szCs w:val="16"/>
        </w:rPr>
        <w:t>constating</w:t>
      </w:r>
      <w:proofErr w:type="spellEnd"/>
      <w:r w:rsidRPr="00286648">
        <w:rPr>
          <w:rFonts w:cs="Arial"/>
          <w:sz w:val="16"/>
          <w:szCs w:val="16"/>
        </w:rPr>
        <w:t xml:space="preserve"> documents, and that throughout the Project it will remain an eligible entity under the guidelines set out in the Program Guide;</w:t>
      </w:r>
    </w:p>
    <w:p w14:paraId="1B376546" w14:textId="77777777" w:rsidR="003D51CC" w:rsidRPr="00286648" w:rsidRDefault="003D51CC" w:rsidP="002115E1">
      <w:pPr>
        <w:pStyle w:val="BodyText"/>
        <w:spacing w:after="0" w:line="276" w:lineRule="auto"/>
        <w:ind w:left="426" w:hanging="284"/>
        <w:rPr>
          <w:rFonts w:cs="Arial"/>
          <w:sz w:val="16"/>
          <w:szCs w:val="16"/>
        </w:rPr>
      </w:pPr>
    </w:p>
    <w:p w14:paraId="3734E3C8" w14:textId="77777777" w:rsidR="003D51CC" w:rsidRPr="00286648" w:rsidRDefault="003D51CC" w:rsidP="002115E1">
      <w:pPr>
        <w:pStyle w:val="BodyText"/>
        <w:numPr>
          <w:ilvl w:val="0"/>
          <w:numId w:val="9"/>
        </w:numPr>
        <w:spacing w:after="0" w:line="276" w:lineRule="auto"/>
        <w:ind w:left="426" w:hanging="284"/>
        <w:rPr>
          <w:rFonts w:cs="Arial"/>
          <w:sz w:val="16"/>
          <w:szCs w:val="16"/>
        </w:rPr>
      </w:pPr>
      <w:r w:rsidRPr="00286648">
        <w:rPr>
          <w:rFonts w:cs="Arial"/>
          <w:sz w:val="16"/>
          <w:szCs w:val="16"/>
        </w:rPr>
        <w:t>it will ensure that the individuals named in the Project who are employees or contractors of the Applicant will be assigned to or otherwise enabled to perform their respective roles in the Project;</w:t>
      </w:r>
    </w:p>
    <w:p w14:paraId="03133B3A" w14:textId="77777777" w:rsidR="003D51CC" w:rsidRPr="00286648" w:rsidRDefault="003D51CC" w:rsidP="002115E1">
      <w:pPr>
        <w:pStyle w:val="BodyText"/>
        <w:spacing w:after="0" w:line="276" w:lineRule="auto"/>
        <w:ind w:left="426" w:hanging="284"/>
        <w:rPr>
          <w:rFonts w:cs="Arial"/>
          <w:sz w:val="16"/>
          <w:szCs w:val="16"/>
        </w:rPr>
      </w:pPr>
    </w:p>
    <w:p w14:paraId="13D3C77C" w14:textId="77777777" w:rsidR="003D51CC" w:rsidRPr="00286648" w:rsidRDefault="003D51CC" w:rsidP="002115E1">
      <w:pPr>
        <w:pStyle w:val="ListParagraph"/>
        <w:numPr>
          <w:ilvl w:val="0"/>
          <w:numId w:val="9"/>
        </w:numPr>
        <w:spacing w:line="276" w:lineRule="auto"/>
        <w:ind w:left="426" w:hanging="284"/>
        <w:rPr>
          <w:rFonts w:cs="Arial"/>
          <w:sz w:val="16"/>
          <w:szCs w:val="16"/>
        </w:rPr>
      </w:pPr>
      <w:r w:rsidRPr="00286648">
        <w:rPr>
          <w:rFonts w:cs="Arial"/>
          <w:sz w:val="16"/>
          <w:szCs w:val="16"/>
        </w:rPr>
        <w:t xml:space="preserve">it will complete the Project in accordance with Schedule </w:t>
      </w:r>
      <w:r w:rsidRPr="00E74189">
        <w:rPr>
          <w:rFonts w:cs="Arial"/>
          <w:b/>
          <w:sz w:val="16"/>
          <w:szCs w:val="16"/>
        </w:rPr>
        <w:t>C</w:t>
      </w:r>
      <w:r w:rsidRPr="00286648">
        <w:rPr>
          <w:rFonts w:cs="Arial"/>
          <w:sz w:val="16"/>
          <w:szCs w:val="16"/>
        </w:rPr>
        <w:t>;</w:t>
      </w:r>
    </w:p>
    <w:p w14:paraId="3E98A85B" w14:textId="77777777" w:rsidR="003D51CC" w:rsidRPr="00286648" w:rsidRDefault="003D51CC" w:rsidP="002115E1">
      <w:pPr>
        <w:pStyle w:val="ListParagraph"/>
        <w:spacing w:line="276" w:lineRule="auto"/>
        <w:ind w:left="426" w:hanging="284"/>
        <w:rPr>
          <w:rFonts w:cs="Arial"/>
          <w:sz w:val="16"/>
          <w:szCs w:val="16"/>
        </w:rPr>
      </w:pPr>
    </w:p>
    <w:p w14:paraId="017F8068" w14:textId="6940EADB" w:rsidR="003D51CC" w:rsidRPr="00286648" w:rsidRDefault="003D51CC" w:rsidP="002115E1">
      <w:pPr>
        <w:pStyle w:val="ListParagraph"/>
        <w:numPr>
          <w:ilvl w:val="0"/>
          <w:numId w:val="9"/>
        </w:numPr>
        <w:spacing w:line="276" w:lineRule="auto"/>
        <w:ind w:left="426" w:hanging="284"/>
        <w:rPr>
          <w:rFonts w:cs="Arial"/>
          <w:sz w:val="16"/>
          <w:szCs w:val="16"/>
        </w:rPr>
      </w:pPr>
      <w:r w:rsidRPr="00286648">
        <w:rPr>
          <w:rFonts w:cs="Arial"/>
          <w:sz w:val="16"/>
          <w:szCs w:val="16"/>
        </w:rPr>
        <w:t xml:space="preserve">it will only use the Investment solely for </w:t>
      </w:r>
      <w:r w:rsidR="004624D3">
        <w:rPr>
          <w:rFonts w:cs="Arial"/>
          <w:sz w:val="16"/>
          <w:szCs w:val="16"/>
        </w:rPr>
        <w:t>Eligible Expenses</w:t>
      </w:r>
      <w:r w:rsidRPr="00286648">
        <w:rPr>
          <w:rFonts w:cs="Arial"/>
          <w:sz w:val="16"/>
          <w:szCs w:val="16"/>
        </w:rPr>
        <w:t xml:space="preserve"> related to the Project; and</w:t>
      </w:r>
    </w:p>
    <w:p w14:paraId="136DC4FD" w14:textId="77777777" w:rsidR="003D51CC" w:rsidRPr="00286648" w:rsidRDefault="003D51CC" w:rsidP="002115E1">
      <w:pPr>
        <w:pStyle w:val="ListParagraph"/>
        <w:spacing w:line="276" w:lineRule="auto"/>
        <w:ind w:left="426" w:hanging="284"/>
        <w:rPr>
          <w:rFonts w:cs="Arial"/>
          <w:sz w:val="16"/>
          <w:szCs w:val="16"/>
        </w:rPr>
      </w:pPr>
    </w:p>
    <w:p w14:paraId="752AE205" w14:textId="77777777" w:rsidR="003D51CC" w:rsidRPr="00286648" w:rsidRDefault="003D51CC" w:rsidP="002115E1">
      <w:pPr>
        <w:pStyle w:val="ListParagraph"/>
        <w:numPr>
          <w:ilvl w:val="0"/>
          <w:numId w:val="9"/>
        </w:numPr>
        <w:spacing w:line="276" w:lineRule="auto"/>
        <w:ind w:left="426" w:hanging="284"/>
        <w:rPr>
          <w:rFonts w:cs="Arial"/>
          <w:sz w:val="16"/>
          <w:szCs w:val="16"/>
        </w:rPr>
      </w:pPr>
      <w:r w:rsidRPr="00286648">
        <w:rPr>
          <w:rFonts w:cs="Arial"/>
          <w:sz w:val="16"/>
          <w:szCs w:val="16"/>
        </w:rPr>
        <w:t xml:space="preserve">it will not change the Project in any way from what is set out in Schedule </w:t>
      </w:r>
      <w:r w:rsidRPr="00286648">
        <w:rPr>
          <w:rFonts w:cs="Arial"/>
          <w:b/>
          <w:sz w:val="16"/>
          <w:szCs w:val="16"/>
        </w:rPr>
        <w:t>C</w:t>
      </w:r>
      <w:r w:rsidRPr="00286648">
        <w:rPr>
          <w:rFonts w:cs="Arial"/>
          <w:sz w:val="16"/>
          <w:szCs w:val="16"/>
        </w:rPr>
        <w:t xml:space="preserve"> without the prior written consent of Alberta Innovates, which consent may be withheld for any reason.</w:t>
      </w:r>
    </w:p>
    <w:p w14:paraId="5183F2FD" w14:textId="77777777" w:rsidR="003D51CC" w:rsidRPr="006364F5" w:rsidRDefault="003D51CC" w:rsidP="003D51CC">
      <w:pPr>
        <w:pStyle w:val="ListParagraph"/>
        <w:spacing w:line="276" w:lineRule="auto"/>
        <w:rPr>
          <w:rFonts w:cs="Arial"/>
          <w:sz w:val="16"/>
          <w:szCs w:val="16"/>
        </w:rPr>
      </w:pPr>
    </w:p>
    <w:p w14:paraId="6B9C3806" w14:textId="05E344EF" w:rsidR="00385948" w:rsidRPr="006364F5" w:rsidRDefault="00523B37" w:rsidP="009B20DB">
      <w:pPr>
        <w:spacing w:line="276" w:lineRule="auto"/>
        <w:rPr>
          <w:rFonts w:cs="Arial"/>
          <w:b/>
          <w:sz w:val="16"/>
          <w:szCs w:val="16"/>
        </w:rPr>
      </w:pPr>
      <w:r w:rsidRPr="006364F5">
        <w:rPr>
          <w:rFonts w:cs="Arial"/>
          <w:b/>
          <w:sz w:val="16"/>
          <w:szCs w:val="16"/>
        </w:rPr>
        <w:t>8</w:t>
      </w:r>
      <w:r w:rsidR="00385948" w:rsidRPr="006364F5">
        <w:rPr>
          <w:rFonts w:cs="Arial"/>
          <w:b/>
          <w:sz w:val="16"/>
          <w:szCs w:val="16"/>
        </w:rPr>
        <w:t xml:space="preserve">. </w:t>
      </w:r>
      <w:r w:rsidR="00DB6A12" w:rsidRPr="006364F5">
        <w:rPr>
          <w:rFonts w:cs="Arial"/>
          <w:b/>
          <w:sz w:val="16"/>
          <w:szCs w:val="16"/>
        </w:rPr>
        <w:t xml:space="preserve">Representations of the </w:t>
      </w:r>
      <w:r w:rsidR="00E34B8D" w:rsidRPr="006364F5">
        <w:rPr>
          <w:rFonts w:cs="Arial"/>
          <w:b/>
          <w:sz w:val="16"/>
          <w:szCs w:val="16"/>
        </w:rPr>
        <w:t xml:space="preserve">Service </w:t>
      </w:r>
      <w:r w:rsidR="005B63E4" w:rsidRPr="006364F5">
        <w:rPr>
          <w:rFonts w:cs="Arial"/>
          <w:b/>
          <w:sz w:val="16"/>
          <w:szCs w:val="16"/>
        </w:rPr>
        <w:t>Provider</w:t>
      </w:r>
    </w:p>
    <w:p w14:paraId="106831EC" w14:textId="77777777" w:rsidR="008C0C55" w:rsidRPr="006364F5" w:rsidRDefault="008C0C55" w:rsidP="009B20DB">
      <w:pPr>
        <w:spacing w:line="276" w:lineRule="auto"/>
        <w:rPr>
          <w:rFonts w:cs="Arial"/>
          <w:sz w:val="16"/>
          <w:szCs w:val="16"/>
        </w:rPr>
      </w:pPr>
    </w:p>
    <w:p w14:paraId="631E1FA9" w14:textId="52EE05FA" w:rsidR="00DB6A12" w:rsidRPr="006364F5" w:rsidRDefault="00C321BB" w:rsidP="009B20DB">
      <w:pPr>
        <w:spacing w:line="276" w:lineRule="auto"/>
        <w:rPr>
          <w:rFonts w:cs="Arial"/>
          <w:sz w:val="16"/>
          <w:szCs w:val="16"/>
        </w:rPr>
      </w:pPr>
      <w:r w:rsidRPr="006364F5">
        <w:rPr>
          <w:rFonts w:cs="Arial"/>
          <w:sz w:val="16"/>
          <w:szCs w:val="16"/>
        </w:rPr>
        <w:t>T</w:t>
      </w:r>
      <w:r w:rsidR="00DB6A12" w:rsidRPr="006364F5">
        <w:rPr>
          <w:rFonts w:cs="Arial"/>
          <w:sz w:val="16"/>
          <w:szCs w:val="16"/>
        </w:rPr>
        <w:t xml:space="preserve">he </w:t>
      </w:r>
      <w:r w:rsidR="00E34B8D" w:rsidRPr="006364F5">
        <w:rPr>
          <w:rFonts w:cs="Arial"/>
          <w:sz w:val="16"/>
          <w:szCs w:val="16"/>
        </w:rPr>
        <w:t xml:space="preserve">Service </w:t>
      </w:r>
      <w:r w:rsidR="005B63E4" w:rsidRPr="006364F5">
        <w:rPr>
          <w:rFonts w:cs="Arial"/>
          <w:sz w:val="16"/>
          <w:szCs w:val="16"/>
        </w:rPr>
        <w:t>Provider</w:t>
      </w:r>
      <w:r w:rsidR="00DB6A12" w:rsidRPr="006364F5">
        <w:rPr>
          <w:rFonts w:cs="Arial"/>
          <w:sz w:val="16"/>
          <w:szCs w:val="16"/>
        </w:rPr>
        <w:t xml:space="preserve"> represent</w:t>
      </w:r>
      <w:r w:rsidRPr="006364F5">
        <w:rPr>
          <w:rFonts w:cs="Arial"/>
          <w:sz w:val="16"/>
          <w:szCs w:val="16"/>
        </w:rPr>
        <w:t>s</w:t>
      </w:r>
      <w:r w:rsidR="00DB6A12" w:rsidRPr="006364F5">
        <w:rPr>
          <w:rFonts w:cs="Arial"/>
          <w:sz w:val="16"/>
          <w:szCs w:val="16"/>
        </w:rPr>
        <w:t xml:space="preserve"> and warrant</w:t>
      </w:r>
      <w:r w:rsidRPr="006364F5">
        <w:rPr>
          <w:rFonts w:cs="Arial"/>
          <w:sz w:val="16"/>
          <w:szCs w:val="16"/>
        </w:rPr>
        <w:t>s</w:t>
      </w:r>
      <w:r w:rsidR="00667C48" w:rsidRPr="006364F5">
        <w:rPr>
          <w:rFonts w:cs="Arial"/>
          <w:sz w:val="16"/>
          <w:szCs w:val="16"/>
        </w:rPr>
        <w:t xml:space="preserve"> both at the time of signing this Investment Agreement and throughout the term of the Project</w:t>
      </w:r>
      <w:r w:rsidR="00DB6A12" w:rsidRPr="006364F5">
        <w:rPr>
          <w:rFonts w:cs="Arial"/>
          <w:sz w:val="16"/>
          <w:szCs w:val="16"/>
        </w:rPr>
        <w:t>:</w:t>
      </w:r>
    </w:p>
    <w:p w14:paraId="15B17C60" w14:textId="77777777" w:rsidR="00DB6A12" w:rsidRPr="006364F5" w:rsidRDefault="00DB6A12" w:rsidP="009B20DB">
      <w:pPr>
        <w:spacing w:line="276" w:lineRule="auto"/>
        <w:rPr>
          <w:rFonts w:cs="Arial"/>
          <w:sz w:val="16"/>
          <w:szCs w:val="16"/>
        </w:rPr>
      </w:pPr>
    </w:p>
    <w:p w14:paraId="0F54FA46" w14:textId="0975287A" w:rsidR="00667C48" w:rsidRPr="006364F5" w:rsidRDefault="00667C48" w:rsidP="00282889">
      <w:pPr>
        <w:pStyle w:val="BodyText"/>
        <w:numPr>
          <w:ilvl w:val="0"/>
          <w:numId w:val="42"/>
        </w:numPr>
        <w:spacing w:after="0" w:line="276" w:lineRule="auto"/>
        <w:ind w:left="426" w:hanging="284"/>
        <w:rPr>
          <w:rFonts w:cs="Arial"/>
          <w:sz w:val="16"/>
          <w:szCs w:val="16"/>
        </w:rPr>
      </w:pPr>
      <w:r w:rsidRPr="006364F5">
        <w:rPr>
          <w:rFonts w:cs="Arial"/>
          <w:sz w:val="16"/>
          <w:szCs w:val="16"/>
        </w:rPr>
        <w:t xml:space="preserve">all information </w:t>
      </w:r>
      <w:r w:rsidR="00E74189" w:rsidRPr="00286648">
        <w:rPr>
          <w:rFonts w:cs="Arial"/>
          <w:sz w:val="16"/>
          <w:szCs w:val="16"/>
        </w:rPr>
        <w:t xml:space="preserve">contained in the </w:t>
      </w:r>
      <w:bookmarkStart w:id="43" w:name="_Hlk529345798"/>
      <w:r w:rsidR="00AB2F8E">
        <w:rPr>
          <w:rFonts w:cs="Arial"/>
          <w:sz w:val="16"/>
          <w:szCs w:val="16"/>
        </w:rPr>
        <w:t>Schedule C</w:t>
      </w:r>
      <w:bookmarkEnd w:id="43"/>
      <w:r w:rsidR="00E74189" w:rsidRPr="00286648">
        <w:rPr>
          <w:rFonts w:cs="Arial"/>
          <w:sz w:val="16"/>
          <w:szCs w:val="16"/>
        </w:rPr>
        <w:t>, together with any other documentation provided to Alberta Innovates in relation to the Project is accurate and complete and will remain so in all material respects during the term of this Investment Agreement</w:t>
      </w:r>
      <w:r w:rsidRPr="006364F5">
        <w:rPr>
          <w:rFonts w:cs="Arial"/>
          <w:sz w:val="16"/>
          <w:szCs w:val="16"/>
        </w:rPr>
        <w:t>;</w:t>
      </w:r>
    </w:p>
    <w:p w14:paraId="1B88B91A" w14:textId="77777777" w:rsidR="0059530E" w:rsidRPr="006364F5" w:rsidRDefault="0059530E" w:rsidP="00282889">
      <w:pPr>
        <w:pStyle w:val="ListParagraph"/>
        <w:spacing w:line="276" w:lineRule="auto"/>
        <w:ind w:left="426" w:hanging="284"/>
        <w:rPr>
          <w:rFonts w:cs="Arial"/>
          <w:sz w:val="16"/>
          <w:szCs w:val="16"/>
        </w:rPr>
      </w:pPr>
    </w:p>
    <w:p w14:paraId="4A120D9F" w14:textId="3209B544" w:rsidR="00DB6A12" w:rsidRPr="006364F5" w:rsidRDefault="00DB6A12" w:rsidP="0019586D">
      <w:pPr>
        <w:pStyle w:val="BodyText"/>
        <w:numPr>
          <w:ilvl w:val="0"/>
          <w:numId w:val="42"/>
        </w:numPr>
        <w:spacing w:after="0" w:line="276" w:lineRule="auto"/>
        <w:ind w:left="426" w:hanging="284"/>
        <w:rPr>
          <w:rFonts w:cs="Arial"/>
          <w:sz w:val="16"/>
          <w:szCs w:val="16"/>
        </w:rPr>
      </w:pPr>
      <w:r w:rsidRPr="006364F5">
        <w:rPr>
          <w:rFonts w:cs="Arial"/>
          <w:sz w:val="16"/>
          <w:szCs w:val="16"/>
        </w:rPr>
        <w:t>it has made full, true and plain disclosure of all facts relevant to the Project and its commitments under this Investment Agreement and will comply with same throughout the term, including specifically any ongoing disclosure and reporting obligations;</w:t>
      </w:r>
    </w:p>
    <w:p w14:paraId="0A528B30" w14:textId="77777777" w:rsidR="006B4CAC" w:rsidRPr="006364F5" w:rsidRDefault="006B4CAC" w:rsidP="0019586D">
      <w:pPr>
        <w:pStyle w:val="ListParagraph"/>
        <w:spacing w:line="276" w:lineRule="auto"/>
        <w:ind w:left="426" w:hanging="284"/>
        <w:rPr>
          <w:rFonts w:cs="Arial"/>
          <w:sz w:val="16"/>
          <w:szCs w:val="16"/>
        </w:rPr>
      </w:pPr>
    </w:p>
    <w:p w14:paraId="31A15D76" w14:textId="581B1B66" w:rsidR="00DB6A12" w:rsidRPr="006364F5" w:rsidRDefault="00DB6A12" w:rsidP="0019586D">
      <w:pPr>
        <w:pStyle w:val="BodyText"/>
        <w:numPr>
          <w:ilvl w:val="0"/>
          <w:numId w:val="42"/>
        </w:numPr>
        <w:spacing w:after="0" w:line="276" w:lineRule="auto"/>
        <w:ind w:left="426" w:hanging="284"/>
        <w:rPr>
          <w:rFonts w:cs="Arial"/>
          <w:sz w:val="16"/>
          <w:szCs w:val="16"/>
        </w:rPr>
      </w:pPr>
      <w:r w:rsidRPr="006364F5">
        <w:rPr>
          <w:rFonts w:cs="Arial"/>
          <w:sz w:val="16"/>
          <w:szCs w:val="16"/>
        </w:rPr>
        <w:t>it has all necessary power and authority to execute, deliver and perform its obligations under this agreement and all necessary action has been taken by it to approve this Investment Agreement and the transactions contemplated hereby;</w:t>
      </w:r>
    </w:p>
    <w:p w14:paraId="1BB27227" w14:textId="77777777" w:rsidR="006B4CAC" w:rsidRPr="006364F5" w:rsidRDefault="006B4CAC" w:rsidP="009B20DB">
      <w:pPr>
        <w:pStyle w:val="ListParagraph"/>
        <w:spacing w:line="276" w:lineRule="auto"/>
        <w:rPr>
          <w:rFonts w:cs="Arial"/>
          <w:sz w:val="16"/>
          <w:szCs w:val="16"/>
        </w:rPr>
      </w:pPr>
    </w:p>
    <w:p w14:paraId="168B4366" w14:textId="5167B2B6" w:rsidR="00DB6A12" w:rsidRPr="006364F5" w:rsidRDefault="00DB6A12" w:rsidP="001E5B3E">
      <w:pPr>
        <w:pStyle w:val="BodyText"/>
        <w:numPr>
          <w:ilvl w:val="0"/>
          <w:numId w:val="42"/>
        </w:numPr>
        <w:spacing w:after="0" w:line="276" w:lineRule="auto"/>
        <w:ind w:left="426" w:hanging="426"/>
        <w:rPr>
          <w:rFonts w:cs="Arial"/>
          <w:sz w:val="16"/>
          <w:szCs w:val="16"/>
        </w:rPr>
      </w:pPr>
      <w:r w:rsidRPr="006364F5">
        <w:rPr>
          <w:rFonts w:cs="Arial"/>
          <w:sz w:val="16"/>
          <w:szCs w:val="16"/>
        </w:rPr>
        <w:t>the entering into and performance of this Investment Agreement does not violate or breach any other agreement to which it is a party or a</w:t>
      </w:r>
      <w:r w:rsidR="005271CA" w:rsidRPr="006364F5">
        <w:rPr>
          <w:rFonts w:cs="Arial"/>
          <w:sz w:val="16"/>
          <w:szCs w:val="16"/>
        </w:rPr>
        <w:t xml:space="preserve">ny of its </w:t>
      </w:r>
      <w:proofErr w:type="spellStart"/>
      <w:r w:rsidR="005271CA" w:rsidRPr="006364F5">
        <w:rPr>
          <w:rFonts w:cs="Arial"/>
          <w:sz w:val="16"/>
          <w:szCs w:val="16"/>
        </w:rPr>
        <w:t>constating</w:t>
      </w:r>
      <w:proofErr w:type="spellEnd"/>
      <w:r w:rsidR="005271CA" w:rsidRPr="006364F5">
        <w:rPr>
          <w:rFonts w:cs="Arial"/>
          <w:sz w:val="16"/>
          <w:szCs w:val="16"/>
        </w:rPr>
        <w:t xml:space="preserve"> documents</w:t>
      </w:r>
      <w:r w:rsidR="00C17595" w:rsidRPr="006364F5">
        <w:rPr>
          <w:rFonts w:cs="Arial"/>
          <w:sz w:val="16"/>
          <w:szCs w:val="16"/>
        </w:rPr>
        <w:t>, and that throughout the Project it will remain an eligible entity under the guidelines set out in the Program Guide</w:t>
      </w:r>
      <w:r w:rsidR="005271CA" w:rsidRPr="006364F5">
        <w:rPr>
          <w:rFonts w:cs="Arial"/>
          <w:sz w:val="16"/>
          <w:szCs w:val="16"/>
        </w:rPr>
        <w:t>;</w:t>
      </w:r>
    </w:p>
    <w:p w14:paraId="27D2011C" w14:textId="77777777" w:rsidR="006B4CAC" w:rsidRPr="006364F5" w:rsidRDefault="006B4CAC" w:rsidP="001E5B3E">
      <w:pPr>
        <w:pStyle w:val="ListParagraph"/>
        <w:spacing w:line="276" w:lineRule="auto"/>
        <w:ind w:left="426" w:hanging="426"/>
        <w:rPr>
          <w:rFonts w:cs="Arial"/>
          <w:sz w:val="16"/>
          <w:szCs w:val="16"/>
        </w:rPr>
      </w:pPr>
    </w:p>
    <w:p w14:paraId="77A55720" w14:textId="5CBDF1A7" w:rsidR="00DB6A12" w:rsidRPr="006364F5" w:rsidRDefault="00DB6A12" w:rsidP="001E5B3E">
      <w:pPr>
        <w:pStyle w:val="BodyText"/>
        <w:numPr>
          <w:ilvl w:val="0"/>
          <w:numId w:val="42"/>
        </w:numPr>
        <w:spacing w:after="0" w:line="276" w:lineRule="auto"/>
        <w:ind w:left="426" w:hanging="426"/>
        <w:rPr>
          <w:rFonts w:cs="Arial"/>
          <w:sz w:val="16"/>
          <w:szCs w:val="16"/>
        </w:rPr>
      </w:pPr>
      <w:r w:rsidRPr="006364F5">
        <w:rPr>
          <w:rFonts w:cs="Arial"/>
          <w:sz w:val="16"/>
          <w:szCs w:val="16"/>
        </w:rPr>
        <w:t xml:space="preserve">it will complete the Project in accordance with </w:t>
      </w:r>
      <w:r w:rsidR="00C15094" w:rsidRPr="006364F5">
        <w:rPr>
          <w:rFonts w:cs="Arial"/>
          <w:sz w:val="16"/>
          <w:szCs w:val="16"/>
        </w:rPr>
        <w:t xml:space="preserve">Schedule </w:t>
      </w:r>
      <w:r w:rsidR="00C15094" w:rsidRPr="006364F5">
        <w:rPr>
          <w:rFonts w:cs="Arial"/>
          <w:b/>
          <w:sz w:val="16"/>
          <w:szCs w:val="16"/>
        </w:rPr>
        <w:t>C</w:t>
      </w:r>
      <w:r w:rsidRPr="006364F5">
        <w:rPr>
          <w:rFonts w:cs="Arial"/>
          <w:sz w:val="16"/>
          <w:szCs w:val="16"/>
        </w:rPr>
        <w:t>;</w:t>
      </w:r>
    </w:p>
    <w:p w14:paraId="3E8158D4" w14:textId="77777777" w:rsidR="006B4CAC" w:rsidRPr="006364F5" w:rsidRDefault="006B4CAC" w:rsidP="001E5B3E">
      <w:pPr>
        <w:pStyle w:val="ListParagraph"/>
        <w:spacing w:line="276" w:lineRule="auto"/>
        <w:ind w:left="426" w:hanging="426"/>
        <w:rPr>
          <w:rFonts w:cs="Arial"/>
          <w:sz w:val="16"/>
          <w:szCs w:val="16"/>
        </w:rPr>
      </w:pPr>
    </w:p>
    <w:p w14:paraId="5B955FC4" w14:textId="545B4C81" w:rsidR="0059530E" w:rsidRPr="006364F5" w:rsidRDefault="00DB6A12" w:rsidP="001E5B3E">
      <w:pPr>
        <w:pStyle w:val="BodyText"/>
        <w:numPr>
          <w:ilvl w:val="0"/>
          <w:numId w:val="42"/>
        </w:numPr>
        <w:spacing w:after="0" w:line="276" w:lineRule="auto"/>
        <w:ind w:left="426" w:hanging="426"/>
        <w:rPr>
          <w:rFonts w:cs="Arial"/>
          <w:sz w:val="16"/>
          <w:szCs w:val="16"/>
        </w:rPr>
      </w:pPr>
      <w:r w:rsidRPr="006364F5">
        <w:rPr>
          <w:rFonts w:cs="Arial"/>
          <w:sz w:val="16"/>
          <w:szCs w:val="16"/>
        </w:rPr>
        <w:t xml:space="preserve">it will only use the Investment solely for </w:t>
      </w:r>
      <w:r w:rsidR="00816766">
        <w:rPr>
          <w:rFonts w:cs="Arial"/>
          <w:sz w:val="16"/>
          <w:szCs w:val="16"/>
        </w:rPr>
        <w:t>Eligible Expenses</w:t>
      </w:r>
      <w:r w:rsidR="00816766" w:rsidRPr="00286648">
        <w:rPr>
          <w:rFonts w:cs="Arial"/>
          <w:sz w:val="16"/>
          <w:szCs w:val="16"/>
        </w:rPr>
        <w:t xml:space="preserve"> </w:t>
      </w:r>
      <w:r w:rsidRPr="006364F5">
        <w:rPr>
          <w:rFonts w:cs="Arial"/>
          <w:sz w:val="16"/>
          <w:szCs w:val="16"/>
        </w:rPr>
        <w:t xml:space="preserve">related to the Project; </w:t>
      </w:r>
    </w:p>
    <w:p w14:paraId="033985B3" w14:textId="77777777" w:rsidR="006B4CAC" w:rsidRPr="006364F5" w:rsidRDefault="006B4CAC" w:rsidP="001E5B3E">
      <w:pPr>
        <w:pStyle w:val="ListParagraph"/>
        <w:spacing w:line="276" w:lineRule="auto"/>
        <w:ind w:left="426" w:hanging="426"/>
        <w:rPr>
          <w:rFonts w:cs="Arial"/>
          <w:sz w:val="16"/>
          <w:szCs w:val="16"/>
        </w:rPr>
      </w:pPr>
    </w:p>
    <w:p w14:paraId="1D0C53DF" w14:textId="1A73E588" w:rsidR="00DB6A12" w:rsidRPr="006364F5" w:rsidRDefault="00E74189" w:rsidP="001E5B3E">
      <w:pPr>
        <w:pStyle w:val="BodyText"/>
        <w:numPr>
          <w:ilvl w:val="0"/>
          <w:numId w:val="42"/>
        </w:numPr>
        <w:spacing w:after="0" w:line="276" w:lineRule="auto"/>
        <w:ind w:left="426" w:hanging="426"/>
        <w:rPr>
          <w:rFonts w:cs="Arial"/>
          <w:sz w:val="16"/>
          <w:szCs w:val="16"/>
        </w:rPr>
      </w:pPr>
      <w:r>
        <w:rPr>
          <w:rFonts w:cs="Arial"/>
          <w:sz w:val="16"/>
          <w:szCs w:val="16"/>
        </w:rPr>
        <w:t>it will</w:t>
      </w:r>
      <w:r w:rsidR="0059530E" w:rsidRPr="006364F5">
        <w:rPr>
          <w:rFonts w:cs="Arial"/>
          <w:sz w:val="16"/>
          <w:szCs w:val="16"/>
        </w:rPr>
        <w:t xml:space="preserve"> return any unused portion of the </w:t>
      </w:r>
      <w:r w:rsidR="001537E6">
        <w:rPr>
          <w:rFonts w:cs="Arial"/>
          <w:sz w:val="16"/>
          <w:szCs w:val="16"/>
        </w:rPr>
        <w:t>Contribution</w:t>
      </w:r>
      <w:r w:rsidR="0059530E" w:rsidRPr="006364F5">
        <w:rPr>
          <w:rFonts w:cs="Arial"/>
          <w:sz w:val="16"/>
          <w:szCs w:val="16"/>
        </w:rPr>
        <w:t xml:space="preserve"> to the Applicant in the event the Project is terminated for any reason; </w:t>
      </w:r>
      <w:r w:rsidR="00DB6A12" w:rsidRPr="006364F5">
        <w:rPr>
          <w:rFonts w:cs="Arial"/>
          <w:sz w:val="16"/>
          <w:szCs w:val="16"/>
        </w:rPr>
        <w:t>and</w:t>
      </w:r>
    </w:p>
    <w:p w14:paraId="50CADED8" w14:textId="77777777" w:rsidR="006B4CAC" w:rsidRPr="006364F5" w:rsidRDefault="006B4CAC" w:rsidP="001E5B3E">
      <w:pPr>
        <w:pStyle w:val="ListParagraph"/>
        <w:spacing w:line="276" w:lineRule="auto"/>
        <w:ind w:left="426" w:hanging="426"/>
        <w:rPr>
          <w:rFonts w:cs="Arial"/>
          <w:sz w:val="16"/>
          <w:szCs w:val="16"/>
        </w:rPr>
      </w:pPr>
    </w:p>
    <w:p w14:paraId="7CFA658E" w14:textId="255CB496" w:rsidR="00DB6A12" w:rsidRPr="006364F5" w:rsidRDefault="00DB6A12" w:rsidP="001E5B3E">
      <w:pPr>
        <w:pStyle w:val="BodyText"/>
        <w:numPr>
          <w:ilvl w:val="0"/>
          <w:numId w:val="42"/>
        </w:numPr>
        <w:spacing w:after="0" w:line="276" w:lineRule="auto"/>
        <w:ind w:left="426" w:hanging="426"/>
        <w:rPr>
          <w:rFonts w:cs="Arial"/>
          <w:sz w:val="16"/>
          <w:szCs w:val="16"/>
        </w:rPr>
      </w:pPr>
      <w:r w:rsidRPr="006364F5">
        <w:rPr>
          <w:rFonts w:cs="Arial"/>
          <w:sz w:val="16"/>
          <w:szCs w:val="16"/>
        </w:rPr>
        <w:t xml:space="preserve">it will not change the Project in any way from what is set out in </w:t>
      </w:r>
      <w:r w:rsidR="00816766">
        <w:rPr>
          <w:rFonts w:cs="Arial"/>
          <w:sz w:val="16"/>
          <w:szCs w:val="16"/>
        </w:rPr>
        <w:t xml:space="preserve">Schedule </w:t>
      </w:r>
      <w:r w:rsidR="00816766" w:rsidRPr="00816766">
        <w:rPr>
          <w:rFonts w:cs="Arial"/>
          <w:b/>
          <w:sz w:val="16"/>
          <w:szCs w:val="16"/>
        </w:rPr>
        <w:t>C</w:t>
      </w:r>
      <w:r w:rsidRPr="006364F5">
        <w:rPr>
          <w:rFonts w:cs="Arial"/>
          <w:sz w:val="16"/>
          <w:szCs w:val="16"/>
        </w:rPr>
        <w:t xml:space="preserve"> without the prior written consent of Alberta Innovates, which consent may be withheld for any reason.</w:t>
      </w:r>
    </w:p>
    <w:p w14:paraId="11D3F4DE" w14:textId="77777777" w:rsidR="006B4CAC" w:rsidRPr="006364F5" w:rsidRDefault="006B4CAC" w:rsidP="009B20DB">
      <w:pPr>
        <w:pStyle w:val="ListParagraph"/>
        <w:spacing w:line="276" w:lineRule="auto"/>
        <w:rPr>
          <w:rFonts w:cs="Arial"/>
          <w:sz w:val="16"/>
          <w:szCs w:val="16"/>
        </w:rPr>
      </w:pPr>
    </w:p>
    <w:p w14:paraId="629E6E5F" w14:textId="33406DF4" w:rsidR="0039506B" w:rsidRPr="006364F5" w:rsidRDefault="00523B37" w:rsidP="009B20DB">
      <w:pPr>
        <w:pStyle w:val="BodyText"/>
        <w:spacing w:after="0" w:line="276" w:lineRule="auto"/>
        <w:rPr>
          <w:rFonts w:cs="Arial"/>
          <w:b/>
          <w:sz w:val="16"/>
          <w:szCs w:val="16"/>
        </w:rPr>
      </w:pPr>
      <w:r w:rsidRPr="006364F5">
        <w:rPr>
          <w:rFonts w:cs="Arial"/>
          <w:b/>
          <w:sz w:val="16"/>
          <w:szCs w:val="16"/>
        </w:rPr>
        <w:t>9</w:t>
      </w:r>
      <w:r w:rsidR="0039506B" w:rsidRPr="006364F5">
        <w:rPr>
          <w:rFonts w:cs="Arial"/>
          <w:b/>
          <w:sz w:val="16"/>
          <w:szCs w:val="16"/>
        </w:rPr>
        <w:t>. Records, Reporting and Monitoring</w:t>
      </w:r>
    </w:p>
    <w:p w14:paraId="7C3781D6" w14:textId="77777777" w:rsidR="008C0C55" w:rsidRPr="006364F5" w:rsidRDefault="008C0C55" w:rsidP="009B20DB">
      <w:pPr>
        <w:pStyle w:val="BodyText"/>
        <w:spacing w:after="0" w:line="276" w:lineRule="auto"/>
        <w:rPr>
          <w:rFonts w:cs="Arial"/>
          <w:sz w:val="16"/>
          <w:szCs w:val="16"/>
        </w:rPr>
      </w:pPr>
    </w:p>
    <w:p w14:paraId="670CF3F9" w14:textId="7C15719C" w:rsidR="00E74189" w:rsidRPr="00286648" w:rsidRDefault="0039506B" w:rsidP="00E74189">
      <w:pPr>
        <w:pStyle w:val="BodyText"/>
        <w:spacing w:after="0" w:line="276" w:lineRule="auto"/>
        <w:rPr>
          <w:rFonts w:cs="Arial"/>
          <w:sz w:val="16"/>
          <w:szCs w:val="16"/>
        </w:rPr>
      </w:pPr>
      <w:r w:rsidRPr="006364F5">
        <w:rPr>
          <w:rFonts w:cs="Arial"/>
          <w:sz w:val="16"/>
          <w:szCs w:val="16"/>
        </w:rPr>
        <w:t xml:space="preserve">During </w:t>
      </w:r>
      <w:r w:rsidR="00E74189" w:rsidRPr="00286648">
        <w:rPr>
          <w:rFonts w:cs="Arial"/>
          <w:sz w:val="16"/>
          <w:szCs w:val="16"/>
        </w:rPr>
        <w:t xml:space="preserve">the term of the Project and for a period of </w:t>
      </w:r>
      <w:r w:rsidR="00D55B8C">
        <w:rPr>
          <w:rFonts w:cs="Arial"/>
          <w:sz w:val="16"/>
          <w:szCs w:val="16"/>
        </w:rPr>
        <w:t>five</w:t>
      </w:r>
      <w:r w:rsidR="00E74189" w:rsidRPr="00286648">
        <w:rPr>
          <w:rFonts w:cs="Arial"/>
          <w:sz w:val="16"/>
          <w:szCs w:val="16"/>
        </w:rPr>
        <w:t xml:space="preserve"> (</w:t>
      </w:r>
      <w:r w:rsidR="00D55B8C">
        <w:rPr>
          <w:rFonts w:cs="Arial"/>
          <w:sz w:val="16"/>
          <w:szCs w:val="16"/>
        </w:rPr>
        <w:t>5</w:t>
      </w:r>
      <w:r w:rsidR="00E74189" w:rsidRPr="00286648">
        <w:rPr>
          <w:rFonts w:cs="Arial"/>
          <w:sz w:val="16"/>
          <w:szCs w:val="16"/>
        </w:rPr>
        <w:t xml:space="preserve">) years thereafter, the </w:t>
      </w:r>
      <w:bookmarkStart w:id="44" w:name="_Hlk525638182"/>
      <w:r w:rsidR="00E74189" w:rsidRPr="00286648">
        <w:rPr>
          <w:rFonts w:cs="Arial"/>
          <w:sz w:val="16"/>
          <w:szCs w:val="16"/>
        </w:rPr>
        <w:t xml:space="preserve">Applicant and Service Provider </w:t>
      </w:r>
      <w:bookmarkEnd w:id="44"/>
      <w:r w:rsidR="00E74189" w:rsidRPr="00286648">
        <w:rPr>
          <w:rFonts w:cs="Arial"/>
          <w:sz w:val="16"/>
          <w:szCs w:val="16"/>
        </w:rPr>
        <w:t xml:space="preserve">shall maintain or cause to be maintained full, accurate and complete records of the activities conducted in furtherance of, and the results achieved through the conduct of the Project, including without limitation full, accurate and complete records and books of account relating to the receipt and expenditure of the Investment.  The Applicant and Service Provider acknowledge that certain records required to be maintained under this Investment Agreement may be subject to the protection and access provisions of the </w:t>
      </w:r>
      <w:r w:rsidR="00E74189" w:rsidRPr="00286648">
        <w:rPr>
          <w:rFonts w:cs="Arial"/>
          <w:i/>
          <w:sz w:val="16"/>
          <w:szCs w:val="16"/>
        </w:rPr>
        <w:t>Freedom of Information and Protection of Privacy Act</w:t>
      </w:r>
      <w:r w:rsidR="00E74189" w:rsidRPr="00286648">
        <w:rPr>
          <w:rFonts w:cs="Arial"/>
          <w:sz w:val="16"/>
          <w:szCs w:val="16"/>
        </w:rPr>
        <w:t xml:space="preserve"> (Alberta) (FOIP).  Alberta Innovates may, from time to time, upon reasonable prior notice to the Applicant and the Service Provider, audit or examine the records or books of account to be maintained in accordance with this section.  The costs of any such audit, examination or report shall be paid by Alberta Innovates </w:t>
      </w:r>
      <w:r w:rsidR="00E74189" w:rsidRPr="00286648">
        <w:rPr>
          <w:rFonts w:cs="Arial"/>
          <w:sz w:val="16"/>
          <w:szCs w:val="16"/>
        </w:rPr>
        <w:t xml:space="preserve">unless such audit, examination or report reveals a breach of this Investment Agreement or a failure by the Applicant or Service Provider to maintain proper records as required by this section, in which case the costs shall be paid by the Applicant or Service Provider, as the case may be.  </w:t>
      </w:r>
    </w:p>
    <w:p w14:paraId="76F8885F" w14:textId="77777777" w:rsidR="00E74189" w:rsidRPr="00286648" w:rsidRDefault="00E74189" w:rsidP="00E74189">
      <w:pPr>
        <w:pStyle w:val="BodyText"/>
        <w:spacing w:after="0" w:line="276" w:lineRule="auto"/>
        <w:rPr>
          <w:rFonts w:cs="Arial"/>
          <w:sz w:val="16"/>
          <w:szCs w:val="16"/>
        </w:rPr>
      </w:pPr>
    </w:p>
    <w:p w14:paraId="37949A73" w14:textId="3FA50E3F" w:rsidR="00E74189" w:rsidRPr="00286648" w:rsidRDefault="00E74189" w:rsidP="00E74189">
      <w:pPr>
        <w:pStyle w:val="BodyText"/>
        <w:spacing w:after="0" w:line="276" w:lineRule="auto"/>
        <w:rPr>
          <w:rFonts w:cs="Arial"/>
          <w:sz w:val="16"/>
          <w:szCs w:val="16"/>
        </w:rPr>
      </w:pPr>
      <w:r w:rsidRPr="00286648">
        <w:rPr>
          <w:rFonts w:cs="Arial"/>
          <w:sz w:val="16"/>
          <w:szCs w:val="16"/>
        </w:rPr>
        <w:t xml:space="preserve">Alberta Innovates shall be entitled, at reasonable times and upon reasonable prior notice to the Applicant and Service Provider to have their authorized agents attend at the premises of the Applicant or Service Provider or the location where the Project is being carried out for the purposes of examining the files, documents, records and other assets pertaining to the </w:t>
      </w:r>
      <w:r w:rsidR="00654F3C">
        <w:rPr>
          <w:rFonts w:cs="Arial"/>
          <w:sz w:val="16"/>
          <w:szCs w:val="16"/>
        </w:rPr>
        <w:t>P</w:t>
      </w:r>
      <w:r w:rsidRPr="00286648">
        <w:rPr>
          <w:rFonts w:cs="Arial"/>
          <w:sz w:val="16"/>
          <w:szCs w:val="16"/>
        </w:rPr>
        <w:t>roject, or to assess whether the Applicant and Service Provider are complying with the terms of this Investment Agreement.  The Applicant and Service Provider agree to provide Alberta Innovates’ authorized agents with all such assistance as may be reasonably required during such inspection.  For clarity, such right of inspection shall be limited to the purpose of ascertaining whether this Investment Agreement has been complied with, and Alberta Innovates will not have any general right to obtain custody or copies of the records of the Applicant or Service Provider except as contemplated by this section.</w:t>
      </w:r>
    </w:p>
    <w:p w14:paraId="5AF60405" w14:textId="77777777" w:rsidR="00E74189" w:rsidRPr="00286648" w:rsidRDefault="00E74189" w:rsidP="00E74189">
      <w:pPr>
        <w:pStyle w:val="BodyText"/>
        <w:spacing w:after="0" w:line="276" w:lineRule="auto"/>
        <w:rPr>
          <w:rFonts w:cs="Arial"/>
          <w:sz w:val="16"/>
          <w:szCs w:val="16"/>
        </w:rPr>
      </w:pPr>
    </w:p>
    <w:p w14:paraId="2B051048" w14:textId="77777777" w:rsidR="00E74189" w:rsidRPr="00286648" w:rsidRDefault="00E74189" w:rsidP="00E74189">
      <w:pPr>
        <w:pStyle w:val="BodyText"/>
        <w:numPr>
          <w:ilvl w:val="0"/>
          <w:numId w:val="41"/>
        </w:numPr>
        <w:spacing w:after="0" w:line="276" w:lineRule="auto"/>
        <w:rPr>
          <w:rFonts w:cs="Arial"/>
          <w:b/>
          <w:sz w:val="16"/>
          <w:szCs w:val="16"/>
        </w:rPr>
      </w:pPr>
      <w:r w:rsidRPr="00286648">
        <w:rPr>
          <w:rFonts w:cs="Arial"/>
          <w:b/>
          <w:sz w:val="16"/>
          <w:szCs w:val="16"/>
        </w:rPr>
        <w:t>Forms</w:t>
      </w:r>
    </w:p>
    <w:p w14:paraId="7C4E532C" w14:textId="77777777" w:rsidR="00E74189" w:rsidRPr="00286648" w:rsidRDefault="00E74189" w:rsidP="00E74189">
      <w:pPr>
        <w:pStyle w:val="BodyText"/>
        <w:spacing w:after="0" w:line="276" w:lineRule="auto"/>
        <w:rPr>
          <w:rFonts w:cs="Arial"/>
          <w:b/>
          <w:sz w:val="16"/>
          <w:szCs w:val="16"/>
        </w:rPr>
      </w:pPr>
    </w:p>
    <w:p w14:paraId="63D9C7F4" w14:textId="15554848" w:rsidR="00E74189" w:rsidRDefault="00E74189" w:rsidP="006506C6">
      <w:pPr>
        <w:pStyle w:val="BodyText"/>
        <w:spacing w:after="0" w:line="276" w:lineRule="auto"/>
        <w:rPr>
          <w:rFonts w:cs="Arial"/>
          <w:sz w:val="16"/>
          <w:szCs w:val="16"/>
        </w:rPr>
      </w:pPr>
      <w:bookmarkStart w:id="45" w:name="_Hlk525639116"/>
      <w:r w:rsidRPr="00286648">
        <w:rPr>
          <w:rFonts w:cs="Arial"/>
          <w:sz w:val="16"/>
          <w:szCs w:val="16"/>
        </w:rPr>
        <w:t>The Applicant and Service Provider agree to use Alberta Innovates’ standard form documents found on the Alberta Innovates website at</w:t>
      </w:r>
      <w:r w:rsidRPr="00286648">
        <w:rPr>
          <w:rStyle w:val="Hyperlink"/>
          <w:rFonts w:cs="Arial"/>
          <w:color w:val="auto"/>
          <w:sz w:val="16"/>
          <w:szCs w:val="16"/>
          <w:u w:val="none"/>
        </w:rPr>
        <w:t xml:space="preserve"> </w:t>
      </w:r>
      <w:hyperlink r:id="rId20" w:history="1">
        <w:r w:rsidRPr="00286648">
          <w:rPr>
            <w:rStyle w:val="Hyperlink"/>
            <w:rFonts w:cs="Arial"/>
            <w:sz w:val="16"/>
            <w:szCs w:val="16"/>
          </w:rPr>
          <w:t>www.albertainnovates.ca</w:t>
        </w:r>
      </w:hyperlink>
      <w:r w:rsidRPr="00286648">
        <w:rPr>
          <w:rStyle w:val="Hyperlink"/>
          <w:rFonts w:cs="Arial"/>
          <w:color w:val="auto"/>
          <w:sz w:val="16"/>
          <w:szCs w:val="16"/>
          <w:u w:val="none"/>
        </w:rPr>
        <w:t>, and other forms or reporting templates which may be provided by Alberta Innovates from time to time</w:t>
      </w:r>
      <w:r w:rsidRPr="00286648">
        <w:rPr>
          <w:rFonts w:cs="Arial"/>
          <w:sz w:val="16"/>
          <w:szCs w:val="16"/>
        </w:rPr>
        <w:t xml:space="preserve">  during the course of completing and reporting on the Project. Alberta Innovates may update or amend its standard forms from time to time without notice to the Applicant and Service Provider.  Accordingly, the Applicant and Service Provider are encouraged to access the </w:t>
      </w:r>
      <w:proofErr w:type="gramStart"/>
      <w:r w:rsidRPr="00286648">
        <w:rPr>
          <w:rFonts w:cs="Arial"/>
          <w:sz w:val="16"/>
          <w:szCs w:val="16"/>
        </w:rPr>
        <w:t>particular form</w:t>
      </w:r>
      <w:proofErr w:type="gramEnd"/>
      <w:r w:rsidRPr="00286648">
        <w:rPr>
          <w:rFonts w:cs="Arial"/>
          <w:sz w:val="16"/>
          <w:szCs w:val="16"/>
        </w:rPr>
        <w:t xml:space="preserve"> from Alberta Innovates’ website at the time it is required in order to ensure the most current version of the form is used.</w:t>
      </w:r>
    </w:p>
    <w:p w14:paraId="03C2AEB4" w14:textId="77777777" w:rsidR="006506C6" w:rsidRPr="00286648" w:rsidRDefault="006506C6" w:rsidP="006506C6">
      <w:pPr>
        <w:pStyle w:val="BodyText"/>
        <w:spacing w:after="0" w:line="276" w:lineRule="auto"/>
        <w:rPr>
          <w:rFonts w:cs="Arial"/>
          <w:sz w:val="16"/>
          <w:szCs w:val="16"/>
        </w:rPr>
      </w:pPr>
    </w:p>
    <w:bookmarkEnd w:id="45"/>
    <w:p w14:paraId="34D8B6FB" w14:textId="5A27819A" w:rsidR="00E74189" w:rsidRDefault="00E74189" w:rsidP="006506C6">
      <w:pPr>
        <w:pStyle w:val="BodyText"/>
        <w:numPr>
          <w:ilvl w:val="0"/>
          <w:numId w:val="41"/>
        </w:numPr>
        <w:spacing w:after="0" w:line="276" w:lineRule="auto"/>
        <w:rPr>
          <w:rFonts w:cs="Arial"/>
          <w:b/>
          <w:sz w:val="16"/>
          <w:szCs w:val="16"/>
        </w:rPr>
      </w:pPr>
      <w:r w:rsidRPr="00286648">
        <w:rPr>
          <w:rFonts w:cs="Arial"/>
          <w:b/>
          <w:sz w:val="16"/>
          <w:szCs w:val="16"/>
        </w:rPr>
        <w:t>Publications and Public Messaging</w:t>
      </w:r>
    </w:p>
    <w:p w14:paraId="38A3E3A9" w14:textId="77777777" w:rsidR="006506C6" w:rsidRPr="00286648" w:rsidRDefault="006506C6" w:rsidP="006506C6">
      <w:pPr>
        <w:pStyle w:val="BodyText"/>
        <w:spacing w:after="0" w:line="276" w:lineRule="auto"/>
        <w:ind w:left="360"/>
        <w:rPr>
          <w:rFonts w:cs="Arial"/>
          <w:b/>
          <w:sz w:val="16"/>
          <w:szCs w:val="16"/>
        </w:rPr>
      </w:pPr>
    </w:p>
    <w:p w14:paraId="78F07EC4" w14:textId="2D58C97A" w:rsidR="00E74189" w:rsidRDefault="00E74189" w:rsidP="006506C6">
      <w:pPr>
        <w:pStyle w:val="BodyText"/>
        <w:spacing w:after="0" w:line="276" w:lineRule="auto"/>
        <w:rPr>
          <w:rFonts w:cs="Arial"/>
          <w:sz w:val="16"/>
          <w:szCs w:val="16"/>
        </w:rPr>
      </w:pPr>
      <w:r w:rsidRPr="00286648">
        <w:rPr>
          <w:rFonts w:cs="Arial"/>
          <w:sz w:val="16"/>
          <w:szCs w:val="16"/>
        </w:rPr>
        <w:t xml:space="preserve">All publications, presentations and public messages concerning the </w:t>
      </w:r>
      <w:proofErr w:type="gramStart"/>
      <w:r w:rsidRPr="00286648">
        <w:rPr>
          <w:rFonts w:cs="Arial"/>
          <w:sz w:val="16"/>
          <w:szCs w:val="16"/>
        </w:rPr>
        <w:t>Investment</w:t>
      </w:r>
      <w:proofErr w:type="gramEnd"/>
      <w:r w:rsidRPr="00286648">
        <w:rPr>
          <w:rFonts w:cs="Arial"/>
          <w:sz w:val="16"/>
          <w:szCs w:val="16"/>
        </w:rPr>
        <w:t xml:space="preserve"> or the Project must acknowledge the contribution of Alberta Innovates, the Ministry of Economic Development and Trade, and the Government of Alberta, where applicable, and be provided to Alberta Innovates in draft form </w:t>
      </w:r>
      <w:r w:rsidR="007350D5" w:rsidRPr="007350D5">
        <w:rPr>
          <w:rFonts w:cs="Arial"/>
          <w:sz w:val="16"/>
          <w:szCs w:val="16"/>
        </w:rPr>
        <w:t>for approval, such approval to be received no later than ten (10) Business Days from the date of the request</w:t>
      </w:r>
      <w:r w:rsidRPr="00286648">
        <w:rPr>
          <w:rFonts w:cs="Arial"/>
          <w:sz w:val="16"/>
          <w:szCs w:val="16"/>
        </w:rPr>
        <w:t>.  Use of the full legal name ‘Alberta Innovates’ is required, rather than ‘AI’ or a similar acronym.  Alberta Innovates’ financial support or investment in a Project in no way constitutes an endorsement of the Project</w:t>
      </w:r>
      <w:r w:rsidR="00D55B8C">
        <w:rPr>
          <w:rFonts w:cs="Arial"/>
          <w:sz w:val="16"/>
          <w:szCs w:val="16"/>
        </w:rPr>
        <w:t xml:space="preserve">, </w:t>
      </w:r>
      <w:r w:rsidRPr="00286648">
        <w:rPr>
          <w:rFonts w:cs="Arial"/>
          <w:sz w:val="16"/>
          <w:szCs w:val="16"/>
        </w:rPr>
        <w:t xml:space="preserve">the Applicant, </w:t>
      </w:r>
      <w:r w:rsidR="00D55B8C">
        <w:rPr>
          <w:rFonts w:cs="Arial"/>
          <w:sz w:val="16"/>
          <w:szCs w:val="16"/>
        </w:rPr>
        <w:t xml:space="preserve">or the Service Provider, </w:t>
      </w:r>
      <w:r w:rsidRPr="00286648">
        <w:rPr>
          <w:rFonts w:cs="Arial"/>
          <w:sz w:val="16"/>
          <w:szCs w:val="16"/>
        </w:rPr>
        <w:t xml:space="preserve">and any suggestion or statement that Alberta Innovates endorses or approves of a Project or a </w:t>
      </w:r>
      <w:r w:rsidR="00D55B8C">
        <w:rPr>
          <w:rFonts w:cs="Arial"/>
          <w:sz w:val="16"/>
          <w:szCs w:val="16"/>
        </w:rPr>
        <w:t>P</w:t>
      </w:r>
      <w:r w:rsidRPr="00286648">
        <w:rPr>
          <w:rFonts w:cs="Arial"/>
          <w:sz w:val="16"/>
          <w:szCs w:val="16"/>
        </w:rPr>
        <w:t>arty involved in the Project is strictly prohibited and may result in termination of this Investment Agreement by Alberta Innovates.</w:t>
      </w:r>
    </w:p>
    <w:p w14:paraId="4A82D7B9" w14:textId="77777777" w:rsidR="00495F49" w:rsidRPr="00286648" w:rsidRDefault="00495F49" w:rsidP="006506C6">
      <w:pPr>
        <w:pStyle w:val="BodyText"/>
        <w:spacing w:after="0" w:line="276" w:lineRule="auto"/>
        <w:rPr>
          <w:rFonts w:cs="Arial"/>
          <w:sz w:val="16"/>
          <w:szCs w:val="16"/>
        </w:rPr>
      </w:pPr>
    </w:p>
    <w:p w14:paraId="6920782C" w14:textId="057D4321" w:rsidR="00DB07C1" w:rsidRDefault="00E74189" w:rsidP="00D20063">
      <w:pPr>
        <w:pStyle w:val="BodyText"/>
        <w:spacing w:after="12" w:line="276" w:lineRule="auto"/>
        <w:rPr>
          <w:rFonts w:cs="Arial"/>
          <w:sz w:val="16"/>
          <w:szCs w:val="16"/>
        </w:rPr>
      </w:pPr>
      <w:r w:rsidRPr="00286648">
        <w:rPr>
          <w:rFonts w:cs="Arial"/>
          <w:sz w:val="16"/>
          <w:szCs w:val="16"/>
        </w:rPr>
        <w:t>Such approvals shall not be unreasonably withheld.</w:t>
      </w:r>
    </w:p>
    <w:p w14:paraId="31850F0C" w14:textId="77777777" w:rsidR="00D20063" w:rsidRPr="006364F5" w:rsidRDefault="00D20063" w:rsidP="00D20063">
      <w:pPr>
        <w:pStyle w:val="BodyText"/>
        <w:spacing w:after="12" w:line="276" w:lineRule="auto"/>
        <w:rPr>
          <w:rFonts w:cs="Arial"/>
          <w:sz w:val="16"/>
          <w:szCs w:val="16"/>
        </w:rPr>
      </w:pPr>
    </w:p>
    <w:p w14:paraId="65A1E34C" w14:textId="589F12D4" w:rsidR="008C0C55" w:rsidRDefault="00523B37" w:rsidP="00D20063">
      <w:pPr>
        <w:pStyle w:val="BodyText"/>
        <w:spacing w:after="12" w:line="276" w:lineRule="auto"/>
        <w:rPr>
          <w:rFonts w:cs="Arial"/>
          <w:b/>
          <w:sz w:val="16"/>
          <w:szCs w:val="16"/>
        </w:rPr>
      </w:pPr>
      <w:r w:rsidRPr="006364F5">
        <w:rPr>
          <w:rFonts w:cs="Arial"/>
          <w:b/>
          <w:sz w:val="16"/>
          <w:szCs w:val="16"/>
        </w:rPr>
        <w:lastRenderedPageBreak/>
        <w:t>12</w:t>
      </w:r>
      <w:r w:rsidR="00DB07C1" w:rsidRPr="006364F5">
        <w:rPr>
          <w:rFonts w:cs="Arial"/>
          <w:b/>
          <w:sz w:val="16"/>
          <w:szCs w:val="16"/>
        </w:rPr>
        <w:t xml:space="preserve">. </w:t>
      </w:r>
      <w:r w:rsidR="00785A78" w:rsidRPr="006364F5">
        <w:rPr>
          <w:rFonts w:cs="Arial"/>
          <w:b/>
          <w:sz w:val="16"/>
          <w:szCs w:val="16"/>
        </w:rPr>
        <w:t>Non-Confidential Information and Publication of Non-Confidential Information</w:t>
      </w:r>
      <w:r w:rsidR="001E5D14" w:rsidRPr="006364F5">
        <w:rPr>
          <w:rFonts w:cs="Arial"/>
          <w:b/>
          <w:sz w:val="16"/>
          <w:szCs w:val="16"/>
        </w:rPr>
        <w:t xml:space="preserve"> and the Final Report</w:t>
      </w:r>
    </w:p>
    <w:p w14:paraId="69A23631" w14:textId="77777777" w:rsidR="00D20063" w:rsidRPr="00D20063" w:rsidRDefault="00D20063" w:rsidP="00D20063">
      <w:pPr>
        <w:pStyle w:val="BodyText"/>
        <w:spacing w:after="12" w:line="276" w:lineRule="auto"/>
        <w:rPr>
          <w:rFonts w:cs="Arial"/>
          <w:b/>
          <w:sz w:val="16"/>
          <w:szCs w:val="16"/>
        </w:rPr>
      </w:pPr>
    </w:p>
    <w:p w14:paraId="412A6500" w14:textId="73C7AE03" w:rsidR="00143192" w:rsidRPr="006364F5" w:rsidRDefault="001E5D14" w:rsidP="00D20063">
      <w:pPr>
        <w:pStyle w:val="BodyText"/>
        <w:spacing w:after="12" w:line="276" w:lineRule="auto"/>
        <w:rPr>
          <w:rFonts w:cs="Arial"/>
          <w:sz w:val="16"/>
          <w:szCs w:val="16"/>
        </w:rPr>
      </w:pPr>
      <w:r w:rsidRPr="006364F5">
        <w:rPr>
          <w:rFonts w:cs="Arial"/>
          <w:sz w:val="16"/>
          <w:szCs w:val="16"/>
        </w:rPr>
        <w:t xml:space="preserve">In accordance with ARTICLE 4 – MILESTONE, REPORTING, AND PAYMENT TIMELINES, the Applicant and the Service Provider acknowledge and agree that, as a public body, Alberta Innovates is required to report on and promote the success of innovation initiatives within the Province of Alberta.  Accordingly, Alberta Innovates may publish and/or disseminate in the public domain certain information about the Project contained in the Application, the Progress </w:t>
      </w:r>
      <w:r w:rsidR="001537E6">
        <w:rPr>
          <w:rFonts w:cs="Arial"/>
          <w:sz w:val="16"/>
          <w:szCs w:val="16"/>
        </w:rPr>
        <w:t xml:space="preserve">and Final </w:t>
      </w:r>
      <w:r w:rsidRPr="006364F5">
        <w:rPr>
          <w:rFonts w:cs="Arial"/>
          <w:sz w:val="16"/>
          <w:szCs w:val="16"/>
        </w:rPr>
        <w:t>Reports, and/or annual surveys, but only where such information is explicitly marked as ‘non-confidential’.  Alberta Innovates may also use and disclose the Final Report in accordance with the terms of ARTICLE 4.3.</w:t>
      </w:r>
    </w:p>
    <w:p w14:paraId="0C7521BF" w14:textId="77777777" w:rsidR="004E27A5" w:rsidRPr="006364F5" w:rsidRDefault="004E27A5" w:rsidP="009B20DB">
      <w:pPr>
        <w:pStyle w:val="BodyText"/>
        <w:spacing w:after="0" w:line="276" w:lineRule="auto"/>
        <w:ind w:left="720"/>
        <w:rPr>
          <w:rFonts w:cs="Arial"/>
          <w:sz w:val="16"/>
          <w:szCs w:val="16"/>
        </w:rPr>
      </w:pPr>
    </w:p>
    <w:p w14:paraId="77ACBD48" w14:textId="009C8597" w:rsidR="001E5D14" w:rsidRPr="006364F5" w:rsidRDefault="00004132" w:rsidP="009B20DB">
      <w:pPr>
        <w:pStyle w:val="BodyText"/>
        <w:spacing w:line="276" w:lineRule="auto"/>
        <w:rPr>
          <w:rFonts w:cs="Arial"/>
          <w:b/>
          <w:sz w:val="16"/>
          <w:szCs w:val="16"/>
        </w:rPr>
      </w:pPr>
      <w:r w:rsidRPr="006364F5">
        <w:rPr>
          <w:rFonts w:cs="Arial"/>
          <w:b/>
          <w:sz w:val="16"/>
          <w:szCs w:val="16"/>
        </w:rPr>
        <w:t>13</w:t>
      </w:r>
      <w:r w:rsidR="001E5D14" w:rsidRPr="006364F5">
        <w:rPr>
          <w:rFonts w:cs="Arial"/>
          <w:b/>
          <w:sz w:val="16"/>
          <w:szCs w:val="16"/>
        </w:rPr>
        <w:t>. Freedom of Information</w:t>
      </w:r>
    </w:p>
    <w:p w14:paraId="38E664D3" w14:textId="77777777" w:rsidR="001E5D14" w:rsidRPr="006364F5" w:rsidRDefault="001E5D14" w:rsidP="009B20DB">
      <w:pPr>
        <w:pStyle w:val="BodyText"/>
        <w:spacing w:line="276" w:lineRule="auto"/>
        <w:rPr>
          <w:rFonts w:cs="Arial"/>
          <w:sz w:val="16"/>
          <w:szCs w:val="16"/>
        </w:rPr>
      </w:pPr>
      <w:r w:rsidRPr="006364F5">
        <w:rPr>
          <w:rFonts w:cs="Arial"/>
          <w:sz w:val="16"/>
          <w:szCs w:val="16"/>
        </w:rPr>
        <w:t xml:space="preserve">Alberta Innovates is governed by FOIP. This means Alberta Innovates may be asked to disclose the information received under this Application, or other information delivered to Alberta Innovates in relation to the Project, when an access request is made by anyone in the </w:t>
      </w:r>
      <w:proofErr w:type="gramStart"/>
      <w:r w:rsidRPr="006364F5">
        <w:rPr>
          <w:rFonts w:cs="Arial"/>
          <w:sz w:val="16"/>
          <w:szCs w:val="16"/>
        </w:rPr>
        <w:t>general public</w:t>
      </w:r>
      <w:proofErr w:type="gramEnd"/>
      <w:r w:rsidRPr="006364F5">
        <w:rPr>
          <w:rFonts w:cs="Arial"/>
          <w:sz w:val="16"/>
          <w:szCs w:val="16"/>
        </w:rPr>
        <w:t>.</w:t>
      </w:r>
    </w:p>
    <w:p w14:paraId="5012FEF3" w14:textId="64446F3D" w:rsidR="001E5D14" w:rsidRPr="006364F5" w:rsidRDefault="001E5D14" w:rsidP="009B20DB">
      <w:pPr>
        <w:pStyle w:val="BodyText"/>
        <w:spacing w:after="0" w:line="276" w:lineRule="auto"/>
        <w:rPr>
          <w:rFonts w:cs="Arial"/>
          <w:sz w:val="16"/>
          <w:szCs w:val="16"/>
        </w:rPr>
      </w:pPr>
      <w:r w:rsidRPr="006364F5">
        <w:rPr>
          <w:rFonts w:cs="Arial"/>
          <w:sz w:val="16"/>
          <w:szCs w:val="16"/>
        </w:rPr>
        <w:t xml:space="preserve">In the event an access request is received by Alberta Innovates, exceptions to disclosure within FOIP may apply. If an exception to disclosure applies, certain information may be withheld from disclosure. The Applicant and the Service Provider are encouraged to familiarize </w:t>
      </w:r>
      <w:r w:rsidR="00470432">
        <w:rPr>
          <w:rFonts w:cs="Arial"/>
          <w:sz w:val="16"/>
          <w:szCs w:val="16"/>
        </w:rPr>
        <w:t>themselves</w:t>
      </w:r>
      <w:r w:rsidRPr="006364F5">
        <w:rPr>
          <w:rFonts w:cs="Arial"/>
          <w:sz w:val="16"/>
          <w:szCs w:val="16"/>
        </w:rPr>
        <w:t xml:space="preserve"> with FOIP. Information regarding FOIP can be found at </w:t>
      </w:r>
      <w:hyperlink r:id="rId21" w:history="1">
        <w:r w:rsidR="00470432" w:rsidRPr="000F4699">
          <w:rPr>
            <w:rStyle w:val="Hyperlink"/>
            <w:rFonts w:cs="Arial"/>
            <w:sz w:val="16"/>
            <w:szCs w:val="16"/>
          </w:rPr>
          <w:t>http://www.servicealberta.ca/foip/</w:t>
        </w:r>
      </w:hyperlink>
      <w:r w:rsidR="00470432">
        <w:rPr>
          <w:rFonts w:cs="Arial"/>
          <w:sz w:val="16"/>
          <w:szCs w:val="16"/>
        </w:rPr>
        <w:t>.</w:t>
      </w:r>
      <w:r w:rsidRPr="006364F5">
        <w:rPr>
          <w:rFonts w:cs="Arial"/>
          <w:sz w:val="16"/>
          <w:szCs w:val="16"/>
        </w:rPr>
        <w:t xml:space="preserve"> </w:t>
      </w:r>
    </w:p>
    <w:p w14:paraId="42340CA7" w14:textId="5CF69BC4" w:rsidR="006364F5" w:rsidRPr="006364F5" w:rsidRDefault="006364F5" w:rsidP="009B20DB">
      <w:pPr>
        <w:pStyle w:val="BodyText"/>
        <w:spacing w:after="0" w:line="276" w:lineRule="auto"/>
        <w:rPr>
          <w:rFonts w:cs="Arial"/>
          <w:sz w:val="16"/>
          <w:szCs w:val="16"/>
        </w:rPr>
      </w:pPr>
    </w:p>
    <w:p w14:paraId="049C418E" w14:textId="7986F277" w:rsidR="00DB6A12" w:rsidRPr="006364F5" w:rsidRDefault="00BD31D4" w:rsidP="009B20DB">
      <w:pPr>
        <w:pStyle w:val="BodyText"/>
        <w:spacing w:after="0" w:line="276" w:lineRule="auto"/>
        <w:rPr>
          <w:rFonts w:cs="Arial"/>
          <w:b/>
          <w:sz w:val="16"/>
          <w:szCs w:val="16"/>
        </w:rPr>
      </w:pPr>
      <w:r w:rsidRPr="006364F5">
        <w:rPr>
          <w:rFonts w:cs="Arial"/>
          <w:b/>
          <w:sz w:val="16"/>
          <w:szCs w:val="16"/>
        </w:rPr>
        <w:t>1</w:t>
      </w:r>
      <w:r w:rsidR="00004132" w:rsidRPr="006364F5">
        <w:rPr>
          <w:rFonts w:cs="Arial"/>
          <w:b/>
          <w:sz w:val="16"/>
          <w:szCs w:val="16"/>
        </w:rPr>
        <w:t>4</w:t>
      </w:r>
      <w:r w:rsidR="00DB6A12" w:rsidRPr="006364F5">
        <w:rPr>
          <w:rFonts w:cs="Arial"/>
          <w:b/>
          <w:sz w:val="16"/>
          <w:szCs w:val="16"/>
        </w:rPr>
        <w:t>. Liability and Indemnities</w:t>
      </w:r>
    </w:p>
    <w:p w14:paraId="3F46D0EA" w14:textId="77777777" w:rsidR="008C0C55" w:rsidRPr="006364F5" w:rsidRDefault="008C0C55" w:rsidP="009B20DB">
      <w:pPr>
        <w:pStyle w:val="BodyText"/>
        <w:spacing w:after="0" w:line="276" w:lineRule="auto"/>
        <w:rPr>
          <w:rFonts w:cs="Arial"/>
          <w:sz w:val="16"/>
          <w:szCs w:val="16"/>
        </w:rPr>
      </w:pPr>
    </w:p>
    <w:p w14:paraId="798B9BA8" w14:textId="0E99D9D7" w:rsidR="004E27A5" w:rsidRPr="006364F5" w:rsidRDefault="00755DDC" w:rsidP="009B20DB">
      <w:pPr>
        <w:pStyle w:val="BodyText"/>
        <w:spacing w:after="0" w:line="276" w:lineRule="auto"/>
        <w:rPr>
          <w:rFonts w:cs="Arial"/>
          <w:sz w:val="16"/>
          <w:szCs w:val="16"/>
        </w:rPr>
      </w:pPr>
      <w:r w:rsidRPr="006364F5">
        <w:rPr>
          <w:rFonts w:cs="Arial"/>
          <w:sz w:val="16"/>
          <w:szCs w:val="16"/>
        </w:rPr>
        <w:t>Alberta Innovates</w:t>
      </w:r>
      <w:r w:rsidR="004E27A5" w:rsidRPr="006364F5">
        <w:rPr>
          <w:rFonts w:cs="Arial"/>
          <w:sz w:val="16"/>
          <w:szCs w:val="16"/>
        </w:rPr>
        <w:t xml:space="preserve"> shall not be liable in any way whatsoever to the Applicant or the </w:t>
      </w:r>
      <w:r w:rsidR="00E34B8D" w:rsidRPr="006364F5">
        <w:rPr>
          <w:rFonts w:cs="Arial"/>
          <w:sz w:val="16"/>
          <w:szCs w:val="16"/>
        </w:rPr>
        <w:t xml:space="preserve">Service </w:t>
      </w:r>
      <w:r w:rsidR="005B63E4" w:rsidRPr="006364F5">
        <w:rPr>
          <w:rFonts w:cs="Arial"/>
          <w:sz w:val="16"/>
          <w:szCs w:val="16"/>
        </w:rPr>
        <w:t>Provider</w:t>
      </w:r>
      <w:r w:rsidR="004E27A5" w:rsidRPr="006364F5">
        <w:rPr>
          <w:rFonts w:cs="Arial"/>
          <w:sz w:val="16"/>
          <w:szCs w:val="16"/>
        </w:rPr>
        <w:t>, or any of their respective directors, officers, employees, agents, personal legal representatives and/or heirs for any losses, damages or claims, including but not limited to indirect, incidental, consequential, or special damages or any loss of profits, loss of business opportunity, loss of revenue, or any other loss or injury suffered or arising</w:t>
      </w:r>
      <w:r w:rsidR="005271CA" w:rsidRPr="006364F5">
        <w:rPr>
          <w:rFonts w:cs="Arial"/>
          <w:sz w:val="16"/>
          <w:szCs w:val="16"/>
        </w:rPr>
        <w:t xml:space="preserve"> in</w:t>
      </w:r>
      <w:r w:rsidR="004E27A5" w:rsidRPr="006364F5">
        <w:rPr>
          <w:rFonts w:cs="Arial"/>
          <w:sz w:val="16"/>
          <w:szCs w:val="16"/>
        </w:rPr>
        <w:t xml:space="preserve"> any way whatsoever in the course of the Project, whether arising before or after submitting an Application or entering into the Investment Agreement with Alberta Innovates.</w:t>
      </w:r>
    </w:p>
    <w:p w14:paraId="7BDF6946" w14:textId="77777777" w:rsidR="004E27A5" w:rsidRPr="006364F5" w:rsidRDefault="004E27A5" w:rsidP="009B20DB">
      <w:pPr>
        <w:pStyle w:val="BodyText"/>
        <w:spacing w:after="0" w:line="276" w:lineRule="auto"/>
        <w:rPr>
          <w:rFonts w:cs="Arial"/>
          <w:sz w:val="16"/>
          <w:szCs w:val="16"/>
        </w:rPr>
      </w:pPr>
    </w:p>
    <w:p w14:paraId="44D69C57" w14:textId="09362849" w:rsidR="004E27A5" w:rsidRPr="006364F5" w:rsidRDefault="004E27A5" w:rsidP="009B20DB">
      <w:pPr>
        <w:pStyle w:val="BodyText"/>
        <w:spacing w:after="0" w:line="276" w:lineRule="auto"/>
        <w:rPr>
          <w:rFonts w:cs="Arial"/>
          <w:sz w:val="16"/>
          <w:szCs w:val="16"/>
        </w:rPr>
      </w:pPr>
      <w:r w:rsidRPr="006364F5">
        <w:rPr>
          <w:rFonts w:cs="Arial"/>
          <w:sz w:val="16"/>
          <w:szCs w:val="16"/>
        </w:rPr>
        <w:t xml:space="preserve">Each of the Applicant and the </w:t>
      </w:r>
      <w:r w:rsidR="00E34B8D" w:rsidRPr="006364F5">
        <w:rPr>
          <w:rFonts w:cs="Arial"/>
          <w:sz w:val="16"/>
          <w:szCs w:val="16"/>
        </w:rPr>
        <w:t xml:space="preserve">Service </w:t>
      </w:r>
      <w:r w:rsidR="005B63E4" w:rsidRPr="006364F5">
        <w:rPr>
          <w:rFonts w:cs="Arial"/>
          <w:sz w:val="16"/>
          <w:szCs w:val="16"/>
        </w:rPr>
        <w:t>Provider</w:t>
      </w:r>
      <w:r w:rsidRPr="006364F5">
        <w:rPr>
          <w:rFonts w:cs="Arial"/>
          <w:sz w:val="16"/>
          <w:szCs w:val="16"/>
        </w:rPr>
        <w:t xml:space="preserve">, severally and in accordance with their allocable share of negligence </w:t>
      </w:r>
      <w:r w:rsidR="00A47849" w:rsidRPr="006364F5">
        <w:rPr>
          <w:rFonts w:cs="Arial"/>
          <w:sz w:val="16"/>
          <w:szCs w:val="16"/>
        </w:rPr>
        <w:t xml:space="preserve">or fault at law, agree to indemnify and hold harmless </w:t>
      </w:r>
      <w:r w:rsidR="00755DDC" w:rsidRPr="006364F5">
        <w:rPr>
          <w:rFonts w:cs="Arial"/>
          <w:sz w:val="16"/>
          <w:szCs w:val="16"/>
        </w:rPr>
        <w:t>Alberta Innovates</w:t>
      </w:r>
      <w:r w:rsidR="00A47849" w:rsidRPr="006364F5">
        <w:rPr>
          <w:rFonts w:cs="Arial"/>
          <w:sz w:val="16"/>
          <w:szCs w:val="16"/>
        </w:rPr>
        <w:t xml:space="preserve">, </w:t>
      </w:r>
      <w:r w:rsidR="001B2BDB" w:rsidRPr="006364F5">
        <w:rPr>
          <w:rFonts w:cs="Arial"/>
          <w:sz w:val="16"/>
          <w:szCs w:val="16"/>
        </w:rPr>
        <w:t>its</w:t>
      </w:r>
      <w:r w:rsidR="00A47849" w:rsidRPr="006364F5">
        <w:rPr>
          <w:rFonts w:cs="Arial"/>
          <w:sz w:val="16"/>
          <w:szCs w:val="16"/>
        </w:rPr>
        <w:t xml:space="preserve"> directors, officers, employees and agents against and from any and all third party claims, demands, actions and costs whatsoever (including legal costs on a solicitor and his own client full-indemnity basis) that may arise directly or indirectly out of any act or omission of the Applicant or the </w:t>
      </w:r>
      <w:r w:rsidR="00E34B8D" w:rsidRPr="006364F5">
        <w:rPr>
          <w:rFonts w:cs="Arial"/>
          <w:sz w:val="16"/>
          <w:szCs w:val="16"/>
        </w:rPr>
        <w:t xml:space="preserve">Service </w:t>
      </w:r>
      <w:r w:rsidR="005B63E4" w:rsidRPr="006364F5">
        <w:rPr>
          <w:rFonts w:cs="Arial"/>
          <w:sz w:val="16"/>
          <w:szCs w:val="16"/>
        </w:rPr>
        <w:t>Provider</w:t>
      </w:r>
      <w:r w:rsidR="00A47849" w:rsidRPr="006364F5">
        <w:rPr>
          <w:rFonts w:cs="Arial"/>
          <w:sz w:val="16"/>
          <w:szCs w:val="16"/>
        </w:rPr>
        <w:t xml:space="preserve">, or any of their respective directors, officers, employees, contractors, agents or legal representatives or the negligence or tortious act or willful misconduct of the Applicant or the </w:t>
      </w:r>
      <w:r w:rsidR="00E34B8D" w:rsidRPr="006364F5">
        <w:rPr>
          <w:rFonts w:cs="Arial"/>
          <w:sz w:val="16"/>
          <w:szCs w:val="16"/>
        </w:rPr>
        <w:t xml:space="preserve">Service </w:t>
      </w:r>
      <w:r w:rsidR="005B63E4" w:rsidRPr="006364F5">
        <w:rPr>
          <w:rFonts w:cs="Arial"/>
          <w:sz w:val="16"/>
          <w:szCs w:val="16"/>
        </w:rPr>
        <w:t>Provider</w:t>
      </w:r>
      <w:r w:rsidR="00A47849" w:rsidRPr="006364F5">
        <w:rPr>
          <w:rFonts w:cs="Arial"/>
          <w:sz w:val="16"/>
          <w:szCs w:val="16"/>
        </w:rPr>
        <w:t xml:space="preserve"> or any of their respective directors, officers, employees, contractors, agents or legal representatives in relation to their obligations </w:t>
      </w:r>
      <w:r w:rsidR="00A47849" w:rsidRPr="006364F5">
        <w:rPr>
          <w:rFonts w:cs="Arial"/>
          <w:sz w:val="16"/>
          <w:szCs w:val="16"/>
        </w:rPr>
        <w:t>under the Project.</w:t>
      </w:r>
    </w:p>
    <w:p w14:paraId="78387D75" w14:textId="77777777" w:rsidR="000C5090" w:rsidRPr="006364F5" w:rsidRDefault="000C5090" w:rsidP="009B20DB">
      <w:pPr>
        <w:pStyle w:val="BodyText"/>
        <w:spacing w:after="0" w:line="276" w:lineRule="auto"/>
        <w:rPr>
          <w:rFonts w:cs="Arial"/>
          <w:sz w:val="16"/>
          <w:szCs w:val="16"/>
        </w:rPr>
      </w:pPr>
    </w:p>
    <w:p w14:paraId="2A31F920" w14:textId="77777777" w:rsidR="00F445B3" w:rsidRPr="006364F5" w:rsidRDefault="000C5090" w:rsidP="009B20DB">
      <w:pPr>
        <w:pStyle w:val="BodyText"/>
        <w:spacing w:after="0" w:line="276" w:lineRule="auto"/>
        <w:rPr>
          <w:rFonts w:cs="Arial"/>
          <w:sz w:val="16"/>
          <w:szCs w:val="16"/>
        </w:rPr>
      </w:pPr>
      <w:r w:rsidRPr="006364F5">
        <w:rPr>
          <w:rFonts w:cs="Arial"/>
          <w:sz w:val="16"/>
          <w:szCs w:val="16"/>
        </w:rPr>
        <w:t>This section will survive termination or expiry of this Investment Agreement.</w:t>
      </w:r>
    </w:p>
    <w:p w14:paraId="5A2F11C5" w14:textId="77777777" w:rsidR="00553B3E" w:rsidRPr="006364F5" w:rsidRDefault="00553B3E" w:rsidP="009B20DB">
      <w:pPr>
        <w:pStyle w:val="BodyText"/>
        <w:spacing w:after="0" w:line="276" w:lineRule="auto"/>
        <w:rPr>
          <w:rFonts w:cs="Arial"/>
          <w:sz w:val="16"/>
          <w:szCs w:val="16"/>
        </w:rPr>
      </w:pPr>
    </w:p>
    <w:p w14:paraId="28D80E6D" w14:textId="5E99A004" w:rsidR="004A604C" w:rsidRPr="006364F5" w:rsidRDefault="004B20BB" w:rsidP="009B20DB">
      <w:pPr>
        <w:pStyle w:val="BodyText"/>
        <w:spacing w:afterLines="60" w:after="144" w:line="276" w:lineRule="auto"/>
        <w:rPr>
          <w:rFonts w:cs="Arial"/>
          <w:b/>
          <w:sz w:val="16"/>
          <w:szCs w:val="16"/>
        </w:rPr>
      </w:pPr>
      <w:r w:rsidRPr="006364F5">
        <w:rPr>
          <w:rFonts w:cs="Arial"/>
          <w:b/>
          <w:sz w:val="16"/>
          <w:szCs w:val="16"/>
        </w:rPr>
        <w:t>15</w:t>
      </w:r>
      <w:r w:rsidR="004A604C" w:rsidRPr="006364F5">
        <w:rPr>
          <w:rFonts w:cs="Arial"/>
          <w:b/>
          <w:sz w:val="16"/>
          <w:szCs w:val="16"/>
        </w:rPr>
        <w:t>. Insurance</w:t>
      </w:r>
    </w:p>
    <w:p w14:paraId="1ED28202" w14:textId="498179EB" w:rsidR="00004132" w:rsidRPr="006364F5" w:rsidRDefault="004A604C" w:rsidP="009B20DB">
      <w:pPr>
        <w:pStyle w:val="BodyText"/>
        <w:spacing w:afterLines="60" w:after="144" w:line="276" w:lineRule="auto"/>
        <w:rPr>
          <w:rFonts w:cs="Arial"/>
          <w:sz w:val="16"/>
          <w:szCs w:val="16"/>
        </w:rPr>
      </w:pPr>
      <w:r w:rsidRPr="006364F5">
        <w:rPr>
          <w:rFonts w:cs="Arial"/>
          <w:sz w:val="16"/>
          <w:szCs w:val="16"/>
        </w:rPr>
        <w:t xml:space="preserve">Each of the Applicant and Service </w:t>
      </w:r>
      <w:r w:rsidR="005B63E4" w:rsidRPr="006364F5">
        <w:rPr>
          <w:rFonts w:cs="Arial"/>
          <w:sz w:val="16"/>
          <w:szCs w:val="16"/>
        </w:rPr>
        <w:t>Provider</w:t>
      </w:r>
      <w:r w:rsidRPr="006364F5">
        <w:rPr>
          <w:rFonts w:cs="Arial"/>
          <w:sz w:val="16"/>
          <w:szCs w:val="16"/>
        </w:rPr>
        <w:t xml:space="preserve"> shall, at its own expense and without in any way limiting its liabilities herein, insure its operations under a contract of General Liability Insurance, in accordance with the </w:t>
      </w:r>
      <w:r w:rsidRPr="006364F5">
        <w:rPr>
          <w:rFonts w:cs="Arial"/>
          <w:i/>
          <w:sz w:val="16"/>
          <w:szCs w:val="16"/>
        </w:rPr>
        <w:t>Insurance Act</w:t>
      </w:r>
      <w:r w:rsidRPr="006364F5">
        <w:rPr>
          <w:rFonts w:cs="Arial"/>
          <w:sz w:val="16"/>
          <w:szCs w:val="16"/>
        </w:rPr>
        <w:t xml:space="preserve"> (Alberta), in an amount of not less than $1,000,000 inclusive per occurrence, insuring against bodily or personal injury and property damage, including the loss of use thereof.  Such insurance must be in place before the signing of this Investment Agreement and shall be maintained during the term of the Project.  The Parties acknowledge that no protection is available from Alberta Innovates for any third-party claims pursuant to the Project.  The Applicant shall provide a certificate of insurance when requested by Alberta Innovates.</w:t>
      </w:r>
      <w:r w:rsidR="00DB7FF3">
        <w:rPr>
          <w:rFonts w:cs="Arial"/>
          <w:sz w:val="16"/>
          <w:szCs w:val="16"/>
        </w:rPr>
        <w:t xml:space="preserve"> </w:t>
      </w:r>
      <w:r w:rsidR="00DB7FF3" w:rsidRPr="00DB7FF3">
        <w:rPr>
          <w:rFonts w:cs="Arial"/>
          <w:sz w:val="16"/>
          <w:szCs w:val="16"/>
        </w:rPr>
        <w:t xml:space="preserve">Where permitted by its </w:t>
      </w:r>
      <w:proofErr w:type="spellStart"/>
      <w:r w:rsidR="00DB7FF3" w:rsidRPr="00DB7FF3">
        <w:rPr>
          <w:rFonts w:cs="Arial"/>
          <w:sz w:val="16"/>
          <w:szCs w:val="16"/>
        </w:rPr>
        <w:t>constating</w:t>
      </w:r>
      <w:proofErr w:type="spellEnd"/>
      <w:r w:rsidR="00DB7FF3" w:rsidRPr="00DB7FF3">
        <w:rPr>
          <w:rFonts w:cs="Arial"/>
          <w:sz w:val="16"/>
          <w:szCs w:val="16"/>
        </w:rPr>
        <w:t xml:space="preserve"> documents and bylaws, the Applicant may elect to self-insure its obligations under this section</w:t>
      </w:r>
      <w:r w:rsidR="00DB7FF3">
        <w:rPr>
          <w:rFonts w:cs="Arial"/>
          <w:sz w:val="16"/>
          <w:szCs w:val="16"/>
        </w:rPr>
        <w:t>.</w:t>
      </w:r>
    </w:p>
    <w:p w14:paraId="65ED340B" w14:textId="133DB490" w:rsidR="00F445B3" w:rsidRPr="006364F5" w:rsidRDefault="004B20BB" w:rsidP="009B20DB">
      <w:pPr>
        <w:pStyle w:val="BodyText"/>
        <w:spacing w:after="0" w:line="276" w:lineRule="auto"/>
        <w:rPr>
          <w:rFonts w:cs="Arial"/>
          <w:b/>
          <w:sz w:val="16"/>
          <w:szCs w:val="16"/>
        </w:rPr>
      </w:pPr>
      <w:r w:rsidRPr="006364F5">
        <w:rPr>
          <w:rFonts w:cs="Arial"/>
          <w:b/>
          <w:sz w:val="16"/>
          <w:szCs w:val="16"/>
        </w:rPr>
        <w:t>16</w:t>
      </w:r>
      <w:r w:rsidR="00F445B3" w:rsidRPr="006364F5">
        <w:rPr>
          <w:rFonts w:cs="Arial"/>
          <w:b/>
          <w:sz w:val="16"/>
          <w:szCs w:val="16"/>
        </w:rPr>
        <w:t>. Dispute Resolution</w:t>
      </w:r>
    </w:p>
    <w:p w14:paraId="40B0EF07" w14:textId="77777777" w:rsidR="008C0C55" w:rsidRPr="006364F5" w:rsidRDefault="008C0C55" w:rsidP="009B20DB">
      <w:pPr>
        <w:pStyle w:val="TextLeft"/>
        <w:spacing w:after="0"/>
        <w:rPr>
          <w:rFonts w:cs="Arial"/>
          <w:sz w:val="16"/>
          <w:szCs w:val="16"/>
        </w:rPr>
      </w:pPr>
    </w:p>
    <w:p w14:paraId="45E74011" w14:textId="07C97810" w:rsidR="00101A14" w:rsidRDefault="00101A14" w:rsidP="00E74189">
      <w:pPr>
        <w:pStyle w:val="BodyText"/>
        <w:spacing w:afterLines="60" w:after="144" w:line="276" w:lineRule="auto"/>
        <w:rPr>
          <w:rFonts w:cs="Arial"/>
          <w:sz w:val="16"/>
          <w:szCs w:val="16"/>
        </w:rPr>
      </w:pPr>
      <w:bookmarkStart w:id="46" w:name="_Hlk529346694"/>
      <w:r w:rsidRPr="00644BB5">
        <w:rPr>
          <w:rFonts w:cs="Arial"/>
          <w:sz w:val="16"/>
          <w:szCs w:val="16"/>
        </w:rPr>
        <w:t xml:space="preserve">In the case of a dispute </w:t>
      </w:r>
      <w:r w:rsidR="007C1EB7" w:rsidRPr="00644BB5">
        <w:rPr>
          <w:rFonts w:cs="Arial"/>
          <w:sz w:val="16"/>
          <w:szCs w:val="16"/>
        </w:rPr>
        <w:t>bet</w:t>
      </w:r>
      <w:r w:rsidRPr="00644BB5">
        <w:rPr>
          <w:rFonts w:cs="Arial"/>
          <w:sz w:val="16"/>
          <w:szCs w:val="16"/>
        </w:rPr>
        <w:t>ween the A</w:t>
      </w:r>
      <w:r w:rsidR="00644BB5" w:rsidRPr="00644BB5">
        <w:rPr>
          <w:rFonts w:cs="Arial"/>
          <w:sz w:val="16"/>
          <w:szCs w:val="16"/>
        </w:rPr>
        <w:t>pplicant</w:t>
      </w:r>
      <w:r w:rsidRPr="00644BB5">
        <w:rPr>
          <w:rFonts w:cs="Arial"/>
          <w:sz w:val="16"/>
          <w:szCs w:val="16"/>
        </w:rPr>
        <w:t xml:space="preserve"> and the </w:t>
      </w:r>
      <w:r w:rsidR="00644BB5" w:rsidRPr="00644BB5">
        <w:rPr>
          <w:rFonts w:cs="Arial"/>
          <w:sz w:val="16"/>
          <w:szCs w:val="16"/>
        </w:rPr>
        <w:t>Service Provider</w:t>
      </w:r>
      <w:r w:rsidRPr="00644BB5">
        <w:rPr>
          <w:rFonts w:cs="Arial"/>
          <w:sz w:val="16"/>
          <w:szCs w:val="16"/>
        </w:rPr>
        <w:t xml:space="preserve"> or any</w:t>
      </w:r>
      <w:r w:rsidR="007C1EB7" w:rsidRPr="00644BB5">
        <w:rPr>
          <w:rFonts w:cs="Arial"/>
          <w:sz w:val="16"/>
          <w:szCs w:val="16"/>
        </w:rPr>
        <w:t xml:space="preserve"> other party involved in the Project, it is the responsibility of the disputing parties to reach a resolution. Alberta Innovates will not act as a mediator or adjudicator, nor be involved in any dispute solely between the </w:t>
      </w:r>
      <w:r w:rsidR="00644BB5" w:rsidRPr="00644BB5">
        <w:rPr>
          <w:rFonts w:cs="Arial"/>
          <w:sz w:val="16"/>
          <w:szCs w:val="16"/>
        </w:rPr>
        <w:t>Applicant and the Service Provider</w:t>
      </w:r>
      <w:r w:rsidR="007C1EB7" w:rsidRPr="00644BB5">
        <w:rPr>
          <w:rFonts w:cs="Arial"/>
          <w:sz w:val="16"/>
          <w:szCs w:val="16"/>
        </w:rPr>
        <w:t>.</w:t>
      </w:r>
    </w:p>
    <w:bookmarkEnd w:id="46"/>
    <w:p w14:paraId="7913B47D" w14:textId="7F5EECAA" w:rsidR="00E74189" w:rsidRPr="00286648" w:rsidRDefault="00DC2C85" w:rsidP="00E74189">
      <w:pPr>
        <w:pStyle w:val="BodyText"/>
        <w:spacing w:afterLines="60" w:after="144" w:line="276" w:lineRule="auto"/>
        <w:rPr>
          <w:rFonts w:cs="Arial"/>
          <w:sz w:val="16"/>
          <w:szCs w:val="16"/>
        </w:rPr>
      </w:pPr>
      <w:r w:rsidRPr="00E74189">
        <w:rPr>
          <w:rFonts w:cs="Arial"/>
          <w:sz w:val="16"/>
          <w:szCs w:val="16"/>
        </w:rPr>
        <w:t xml:space="preserve">In </w:t>
      </w:r>
      <w:r w:rsidR="00E74189" w:rsidRPr="00E74189">
        <w:rPr>
          <w:rFonts w:cs="Arial"/>
          <w:sz w:val="16"/>
          <w:szCs w:val="16"/>
        </w:rPr>
        <w:t>th</w:t>
      </w:r>
      <w:r w:rsidR="00E74189" w:rsidRPr="00286648">
        <w:rPr>
          <w:rFonts w:cs="Arial"/>
          <w:sz w:val="16"/>
          <w:szCs w:val="16"/>
        </w:rPr>
        <w:t>e event of any dispute regarding the interpretation of any provision of this In</w:t>
      </w:r>
      <w:r w:rsidR="007C1EB7">
        <w:rPr>
          <w:rFonts w:cs="Arial"/>
          <w:sz w:val="16"/>
          <w:szCs w:val="16"/>
        </w:rPr>
        <w:t xml:space="preserve">vestment Agreement, the Parties </w:t>
      </w:r>
      <w:r w:rsidR="00E74189" w:rsidRPr="00286648">
        <w:rPr>
          <w:rFonts w:cs="Arial"/>
          <w:sz w:val="16"/>
          <w:szCs w:val="16"/>
        </w:rPr>
        <w:t xml:space="preserve">agree to refer the matter to joint discussion by senior officials of the Applicant and Alberta Innovates.  If such senior officials cannot resolve a dispute, </w:t>
      </w:r>
      <w:r w:rsidR="007C1EB7">
        <w:rPr>
          <w:rFonts w:cs="Arial"/>
          <w:sz w:val="16"/>
          <w:szCs w:val="16"/>
        </w:rPr>
        <w:t>all</w:t>
      </w:r>
      <w:r w:rsidR="00E74189" w:rsidRPr="00286648">
        <w:rPr>
          <w:rFonts w:cs="Arial"/>
          <w:sz w:val="16"/>
          <w:szCs w:val="16"/>
        </w:rPr>
        <w:t xml:space="preserve"> Parties may </w:t>
      </w:r>
      <w:r w:rsidR="007C1EB7">
        <w:rPr>
          <w:rFonts w:cs="Arial"/>
          <w:sz w:val="16"/>
          <w:szCs w:val="16"/>
        </w:rPr>
        <w:t xml:space="preserve">unanimously </w:t>
      </w:r>
      <w:r w:rsidR="00E74189" w:rsidRPr="00286648">
        <w:rPr>
          <w:rFonts w:cs="Arial"/>
          <w:sz w:val="16"/>
          <w:szCs w:val="16"/>
        </w:rPr>
        <w:t>agree to participate in mediation with a mutually acceptable mediator.  Mediation will proceed on the following basis:</w:t>
      </w:r>
    </w:p>
    <w:p w14:paraId="0400186D" w14:textId="77777777" w:rsidR="00E74189" w:rsidRPr="00286648" w:rsidRDefault="00E74189" w:rsidP="00BF370B">
      <w:pPr>
        <w:pStyle w:val="BodyText"/>
        <w:numPr>
          <w:ilvl w:val="1"/>
          <w:numId w:val="44"/>
        </w:numPr>
        <w:spacing w:afterLines="60" w:after="144" w:line="276" w:lineRule="auto"/>
        <w:ind w:left="360"/>
        <w:rPr>
          <w:rFonts w:cs="Arial"/>
          <w:sz w:val="16"/>
          <w:szCs w:val="16"/>
        </w:rPr>
      </w:pPr>
      <w:r w:rsidRPr="00286648">
        <w:rPr>
          <w:rFonts w:cs="Arial"/>
          <w:sz w:val="16"/>
          <w:szCs w:val="16"/>
        </w:rPr>
        <w:t>if the Parties cannot agree on a mediator they will ask the President or Executive Director of the Alberta Arbitration and Mediation Society to assist in the selection process;</w:t>
      </w:r>
    </w:p>
    <w:p w14:paraId="12B5BF21" w14:textId="77777777" w:rsidR="00E74189" w:rsidRPr="00286648" w:rsidRDefault="00E74189" w:rsidP="00BF370B">
      <w:pPr>
        <w:pStyle w:val="BodyText"/>
        <w:numPr>
          <w:ilvl w:val="1"/>
          <w:numId w:val="44"/>
        </w:numPr>
        <w:spacing w:afterLines="60" w:after="144" w:line="276" w:lineRule="auto"/>
        <w:ind w:left="360"/>
        <w:rPr>
          <w:rFonts w:cs="Arial"/>
          <w:sz w:val="16"/>
          <w:szCs w:val="16"/>
        </w:rPr>
      </w:pPr>
      <w:r w:rsidRPr="00286648">
        <w:rPr>
          <w:rFonts w:cs="Arial"/>
          <w:sz w:val="16"/>
          <w:szCs w:val="16"/>
        </w:rPr>
        <w:t>the Parties will share the cost of the mediator equally and bear their own costs incurred with respect to the mediation, including but not limited to any legal costs;</w:t>
      </w:r>
    </w:p>
    <w:p w14:paraId="61720AEF" w14:textId="77777777" w:rsidR="00E74189" w:rsidRPr="00286648" w:rsidRDefault="00E74189" w:rsidP="00BF370B">
      <w:pPr>
        <w:pStyle w:val="BodyText"/>
        <w:numPr>
          <w:ilvl w:val="1"/>
          <w:numId w:val="44"/>
        </w:numPr>
        <w:spacing w:afterLines="60" w:after="144" w:line="276" w:lineRule="auto"/>
        <w:ind w:left="360"/>
        <w:rPr>
          <w:rFonts w:cs="Arial"/>
          <w:sz w:val="16"/>
          <w:szCs w:val="16"/>
        </w:rPr>
      </w:pPr>
      <w:r w:rsidRPr="00286648">
        <w:rPr>
          <w:rFonts w:cs="Arial"/>
          <w:sz w:val="16"/>
          <w:szCs w:val="16"/>
        </w:rPr>
        <w:t xml:space="preserve">no evidence of anything said or of any admission or communication made </w:t>
      </w:r>
      <w:proofErr w:type="gramStart"/>
      <w:r w:rsidRPr="00286648">
        <w:rPr>
          <w:rFonts w:cs="Arial"/>
          <w:sz w:val="16"/>
          <w:szCs w:val="16"/>
        </w:rPr>
        <w:t>in the course of</w:t>
      </w:r>
      <w:proofErr w:type="gramEnd"/>
      <w:r w:rsidRPr="00286648">
        <w:rPr>
          <w:rFonts w:cs="Arial"/>
          <w:sz w:val="16"/>
          <w:szCs w:val="16"/>
        </w:rPr>
        <w:t xml:space="preserve"> the mediation shall be admissible in any further legal proceedings, except with the consent of all Parties; and</w:t>
      </w:r>
    </w:p>
    <w:p w14:paraId="6F1A6AA2" w14:textId="77777777" w:rsidR="00E74189" w:rsidRPr="00286648" w:rsidRDefault="00E74189" w:rsidP="00BF370B">
      <w:pPr>
        <w:pStyle w:val="BodyText"/>
        <w:numPr>
          <w:ilvl w:val="1"/>
          <w:numId w:val="44"/>
        </w:numPr>
        <w:spacing w:afterLines="60" w:after="144" w:line="276" w:lineRule="auto"/>
        <w:ind w:left="360"/>
        <w:rPr>
          <w:rFonts w:cs="Arial"/>
          <w:sz w:val="16"/>
          <w:szCs w:val="16"/>
        </w:rPr>
      </w:pPr>
      <w:r w:rsidRPr="00286648">
        <w:rPr>
          <w:rFonts w:cs="Arial"/>
          <w:sz w:val="16"/>
          <w:szCs w:val="16"/>
        </w:rPr>
        <w:t>any resolution reached will be based on the full participation of an agreement between the Parties.</w:t>
      </w:r>
    </w:p>
    <w:p w14:paraId="339B57E6" w14:textId="6379B3B3" w:rsidR="009F4E5D" w:rsidRPr="006364F5" w:rsidRDefault="00E74189" w:rsidP="00E74189">
      <w:pPr>
        <w:pStyle w:val="TextLeft"/>
        <w:rPr>
          <w:rFonts w:cs="Arial"/>
          <w:sz w:val="16"/>
          <w:szCs w:val="16"/>
        </w:rPr>
      </w:pPr>
      <w:r w:rsidRPr="00286648">
        <w:rPr>
          <w:rFonts w:cs="Arial"/>
          <w:sz w:val="16"/>
          <w:szCs w:val="16"/>
        </w:rPr>
        <w:t xml:space="preserve">For clarity, nothing in this Investment Agreement shall abrogate Alberta Innovates’ rights to seek judicial or equitable relief or to enforce the terms of this Investment Agreement in a </w:t>
      </w:r>
      <w:r w:rsidRPr="00E74189">
        <w:rPr>
          <w:rFonts w:cs="Arial"/>
          <w:sz w:val="16"/>
          <w:szCs w:val="16"/>
        </w:rPr>
        <w:t>court of law</w:t>
      </w:r>
      <w:r w:rsidR="009F4E5D" w:rsidRPr="00E74189">
        <w:rPr>
          <w:rFonts w:cs="Arial"/>
          <w:sz w:val="16"/>
          <w:szCs w:val="16"/>
        </w:rPr>
        <w:t>.</w:t>
      </w:r>
    </w:p>
    <w:p w14:paraId="03A80351" w14:textId="09A40573" w:rsidR="00B60B88" w:rsidRPr="006364F5" w:rsidRDefault="004B20BB" w:rsidP="009B20DB">
      <w:pPr>
        <w:pStyle w:val="BodyText"/>
        <w:spacing w:after="0" w:line="276" w:lineRule="auto"/>
        <w:rPr>
          <w:rFonts w:cs="Arial"/>
          <w:b/>
          <w:sz w:val="16"/>
          <w:szCs w:val="16"/>
        </w:rPr>
      </w:pPr>
      <w:r w:rsidRPr="006364F5">
        <w:rPr>
          <w:rFonts w:cs="Arial"/>
          <w:b/>
          <w:sz w:val="16"/>
          <w:szCs w:val="16"/>
        </w:rPr>
        <w:lastRenderedPageBreak/>
        <w:t>17</w:t>
      </w:r>
      <w:r w:rsidR="00B60B88" w:rsidRPr="006364F5">
        <w:rPr>
          <w:rFonts w:cs="Arial"/>
          <w:b/>
          <w:sz w:val="16"/>
          <w:szCs w:val="16"/>
        </w:rPr>
        <w:t>. No Partnership, Joint Venture or Agency</w:t>
      </w:r>
    </w:p>
    <w:p w14:paraId="3AAAE1C9" w14:textId="77777777" w:rsidR="008C0C55" w:rsidRPr="006364F5" w:rsidRDefault="008C0C55" w:rsidP="009B20DB">
      <w:pPr>
        <w:pStyle w:val="BodyText"/>
        <w:spacing w:after="0" w:line="276" w:lineRule="auto"/>
        <w:rPr>
          <w:rFonts w:cs="Arial"/>
          <w:sz w:val="16"/>
          <w:szCs w:val="16"/>
        </w:rPr>
      </w:pPr>
    </w:p>
    <w:p w14:paraId="5F93F219" w14:textId="5ECEB2B6" w:rsidR="00B60B88" w:rsidRPr="006364F5" w:rsidRDefault="00B60B88" w:rsidP="009B20DB">
      <w:pPr>
        <w:pStyle w:val="BodyText"/>
        <w:spacing w:after="0" w:line="276" w:lineRule="auto"/>
        <w:rPr>
          <w:rFonts w:cs="Arial"/>
          <w:sz w:val="16"/>
          <w:szCs w:val="16"/>
        </w:rPr>
      </w:pPr>
      <w:r w:rsidRPr="006364F5">
        <w:rPr>
          <w:rFonts w:cs="Arial"/>
          <w:sz w:val="16"/>
          <w:szCs w:val="16"/>
        </w:rPr>
        <w:t>Nothing in this Investment Agreement shall be deemed to create a partnership, joint venture, association, agency, trust, or employer-employee relationship and no Party shall be authorized to hold itself out or to act as the agent or employee of any other Party for any purpose whatsoever.</w:t>
      </w:r>
    </w:p>
    <w:p w14:paraId="49BB8159" w14:textId="1CFBAEEB" w:rsidR="00B60B88" w:rsidRPr="006364F5" w:rsidRDefault="00B60B88" w:rsidP="009B20DB">
      <w:pPr>
        <w:pStyle w:val="BodyText"/>
        <w:spacing w:after="0" w:line="276" w:lineRule="auto"/>
        <w:rPr>
          <w:rFonts w:cs="Arial"/>
          <w:sz w:val="16"/>
          <w:szCs w:val="16"/>
        </w:rPr>
      </w:pPr>
    </w:p>
    <w:p w14:paraId="395E0C1F" w14:textId="366DD301" w:rsidR="00B60B88" w:rsidRPr="006364F5" w:rsidRDefault="004B20BB" w:rsidP="009B20DB">
      <w:pPr>
        <w:pStyle w:val="BodyText"/>
        <w:spacing w:after="0" w:line="276" w:lineRule="auto"/>
        <w:rPr>
          <w:rFonts w:cs="Arial"/>
          <w:b/>
          <w:sz w:val="16"/>
          <w:szCs w:val="16"/>
        </w:rPr>
      </w:pPr>
      <w:r w:rsidRPr="006364F5">
        <w:rPr>
          <w:rFonts w:cs="Arial"/>
          <w:b/>
          <w:sz w:val="16"/>
          <w:szCs w:val="16"/>
        </w:rPr>
        <w:t>18</w:t>
      </w:r>
      <w:r w:rsidR="00B60B88" w:rsidRPr="006364F5">
        <w:rPr>
          <w:rFonts w:cs="Arial"/>
          <w:b/>
          <w:sz w:val="16"/>
          <w:szCs w:val="16"/>
        </w:rPr>
        <w:t>. Governing Law</w:t>
      </w:r>
    </w:p>
    <w:p w14:paraId="6F498877" w14:textId="77777777" w:rsidR="008C0C55" w:rsidRPr="006364F5" w:rsidRDefault="008C0C55" w:rsidP="009B20DB">
      <w:pPr>
        <w:pStyle w:val="BodyText"/>
        <w:spacing w:after="0" w:line="276" w:lineRule="auto"/>
        <w:rPr>
          <w:rFonts w:cs="Arial"/>
          <w:sz w:val="16"/>
          <w:szCs w:val="16"/>
        </w:rPr>
      </w:pPr>
    </w:p>
    <w:p w14:paraId="6803E477" w14:textId="48A4A48D" w:rsidR="00B60B88" w:rsidRPr="006364F5" w:rsidRDefault="00B60B88" w:rsidP="009B20DB">
      <w:pPr>
        <w:pStyle w:val="BodyText"/>
        <w:spacing w:after="0" w:line="276" w:lineRule="auto"/>
        <w:rPr>
          <w:rFonts w:cs="Arial"/>
          <w:sz w:val="16"/>
          <w:szCs w:val="16"/>
        </w:rPr>
      </w:pPr>
      <w:r w:rsidRPr="006364F5">
        <w:rPr>
          <w:rFonts w:cs="Arial"/>
          <w:sz w:val="16"/>
          <w:szCs w:val="16"/>
        </w:rPr>
        <w:t>This Investment Agreement shall be governed by the laws of the Province of Alberta and the laws of Canada applicable therein and the Parties hereby irrevocably attorn to the exclusive jurisdiction of the courts of the Province of Alberta for all disputes arising under this</w:t>
      </w:r>
      <w:r w:rsidR="00C35CBC" w:rsidRPr="006364F5">
        <w:rPr>
          <w:rFonts w:cs="Arial"/>
          <w:sz w:val="16"/>
          <w:szCs w:val="16"/>
        </w:rPr>
        <w:t xml:space="preserve"> Investment</w:t>
      </w:r>
      <w:r w:rsidRPr="006364F5">
        <w:rPr>
          <w:rFonts w:cs="Arial"/>
          <w:sz w:val="16"/>
          <w:szCs w:val="16"/>
        </w:rPr>
        <w:t xml:space="preserve"> Agreement.</w:t>
      </w:r>
    </w:p>
    <w:p w14:paraId="786095F3" w14:textId="77777777" w:rsidR="00B60B88" w:rsidRPr="006364F5" w:rsidRDefault="00B60B88" w:rsidP="009B20DB">
      <w:pPr>
        <w:pStyle w:val="BodyText"/>
        <w:spacing w:after="0" w:line="276" w:lineRule="auto"/>
        <w:rPr>
          <w:rFonts w:cs="Arial"/>
          <w:sz w:val="16"/>
          <w:szCs w:val="16"/>
        </w:rPr>
      </w:pPr>
    </w:p>
    <w:p w14:paraId="2C657A9F" w14:textId="269ACA21" w:rsidR="00B60B88" w:rsidRPr="006364F5" w:rsidRDefault="004B20BB" w:rsidP="009B20DB">
      <w:pPr>
        <w:pStyle w:val="BodyText"/>
        <w:spacing w:after="0" w:line="276" w:lineRule="auto"/>
        <w:rPr>
          <w:rFonts w:cs="Arial"/>
          <w:b/>
          <w:sz w:val="16"/>
          <w:szCs w:val="16"/>
        </w:rPr>
      </w:pPr>
      <w:r w:rsidRPr="006364F5">
        <w:rPr>
          <w:rFonts w:cs="Arial"/>
          <w:b/>
          <w:sz w:val="16"/>
          <w:szCs w:val="16"/>
        </w:rPr>
        <w:t>19</w:t>
      </w:r>
      <w:r w:rsidR="00B60B88" w:rsidRPr="006364F5">
        <w:rPr>
          <w:rFonts w:cs="Arial"/>
          <w:b/>
          <w:sz w:val="16"/>
          <w:szCs w:val="16"/>
        </w:rPr>
        <w:t>. Interpretive Aids</w:t>
      </w:r>
    </w:p>
    <w:p w14:paraId="29F04A36" w14:textId="77777777" w:rsidR="008C0C55" w:rsidRPr="006364F5" w:rsidRDefault="008C0C55" w:rsidP="009B20DB">
      <w:pPr>
        <w:pStyle w:val="BodyText"/>
        <w:spacing w:after="0" w:line="276" w:lineRule="auto"/>
        <w:rPr>
          <w:rFonts w:cs="Arial"/>
          <w:sz w:val="16"/>
          <w:szCs w:val="16"/>
        </w:rPr>
      </w:pPr>
    </w:p>
    <w:p w14:paraId="4C1DFC9A" w14:textId="730535DD" w:rsidR="00B60B88" w:rsidRPr="006364F5" w:rsidRDefault="00B60B88" w:rsidP="009B20DB">
      <w:pPr>
        <w:pStyle w:val="BodyText"/>
        <w:spacing w:after="0" w:line="276" w:lineRule="auto"/>
        <w:rPr>
          <w:rFonts w:cs="Arial"/>
          <w:sz w:val="16"/>
          <w:szCs w:val="16"/>
        </w:rPr>
      </w:pPr>
      <w:r w:rsidRPr="006364F5">
        <w:rPr>
          <w:rFonts w:cs="Arial"/>
          <w:sz w:val="16"/>
          <w:szCs w:val="16"/>
        </w:rPr>
        <w:t xml:space="preserve">All references to the singular include the plural and vice versa and references to one gender include both genders and </w:t>
      </w:r>
      <w:r w:rsidR="000D1556" w:rsidRPr="006364F5">
        <w:rPr>
          <w:rFonts w:cs="Arial"/>
          <w:sz w:val="16"/>
          <w:szCs w:val="16"/>
        </w:rPr>
        <w:t>gender-neutral</w:t>
      </w:r>
      <w:r w:rsidRPr="006364F5">
        <w:rPr>
          <w:rFonts w:cs="Arial"/>
          <w:sz w:val="16"/>
          <w:szCs w:val="16"/>
        </w:rPr>
        <w:t xml:space="preserve"> parties, where applicable.  Derivations of terms or expressions defined herein shall have a corresponding meaning to the defined term or expression.  The headings, article and section references appearing in this Investment Agreement are for convenience and ease of reference only and in no way define, limit or describe the scope or intent of this Investment Agreement or any part thereof.  </w:t>
      </w:r>
      <w:proofErr w:type="gramStart"/>
      <w:r w:rsidRPr="006364F5">
        <w:rPr>
          <w:rFonts w:cs="Arial"/>
          <w:sz w:val="16"/>
          <w:szCs w:val="16"/>
        </w:rPr>
        <w:t>All of</w:t>
      </w:r>
      <w:proofErr w:type="gramEnd"/>
      <w:r w:rsidRPr="006364F5">
        <w:rPr>
          <w:rFonts w:cs="Arial"/>
          <w:sz w:val="16"/>
          <w:szCs w:val="16"/>
        </w:rPr>
        <w:t xml:space="preserve"> the provisions of this Investment Agreement shall be construed to be covenants and agreements as though the words specifically expressing covenants or agreements were used in each separate provision hereof.  All recitals and schedules to this Investment Agreement are expressly incorporated herein.  Any references to a statute include all applicable regulations, all amendments to that statute or applicable regulations and any statute or applicable regulation that supplements or replaces such statutes or applicable </w:t>
      </w:r>
      <w:proofErr w:type="gramStart"/>
      <w:r w:rsidRPr="006364F5">
        <w:rPr>
          <w:rFonts w:cs="Arial"/>
          <w:sz w:val="16"/>
          <w:szCs w:val="16"/>
        </w:rPr>
        <w:t>regulations, as the case may be</w:t>
      </w:r>
      <w:proofErr w:type="gramEnd"/>
      <w:r w:rsidRPr="006364F5">
        <w:rPr>
          <w:rFonts w:cs="Arial"/>
          <w:sz w:val="16"/>
          <w:szCs w:val="16"/>
        </w:rPr>
        <w:t>.  All monetary references are in lawful currency of Canada.</w:t>
      </w:r>
    </w:p>
    <w:p w14:paraId="35708DCB" w14:textId="77777777" w:rsidR="00B60B88" w:rsidRPr="006364F5" w:rsidRDefault="00B60B88" w:rsidP="009B20DB">
      <w:pPr>
        <w:pStyle w:val="BodyText"/>
        <w:spacing w:after="0" w:line="276" w:lineRule="auto"/>
        <w:rPr>
          <w:rFonts w:cs="Arial"/>
          <w:sz w:val="16"/>
          <w:szCs w:val="16"/>
        </w:rPr>
      </w:pPr>
    </w:p>
    <w:p w14:paraId="39FC6329" w14:textId="7B359ED3" w:rsidR="00B60B88" w:rsidRPr="006364F5" w:rsidRDefault="004B20BB" w:rsidP="009B20DB">
      <w:pPr>
        <w:pStyle w:val="BodyText"/>
        <w:spacing w:after="0" w:line="276" w:lineRule="auto"/>
        <w:rPr>
          <w:rFonts w:cs="Arial"/>
          <w:b/>
          <w:sz w:val="16"/>
          <w:szCs w:val="16"/>
        </w:rPr>
      </w:pPr>
      <w:r w:rsidRPr="006364F5">
        <w:rPr>
          <w:rFonts w:cs="Arial"/>
          <w:b/>
          <w:sz w:val="16"/>
          <w:szCs w:val="16"/>
        </w:rPr>
        <w:t>20</w:t>
      </w:r>
      <w:r w:rsidR="00B60B88" w:rsidRPr="006364F5">
        <w:rPr>
          <w:rFonts w:cs="Arial"/>
          <w:b/>
          <w:sz w:val="16"/>
          <w:szCs w:val="16"/>
        </w:rPr>
        <w:t>. Assignment</w:t>
      </w:r>
    </w:p>
    <w:p w14:paraId="133735F2" w14:textId="77777777" w:rsidR="008C0C55" w:rsidRPr="006364F5" w:rsidRDefault="008C0C55" w:rsidP="009B20DB">
      <w:pPr>
        <w:pStyle w:val="BodyText"/>
        <w:spacing w:after="0" w:line="276" w:lineRule="auto"/>
        <w:rPr>
          <w:rFonts w:cs="Arial"/>
          <w:sz w:val="16"/>
          <w:szCs w:val="16"/>
        </w:rPr>
      </w:pPr>
    </w:p>
    <w:p w14:paraId="22750180" w14:textId="025BB4E4" w:rsidR="00B60B88" w:rsidRPr="006364F5" w:rsidRDefault="00B60B88" w:rsidP="009B20DB">
      <w:pPr>
        <w:pStyle w:val="BodyText"/>
        <w:spacing w:after="0" w:line="276" w:lineRule="auto"/>
        <w:rPr>
          <w:rFonts w:cs="Arial"/>
          <w:sz w:val="16"/>
          <w:szCs w:val="16"/>
        </w:rPr>
      </w:pPr>
      <w:r w:rsidRPr="006364F5">
        <w:rPr>
          <w:rFonts w:cs="Arial"/>
          <w:sz w:val="16"/>
          <w:szCs w:val="16"/>
        </w:rPr>
        <w:t xml:space="preserve">Alberta Innovates may assign its rights under this Investment Agreement to an ‘affiliate’ (as that term is defined in section 2(1) of the </w:t>
      </w:r>
      <w:r w:rsidRPr="006364F5">
        <w:rPr>
          <w:rFonts w:cs="Arial"/>
          <w:i/>
          <w:sz w:val="16"/>
          <w:szCs w:val="16"/>
        </w:rPr>
        <w:t>Business Corporations Act</w:t>
      </w:r>
      <w:r w:rsidRPr="006364F5">
        <w:rPr>
          <w:rFonts w:cs="Arial"/>
          <w:sz w:val="16"/>
          <w:szCs w:val="16"/>
        </w:rPr>
        <w:t xml:space="preserve"> (Alberta)) or successor entity on written notice to the Applicant and the </w:t>
      </w:r>
      <w:r w:rsidR="00E34B8D" w:rsidRPr="006364F5">
        <w:rPr>
          <w:rFonts w:cs="Arial"/>
          <w:sz w:val="16"/>
          <w:szCs w:val="16"/>
        </w:rPr>
        <w:t xml:space="preserve">Service </w:t>
      </w:r>
      <w:r w:rsidR="005B63E4" w:rsidRPr="006364F5">
        <w:rPr>
          <w:rFonts w:cs="Arial"/>
          <w:sz w:val="16"/>
          <w:szCs w:val="16"/>
        </w:rPr>
        <w:t>Provider</w:t>
      </w:r>
      <w:r w:rsidRPr="006364F5">
        <w:rPr>
          <w:rFonts w:cs="Arial"/>
          <w:sz w:val="16"/>
          <w:szCs w:val="16"/>
        </w:rPr>
        <w:t>.</w:t>
      </w:r>
    </w:p>
    <w:p w14:paraId="7DC74AA9" w14:textId="65D4ADE6" w:rsidR="00F445B3" w:rsidRPr="006364F5" w:rsidRDefault="00F445B3" w:rsidP="009B20DB">
      <w:pPr>
        <w:pStyle w:val="BodyText"/>
        <w:spacing w:after="0" w:line="276" w:lineRule="auto"/>
        <w:rPr>
          <w:rFonts w:cs="Arial"/>
          <w:sz w:val="16"/>
          <w:szCs w:val="16"/>
        </w:rPr>
      </w:pPr>
    </w:p>
    <w:p w14:paraId="61883A51" w14:textId="1078F69E" w:rsidR="0098319A" w:rsidRPr="006364F5" w:rsidRDefault="004B20BB" w:rsidP="009B20DB">
      <w:pPr>
        <w:pStyle w:val="BodyText"/>
        <w:spacing w:after="0" w:line="276" w:lineRule="auto"/>
        <w:rPr>
          <w:rFonts w:cs="Arial"/>
          <w:b/>
          <w:sz w:val="16"/>
          <w:szCs w:val="16"/>
        </w:rPr>
      </w:pPr>
      <w:r w:rsidRPr="006364F5">
        <w:rPr>
          <w:rFonts w:cs="Arial"/>
          <w:b/>
          <w:sz w:val="16"/>
          <w:szCs w:val="16"/>
        </w:rPr>
        <w:t>21</w:t>
      </w:r>
      <w:r w:rsidR="0098319A" w:rsidRPr="006364F5">
        <w:rPr>
          <w:rFonts w:cs="Arial"/>
          <w:b/>
          <w:sz w:val="16"/>
          <w:szCs w:val="16"/>
        </w:rPr>
        <w:t>. General Terms and Conditions</w:t>
      </w:r>
    </w:p>
    <w:p w14:paraId="45A4FEED" w14:textId="77777777" w:rsidR="008C0C55" w:rsidRPr="006364F5" w:rsidRDefault="008C0C55" w:rsidP="009B20DB">
      <w:pPr>
        <w:pStyle w:val="BodyText"/>
        <w:spacing w:after="0" w:line="276" w:lineRule="auto"/>
        <w:rPr>
          <w:rFonts w:cs="Arial"/>
          <w:sz w:val="16"/>
          <w:szCs w:val="16"/>
        </w:rPr>
      </w:pPr>
    </w:p>
    <w:p w14:paraId="42321842" w14:textId="63B0FDA3" w:rsidR="0098319A" w:rsidRPr="006364F5" w:rsidRDefault="0098319A" w:rsidP="009B20DB">
      <w:pPr>
        <w:pStyle w:val="BodyText"/>
        <w:spacing w:after="0" w:line="276" w:lineRule="auto"/>
        <w:rPr>
          <w:rFonts w:cs="Arial"/>
          <w:sz w:val="16"/>
          <w:szCs w:val="16"/>
        </w:rPr>
      </w:pPr>
      <w:r w:rsidRPr="006364F5">
        <w:rPr>
          <w:rFonts w:cs="Arial"/>
          <w:sz w:val="16"/>
          <w:szCs w:val="16"/>
        </w:rPr>
        <w:t xml:space="preserve">A waiver of any provision of this Investment Agreement must be in writing and signed by the Party providing the </w:t>
      </w:r>
      <w:r w:rsidR="00644BB5" w:rsidRPr="006364F5">
        <w:rPr>
          <w:rFonts w:cs="Arial"/>
          <w:sz w:val="16"/>
          <w:szCs w:val="16"/>
        </w:rPr>
        <w:t>waiver and</w:t>
      </w:r>
      <w:r w:rsidRPr="006364F5">
        <w:rPr>
          <w:rFonts w:cs="Arial"/>
          <w:sz w:val="16"/>
          <w:szCs w:val="16"/>
        </w:rPr>
        <w:t xml:space="preserve"> is legally binding only in the specific instance and for the specific purpose for which it was given. The failure or delay of any Party to exercise any right under this </w:t>
      </w:r>
      <w:r w:rsidR="00C35CBC" w:rsidRPr="006364F5">
        <w:rPr>
          <w:rFonts w:cs="Arial"/>
          <w:sz w:val="16"/>
          <w:szCs w:val="16"/>
        </w:rPr>
        <w:t xml:space="preserve">Investment </w:t>
      </w:r>
      <w:r w:rsidRPr="006364F5">
        <w:rPr>
          <w:rFonts w:cs="Arial"/>
          <w:sz w:val="16"/>
          <w:szCs w:val="16"/>
        </w:rPr>
        <w:t xml:space="preserve">Agreement does not constitute a waiver of that right. No single or partial exercise of any right will preclude any other or further exercise of that right or the exercise of any other right, and no waiver of any of the provisions of this </w:t>
      </w:r>
      <w:r w:rsidR="00C35CBC" w:rsidRPr="006364F5">
        <w:rPr>
          <w:rFonts w:cs="Arial"/>
          <w:sz w:val="16"/>
          <w:szCs w:val="16"/>
        </w:rPr>
        <w:t xml:space="preserve">Investment </w:t>
      </w:r>
      <w:r w:rsidRPr="006364F5">
        <w:rPr>
          <w:rFonts w:cs="Arial"/>
          <w:sz w:val="16"/>
          <w:szCs w:val="16"/>
        </w:rPr>
        <w:t xml:space="preserve">Agreement </w:t>
      </w:r>
      <w:r w:rsidRPr="006364F5">
        <w:rPr>
          <w:rFonts w:cs="Arial"/>
          <w:sz w:val="16"/>
          <w:szCs w:val="16"/>
        </w:rPr>
        <w:t>will constitute a waiver of any other provision (</w:t>
      </w:r>
      <w:proofErr w:type="gramStart"/>
      <w:r w:rsidRPr="006364F5">
        <w:rPr>
          <w:rFonts w:cs="Arial"/>
          <w:sz w:val="16"/>
          <w:szCs w:val="16"/>
        </w:rPr>
        <w:t>whether or not</w:t>
      </w:r>
      <w:proofErr w:type="gramEnd"/>
      <w:r w:rsidRPr="006364F5">
        <w:rPr>
          <w:rFonts w:cs="Arial"/>
          <w:sz w:val="16"/>
          <w:szCs w:val="16"/>
        </w:rPr>
        <w:t xml:space="preserve"> similar).</w:t>
      </w:r>
    </w:p>
    <w:p w14:paraId="16D965DC" w14:textId="77777777" w:rsidR="00884612" w:rsidRPr="006364F5" w:rsidRDefault="00884612" w:rsidP="009B20DB">
      <w:pPr>
        <w:pStyle w:val="BodyText"/>
        <w:spacing w:after="0" w:line="276" w:lineRule="auto"/>
        <w:rPr>
          <w:rFonts w:cs="Arial"/>
          <w:sz w:val="16"/>
          <w:szCs w:val="16"/>
        </w:rPr>
      </w:pPr>
    </w:p>
    <w:p w14:paraId="2D256025" w14:textId="5AEAB40B" w:rsidR="0098319A" w:rsidRPr="006364F5" w:rsidRDefault="0098319A" w:rsidP="009B20DB">
      <w:pPr>
        <w:pStyle w:val="BodyText"/>
        <w:spacing w:after="0" w:line="276" w:lineRule="auto"/>
        <w:rPr>
          <w:rFonts w:cs="Arial"/>
          <w:sz w:val="16"/>
          <w:szCs w:val="16"/>
        </w:rPr>
      </w:pPr>
      <w:r w:rsidRPr="006364F5">
        <w:rPr>
          <w:rFonts w:cs="Arial"/>
          <w:sz w:val="16"/>
          <w:szCs w:val="16"/>
        </w:rPr>
        <w:t xml:space="preserve">If any provision of this </w:t>
      </w:r>
      <w:r w:rsidR="00C35CBC" w:rsidRPr="006364F5">
        <w:rPr>
          <w:rFonts w:cs="Arial"/>
          <w:sz w:val="16"/>
          <w:szCs w:val="16"/>
        </w:rPr>
        <w:t xml:space="preserve">Investment </w:t>
      </w:r>
      <w:r w:rsidRPr="006364F5">
        <w:rPr>
          <w:rFonts w:cs="Arial"/>
          <w:sz w:val="16"/>
          <w:szCs w:val="16"/>
        </w:rPr>
        <w:t xml:space="preserve">Agreement or its application to any Party or circumstance is determined by a court of competent jurisdiction to be illegal, invalid or unenforceable, it will be ineffective only to the extent of its illegality, invalidity or unenforceability without affecting the validity or the enforceability of the remaining provisions of this </w:t>
      </w:r>
      <w:r w:rsidR="00C35CBC" w:rsidRPr="006364F5">
        <w:rPr>
          <w:rFonts w:cs="Arial"/>
          <w:sz w:val="16"/>
          <w:szCs w:val="16"/>
        </w:rPr>
        <w:t xml:space="preserve">Investment </w:t>
      </w:r>
      <w:r w:rsidRPr="006364F5">
        <w:rPr>
          <w:rFonts w:cs="Arial"/>
          <w:sz w:val="16"/>
          <w:szCs w:val="16"/>
        </w:rPr>
        <w:t>Agreement and without affecting its application to the other Parties or circumstances.</w:t>
      </w:r>
    </w:p>
    <w:p w14:paraId="0DE64043" w14:textId="77777777" w:rsidR="00884612" w:rsidRPr="006364F5" w:rsidRDefault="00884612" w:rsidP="009B20DB">
      <w:pPr>
        <w:pStyle w:val="BodyText"/>
        <w:spacing w:after="0" w:line="276" w:lineRule="auto"/>
        <w:rPr>
          <w:rFonts w:cs="Arial"/>
          <w:sz w:val="16"/>
          <w:szCs w:val="16"/>
        </w:rPr>
      </w:pPr>
    </w:p>
    <w:p w14:paraId="553C157E" w14:textId="7909EE9F" w:rsidR="0098319A" w:rsidRPr="006364F5" w:rsidRDefault="0098319A" w:rsidP="009B20DB">
      <w:pPr>
        <w:pStyle w:val="BodyText"/>
        <w:spacing w:after="0" w:line="276" w:lineRule="auto"/>
        <w:rPr>
          <w:rFonts w:cs="Arial"/>
          <w:sz w:val="16"/>
          <w:szCs w:val="16"/>
        </w:rPr>
      </w:pPr>
      <w:r w:rsidRPr="006364F5">
        <w:rPr>
          <w:rFonts w:cs="Arial"/>
          <w:sz w:val="16"/>
          <w:szCs w:val="16"/>
        </w:rPr>
        <w:t xml:space="preserve">This </w:t>
      </w:r>
      <w:r w:rsidR="00C35CBC" w:rsidRPr="006364F5">
        <w:rPr>
          <w:rFonts w:cs="Arial"/>
          <w:sz w:val="16"/>
          <w:szCs w:val="16"/>
        </w:rPr>
        <w:t xml:space="preserve">Investment </w:t>
      </w:r>
      <w:r w:rsidRPr="006364F5">
        <w:rPr>
          <w:rFonts w:cs="Arial"/>
          <w:sz w:val="16"/>
          <w:szCs w:val="16"/>
        </w:rPr>
        <w:t xml:space="preserve">Agreement does not and is not intended to confer any rights or remedies upon any Person other than the </w:t>
      </w:r>
      <w:r w:rsidR="001F6253" w:rsidRPr="006364F5">
        <w:rPr>
          <w:rFonts w:cs="Arial"/>
          <w:sz w:val="16"/>
          <w:szCs w:val="16"/>
        </w:rPr>
        <w:t>Parties. Any third p</w:t>
      </w:r>
      <w:r w:rsidRPr="006364F5">
        <w:rPr>
          <w:rFonts w:cs="Arial"/>
          <w:sz w:val="16"/>
          <w:szCs w:val="16"/>
        </w:rPr>
        <w:t>arty is not entitled to</w:t>
      </w:r>
      <w:r w:rsidR="001F6253" w:rsidRPr="006364F5">
        <w:rPr>
          <w:rFonts w:cs="Arial"/>
          <w:sz w:val="16"/>
          <w:szCs w:val="16"/>
        </w:rPr>
        <w:t xml:space="preserve"> rely on the provisions of any project d</w:t>
      </w:r>
      <w:r w:rsidRPr="006364F5">
        <w:rPr>
          <w:rFonts w:cs="Arial"/>
          <w:sz w:val="16"/>
          <w:szCs w:val="16"/>
        </w:rPr>
        <w:t>ocument in any action, suit, proceeding, hearing or other forum.</w:t>
      </w:r>
    </w:p>
    <w:p w14:paraId="7D1163BA" w14:textId="77777777" w:rsidR="00884612" w:rsidRPr="006364F5" w:rsidRDefault="00884612" w:rsidP="009B20DB">
      <w:pPr>
        <w:pStyle w:val="BodyText"/>
        <w:spacing w:after="0" w:line="276" w:lineRule="auto"/>
        <w:rPr>
          <w:rFonts w:cs="Arial"/>
          <w:sz w:val="16"/>
          <w:szCs w:val="16"/>
        </w:rPr>
      </w:pPr>
    </w:p>
    <w:p w14:paraId="06B33F15" w14:textId="77777777" w:rsidR="00D55B8C" w:rsidRDefault="0098319A" w:rsidP="009B20DB">
      <w:pPr>
        <w:pStyle w:val="BodyText"/>
        <w:spacing w:after="0" w:line="276" w:lineRule="auto"/>
        <w:rPr>
          <w:rFonts w:cs="Arial"/>
          <w:sz w:val="16"/>
          <w:szCs w:val="16"/>
        </w:rPr>
      </w:pPr>
      <w:r w:rsidRPr="006364F5">
        <w:rPr>
          <w:rFonts w:cs="Arial"/>
          <w:sz w:val="16"/>
          <w:szCs w:val="16"/>
        </w:rPr>
        <w:t xml:space="preserve">This Investment Agreement, including all </w:t>
      </w:r>
      <w:r w:rsidR="005271CA" w:rsidRPr="006364F5">
        <w:rPr>
          <w:rFonts w:cs="Arial"/>
          <w:sz w:val="16"/>
          <w:szCs w:val="16"/>
        </w:rPr>
        <w:t>s</w:t>
      </w:r>
      <w:r w:rsidRPr="006364F5">
        <w:rPr>
          <w:rFonts w:cs="Arial"/>
          <w:sz w:val="16"/>
          <w:szCs w:val="16"/>
        </w:rPr>
        <w:t xml:space="preserve">chedules </w:t>
      </w:r>
      <w:r w:rsidR="005271CA" w:rsidRPr="006364F5">
        <w:rPr>
          <w:rFonts w:cs="Arial"/>
          <w:sz w:val="16"/>
          <w:szCs w:val="16"/>
        </w:rPr>
        <w:t>hereto</w:t>
      </w:r>
      <w:r w:rsidRPr="006364F5">
        <w:rPr>
          <w:rFonts w:cs="Arial"/>
          <w:sz w:val="16"/>
          <w:szCs w:val="16"/>
        </w:rPr>
        <w:t xml:space="preserve">, </w:t>
      </w:r>
      <w:bookmarkStart w:id="47" w:name="_Hlk529346879"/>
      <w:r w:rsidR="00644BB5">
        <w:rPr>
          <w:rFonts w:cs="Arial"/>
          <w:sz w:val="16"/>
          <w:szCs w:val="16"/>
        </w:rPr>
        <w:t>together with the Application</w:t>
      </w:r>
      <w:bookmarkEnd w:id="47"/>
      <w:r w:rsidR="00644BB5">
        <w:rPr>
          <w:rFonts w:cs="Arial"/>
          <w:sz w:val="16"/>
          <w:szCs w:val="16"/>
        </w:rPr>
        <w:t xml:space="preserve">, </w:t>
      </w:r>
      <w:r w:rsidRPr="006364F5">
        <w:rPr>
          <w:rFonts w:cs="Arial"/>
          <w:sz w:val="16"/>
          <w:szCs w:val="16"/>
        </w:rPr>
        <w:t>constitutes t</w:t>
      </w:r>
      <w:r w:rsidR="00D14DD0" w:rsidRPr="006364F5">
        <w:rPr>
          <w:rFonts w:cs="Arial"/>
          <w:sz w:val="16"/>
          <w:szCs w:val="16"/>
        </w:rPr>
        <w:t>he entire agreement between the</w:t>
      </w:r>
      <w:r w:rsidRPr="006364F5">
        <w:rPr>
          <w:rFonts w:cs="Arial"/>
          <w:sz w:val="16"/>
          <w:szCs w:val="16"/>
        </w:rPr>
        <w:t xml:space="preserve"> Parties as they relate to the obligations of </w:t>
      </w:r>
      <w:r w:rsidR="00755DDC" w:rsidRPr="006364F5">
        <w:rPr>
          <w:rFonts w:cs="Arial"/>
          <w:sz w:val="16"/>
          <w:szCs w:val="16"/>
        </w:rPr>
        <w:t>Alberta Innovates</w:t>
      </w:r>
      <w:r w:rsidRPr="006364F5">
        <w:rPr>
          <w:rFonts w:cs="Arial"/>
          <w:sz w:val="16"/>
          <w:szCs w:val="16"/>
        </w:rPr>
        <w:t xml:space="preserve"> under the Program. This Investment Agreement </w:t>
      </w:r>
      <w:r w:rsidR="00884612" w:rsidRPr="006364F5">
        <w:rPr>
          <w:rFonts w:cs="Arial"/>
          <w:sz w:val="16"/>
          <w:szCs w:val="16"/>
        </w:rPr>
        <w:t>supersedes</w:t>
      </w:r>
      <w:r w:rsidRPr="006364F5">
        <w:rPr>
          <w:rFonts w:cs="Arial"/>
          <w:sz w:val="16"/>
          <w:szCs w:val="16"/>
        </w:rPr>
        <w:t xml:space="preserve"> all other understandings, agreements and representations with </w:t>
      </w:r>
      <w:r w:rsidR="00755DDC" w:rsidRPr="006364F5">
        <w:rPr>
          <w:rFonts w:cs="Arial"/>
          <w:sz w:val="16"/>
          <w:szCs w:val="16"/>
        </w:rPr>
        <w:t>Alberta Innovates</w:t>
      </w:r>
      <w:r w:rsidRPr="006364F5">
        <w:rPr>
          <w:rFonts w:cs="Arial"/>
          <w:sz w:val="16"/>
          <w:szCs w:val="16"/>
        </w:rPr>
        <w:t xml:space="preserve">. There are no representations, warranties, terms, conditions, covenants or other understandings, express or implied, collateral, statutory or otherwise from </w:t>
      </w:r>
      <w:r w:rsidR="00755DDC" w:rsidRPr="006364F5">
        <w:rPr>
          <w:rFonts w:cs="Arial"/>
          <w:sz w:val="16"/>
          <w:szCs w:val="16"/>
        </w:rPr>
        <w:t>Alberta Innovates</w:t>
      </w:r>
      <w:r w:rsidRPr="006364F5">
        <w:rPr>
          <w:rFonts w:cs="Arial"/>
          <w:sz w:val="16"/>
          <w:szCs w:val="16"/>
        </w:rPr>
        <w:t xml:space="preserve"> that the Parties are relying on in </w:t>
      </w:r>
      <w:proofErr w:type="gramStart"/>
      <w:r w:rsidRPr="006364F5">
        <w:rPr>
          <w:rFonts w:cs="Arial"/>
          <w:sz w:val="16"/>
          <w:szCs w:val="16"/>
        </w:rPr>
        <w:t>entering into</w:t>
      </w:r>
      <w:proofErr w:type="gramEnd"/>
      <w:r w:rsidRPr="006364F5">
        <w:rPr>
          <w:rFonts w:cs="Arial"/>
          <w:sz w:val="16"/>
          <w:szCs w:val="16"/>
        </w:rPr>
        <w:t xml:space="preserve"> and completing the Project.</w:t>
      </w:r>
      <w:r w:rsidR="00290D47" w:rsidRPr="006364F5">
        <w:rPr>
          <w:rFonts w:cs="Arial"/>
          <w:sz w:val="16"/>
          <w:szCs w:val="16"/>
        </w:rPr>
        <w:t xml:space="preserve">  </w:t>
      </w:r>
      <w:r w:rsidRPr="006364F5">
        <w:rPr>
          <w:rFonts w:cs="Arial"/>
          <w:sz w:val="16"/>
          <w:szCs w:val="16"/>
        </w:rPr>
        <w:t>The Parties hereto acknowledge and agree that:</w:t>
      </w:r>
    </w:p>
    <w:p w14:paraId="56CD486B" w14:textId="77777777" w:rsidR="00D55B8C" w:rsidRDefault="0098319A" w:rsidP="00D55B8C">
      <w:pPr>
        <w:pStyle w:val="BodyText"/>
        <w:numPr>
          <w:ilvl w:val="0"/>
          <w:numId w:val="46"/>
        </w:numPr>
        <w:spacing w:afterLines="60" w:after="144" w:line="276" w:lineRule="auto"/>
        <w:ind w:left="360"/>
        <w:rPr>
          <w:rFonts w:cs="Arial"/>
          <w:sz w:val="16"/>
          <w:szCs w:val="16"/>
        </w:rPr>
      </w:pPr>
      <w:r w:rsidRPr="006364F5">
        <w:rPr>
          <w:rFonts w:cs="Arial"/>
          <w:sz w:val="16"/>
          <w:szCs w:val="16"/>
        </w:rPr>
        <w:t xml:space="preserve">each Party has read and understands </w:t>
      </w:r>
      <w:r w:rsidR="00884612" w:rsidRPr="006364F5">
        <w:rPr>
          <w:rFonts w:cs="Arial"/>
          <w:sz w:val="16"/>
          <w:szCs w:val="16"/>
        </w:rPr>
        <w:t xml:space="preserve">the terms and provisions of this Investment Agreement, have had the opportunity to review same with their legal counsel, </w:t>
      </w:r>
      <w:r w:rsidRPr="006364F5">
        <w:rPr>
          <w:rFonts w:cs="Arial"/>
          <w:sz w:val="16"/>
          <w:szCs w:val="16"/>
        </w:rPr>
        <w:t>and</w:t>
      </w:r>
      <w:r w:rsidR="00884612" w:rsidRPr="006364F5">
        <w:rPr>
          <w:rFonts w:cs="Arial"/>
          <w:sz w:val="16"/>
          <w:szCs w:val="16"/>
        </w:rPr>
        <w:t xml:space="preserve"> any rule whereby an ambiguity is to be</w:t>
      </w:r>
      <w:r w:rsidRPr="006364F5">
        <w:rPr>
          <w:rFonts w:cs="Arial"/>
          <w:sz w:val="16"/>
          <w:szCs w:val="16"/>
        </w:rPr>
        <w:t xml:space="preserve"> resolved against the drafting Party does not apply in the interpretation of this </w:t>
      </w:r>
      <w:r w:rsidR="00C35CBC" w:rsidRPr="006364F5">
        <w:rPr>
          <w:rFonts w:cs="Arial"/>
          <w:sz w:val="16"/>
          <w:szCs w:val="16"/>
        </w:rPr>
        <w:t xml:space="preserve">Investment </w:t>
      </w:r>
      <w:r w:rsidRPr="006364F5">
        <w:rPr>
          <w:rFonts w:cs="Arial"/>
          <w:sz w:val="16"/>
          <w:szCs w:val="16"/>
        </w:rPr>
        <w:t>Agreement; and</w:t>
      </w:r>
    </w:p>
    <w:p w14:paraId="1F2BD86C" w14:textId="7A3ED062" w:rsidR="0098319A" w:rsidRPr="006364F5" w:rsidRDefault="0098319A" w:rsidP="00D55B8C">
      <w:pPr>
        <w:pStyle w:val="BodyText"/>
        <w:numPr>
          <w:ilvl w:val="0"/>
          <w:numId w:val="46"/>
        </w:numPr>
        <w:spacing w:afterLines="60" w:after="144" w:line="276" w:lineRule="auto"/>
        <w:ind w:left="360"/>
        <w:rPr>
          <w:rFonts w:cs="Arial"/>
          <w:sz w:val="16"/>
          <w:szCs w:val="16"/>
        </w:rPr>
      </w:pPr>
      <w:r w:rsidRPr="006364F5">
        <w:rPr>
          <w:rFonts w:cs="Arial"/>
          <w:sz w:val="16"/>
          <w:szCs w:val="16"/>
        </w:rPr>
        <w:t xml:space="preserve"> the terms and provisions of this </w:t>
      </w:r>
      <w:r w:rsidR="00C35CBC" w:rsidRPr="006364F5">
        <w:rPr>
          <w:rFonts w:cs="Arial"/>
          <w:sz w:val="16"/>
          <w:szCs w:val="16"/>
        </w:rPr>
        <w:t xml:space="preserve">Investment </w:t>
      </w:r>
      <w:r w:rsidRPr="006364F5">
        <w:rPr>
          <w:rFonts w:cs="Arial"/>
          <w:sz w:val="16"/>
          <w:szCs w:val="16"/>
        </w:rPr>
        <w:t>Agreement will be construed</w:t>
      </w:r>
      <w:r w:rsidR="00884612" w:rsidRPr="006364F5">
        <w:rPr>
          <w:rFonts w:cs="Arial"/>
          <w:sz w:val="16"/>
          <w:szCs w:val="16"/>
        </w:rPr>
        <w:t xml:space="preserve"> </w:t>
      </w:r>
      <w:proofErr w:type="gramStart"/>
      <w:r w:rsidR="00884612" w:rsidRPr="006364F5">
        <w:rPr>
          <w:rFonts w:cs="Arial"/>
          <w:sz w:val="16"/>
          <w:szCs w:val="16"/>
        </w:rPr>
        <w:t>fairly as</w:t>
      </w:r>
      <w:proofErr w:type="gramEnd"/>
      <w:r w:rsidR="00884612" w:rsidRPr="006364F5">
        <w:rPr>
          <w:rFonts w:cs="Arial"/>
          <w:sz w:val="16"/>
          <w:szCs w:val="16"/>
        </w:rPr>
        <w:t xml:space="preserve"> to all Parties hereto and not in </w:t>
      </w:r>
      <w:proofErr w:type="spellStart"/>
      <w:r w:rsidR="00884612" w:rsidRPr="006364F5">
        <w:rPr>
          <w:rFonts w:cs="Arial"/>
          <w:sz w:val="16"/>
          <w:szCs w:val="16"/>
        </w:rPr>
        <w:t>favour</w:t>
      </w:r>
      <w:proofErr w:type="spellEnd"/>
      <w:r w:rsidR="00884612" w:rsidRPr="006364F5">
        <w:rPr>
          <w:rFonts w:cs="Arial"/>
          <w:sz w:val="16"/>
          <w:szCs w:val="16"/>
        </w:rPr>
        <w:t xml:space="preserve"> of or against any Party, regardless of which Party was generally responsible for the preparation of this Investment Agreement.</w:t>
      </w:r>
    </w:p>
    <w:p w14:paraId="429A55CD" w14:textId="77777777" w:rsidR="0098319A" w:rsidRPr="006364F5" w:rsidRDefault="0098319A" w:rsidP="009B20DB">
      <w:pPr>
        <w:pStyle w:val="BodyText"/>
        <w:spacing w:after="0" w:line="276" w:lineRule="auto"/>
        <w:rPr>
          <w:rFonts w:cs="Arial"/>
          <w:sz w:val="16"/>
          <w:szCs w:val="16"/>
        </w:rPr>
      </w:pPr>
      <w:r w:rsidRPr="006364F5">
        <w:rPr>
          <w:rFonts w:cs="Arial"/>
          <w:sz w:val="16"/>
          <w:szCs w:val="16"/>
        </w:rPr>
        <w:t xml:space="preserve">Each Party agrees to execute, acknowledge and deliver such further instructions, and to do all such other acts, as may be necessary or appropriate </w:t>
      </w:r>
      <w:proofErr w:type="gramStart"/>
      <w:r w:rsidRPr="006364F5">
        <w:rPr>
          <w:rFonts w:cs="Arial"/>
          <w:sz w:val="16"/>
          <w:szCs w:val="16"/>
        </w:rPr>
        <w:t>in order to</w:t>
      </w:r>
      <w:proofErr w:type="gramEnd"/>
      <w:r w:rsidRPr="006364F5">
        <w:rPr>
          <w:rFonts w:cs="Arial"/>
          <w:sz w:val="16"/>
          <w:szCs w:val="16"/>
        </w:rPr>
        <w:t xml:space="preserve"> carry out this </w:t>
      </w:r>
      <w:r w:rsidR="00884612" w:rsidRPr="006364F5">
        <w:rPr>
          <w:rFonts w:cs="Arial"/>
          <w:sz w:val="16"/>
          <w:szCs w:val="16"/>
        </w:rPr>
        <w:t xml:space="preserve">Investment </w:t>
      </w:r>
      <w:r w:rsidRPr="006364F5">
        <w:rPr>
          <w:rFonts w:cs="Arial"/>
          <w:sz w:val="16"/>
          <w:szCs w:val="16"/>
        </w:rPr>
        <w:t>Agreement.</w:t>
      </w:r>
    </w:p>
    <w:p w14:paraId="35DA6BD2" w14:textId="77777777" w:rsidR="00DF030A" w:rsidRPr="006364F5" w:rsidRDefault="00DF030A" w:rsidP="009B20DB">
      <w:pPr>
        <w:pStyle w:val="BodyText"/>
        <w:spacing w:after="0" w:line="276" w:lineRule="auto"/>
        <w:rPr>
          <w:rFonts w:cs="Arial"/>
          <w:sz w:val="16"/>
          <w:szCs w:val="16"/>
        </w:rPr>
      </w:pPr>
    </w:p>
    <w:p w14:paraId="176722AB" w14:textId="77777777" w:rsidR="0098319A" w:rsidRPr="006364F5" w:rsidRDefault="0098319A" w:rsidP="009B20DB">
      <w:pPr>
        <w:pStyle w:val="BodyText"/>
        <w:spacing w:after="0" w:line="276" w:lineRule="auto"/>
        <w:rPr>
          <w:rFonts w:cs="Arial"/>
          <w:sz w:val="16"/>
          <w:szCs w:val="16"/>
        </w:rPr>
      </w:pPr>
      <w:r w:rsidRPr="006364F5">
        <w:rPr>
          <w:rFonts w:cs="Arial"/>
          <w:sz w:val="16"/>
          <w:szCs w:val="16"/>
        </w:rPr>
        <w:t xml:space="preserve">If any act is required by the terms of this </w:t>
      </w:r>
      <w:r w:rsidR="00884612" w:rsidRPr="006364F5">
        <w:rPr>
          <w:rFonts w:cs="Arial"/>
          <w:sz w:val="16"/>
          <w:szCs w:val="16"/>
        </w:rPr>
        <w:t xml:space="preserve">Investment </w:t>
      </w:r>
      <w:r w:rsidRPr="006364F5">
        <w:rPr>
          <w:rFonts w:cs="Arial"/>
          <w:sz w:val="16"/>
          <w:szCs w:val="16"/>
        </w:rPr>
        <w:t>Agreement to be performed on a day which is not a Business Day, the act will be valid if performed on the next succeeding Business Day.</w:t>
      </w:r>
    </w:p>
    <w:p w14:paraId="6AA9C99E" w14:textId="77777777" w:rsidR="00DF030A" w:rsidRPr="006364F5" w:rsidRDefault="00DF030A" w:rsidP="009B20DB">
      <w:pPr>
        <w:pStyle w:val="BodyText"/>
        <w:spacing w:after="0" w:line="276" w:lineRule="auto"/>
        <w:rPr>
          <w:rFonts w:cs="Arial"/>
          <w:sz w:val="16"/>
          <w:szCs w:val="16"/>
        </w:rPr>
      </w:pPr>
    </w:p>
    <w:p w14:paraId="773D821C" w14:textId="7188B044" w:rsidR="00783625" w:rsidRPr="006364F5" w:rsidRDefault="0098319A" w:rsidP="009B20DB">
      <w:pPr>
        <w:pStyle w:val="BodyText"/>
        <w:spacing w:line="276" w:lineRule="auto"/>
        <w:rPr>
          <w:rFonts w:cs="Arial"/>
          <w:sz w:val="16"/>
          <w:szCs w:val="16"/>
        </w:rPr>
      </w:pPr>
      <w:r w:rsidRPr="006364F5">
        <w:rPr>
          <w:rFonts w:cs="Arial"/>
          <w:sz w:val="16"/>
          <w:szCs w:val="16"/>
        </w:rPr>
        <w:t xml:space="preserve">This </w:t>
      </w:r>
      <w:r w:rsidR="00884612" w:rsidRPr="006364F5">
        <w:rPr>
          <w:rFonts w:cs="Arial"/>
          <w:sz w:val="16"/>
          <w:szCs w:val="16"/>
        </w:rPr>
        <w:t>Investment Agreement may be executed in any number of counterparts and delivered via facsimile or electronically in portable document format.  Each such counterpart, when so executed and delivered, shall be deemed an original and all such counterparts, when taken together, shall constitute one and the same instrument.</w:t>
      </w:r>
      <w:r w:rsidR="00783625" w:rsidRPr="006364F5">
        <w:rPr>
          <w:rFonts w:cs="Arial"/>
          <w:sz w:val="16"/>
          <w:szCs w:val="16"/>
        </w:rPr>
        <w:br w:type="page"/>
      </w:r>
    </w:p>
    <w:p w14:paraId="6DDEA98C" w14:textId="77777777" w:rsidR="005E63A8" w:rsidRPr="006364F5" w:rsidRDefault="005E63A8" w:rsidP="009B20DB">
      <w:pPr>
        <w:spacing w:after="240" w:line="276" w:lineRule="auto"/>
        <w:outlineLvl w:val="2"/>
        <w:rPr>
          <w:rFonts w:cs="Arial"/>
          <w:sz w:val="16"/>
          <w:szCs w:val="16"/>
        </w:rPr>
        <w:sectPr w:rsidR="005E63A8" w:rsidRPr="006364F5" w:rsidSect="004D6D91">
          <w:type w:val="continuous"/>
          <w:pgSz w:w="12240" w:h="15840"/>
          <w:pgMar w:top="2160" w:right="1440" w:bottom="864" w:left="1440" w:header="720" w:footer="432" w:gutter="0"/>
          <w:cols w:num="2" w:space="720"/>
          <w:titlePg/>
          <w:docGrid w:linePitch="326"/>
        </w:sectPr>
      </w:pPr>
    </w:p>
    <w:p w14:paraId="3CCBD9BD" w14:textId="77777777" w:rsidR="00290D47" w:rsidRPr="00287F95" w:rsidRDefault="00290D47" w:rsidP="009B20DB">
      <w:pPr>
        <w:pStyle w:val="BodyText"/>
        <w:spacing w:line="276" w:lineRule="auto"/>
        <w:jc w:val="center"/>
        <w:rPr>
          <w:rFonts w:cs="Arial"/>
          <w:b/>
          <w:sz w:val="20"/>
        </w:rPr>
      </w:pPr>
      <w:r w:rsidRPr="00287F95">
        <w:rPr>
          <w:rFonts w:cs="Arial"/>
          <w:b/>
          <w:sz w:val="20"/>
        </w:rPr>
        <w:lastRenderedPageBreak/>
        <w:t>SCHEDULE B – DEFINED TERMS</w:t>
      </w:r>
    </w:p>
    <w:p w14:paraId="736CF1FC" w14:textId="6CA13D0E" w:rsidR="00890958" w:rsidRPr="00287F95" w:rsidRDefault="00FD6B37" w:rsidP="009B20DB">
      <w:pPr>
        <w:pStyle w:val="BodyText"/>
        <w:spacing w:line="276" w:lineRule="auto"/>
        <w:rPr>
          <w:rFonts w:cs="Arial"/>
          <w:b/>
          <w:sz w:val="20"/>
        </w:rPr>
      </w:pPr>
      <w:r w:rsidRPr="00287F95">
        <w:rPr>
          <w:rFonts w:cs="Arial"/>
          <w:b/>
          <w:sz w:val="20"/>
        </w:rPr>
        <w:t>FOR THE PURPOSES OF THIS AGREEMENT, THE FOLLOWING TERMS ARE DEFINED TO HAVE THE CORRESPONDING MEANING:</w:t>
      </w:r>
    </w:p>
    <w:p w14:paraId="358C57F1" w14:textId="77777777" w:rsidR="00BA15B7" w:rsidRPr="006364F5" w:rsidRDefault="00BA15B7" w:rsidP="009B20DB">
      <w:pPr>
        <w:pStyle w:val="BodyText"/>
        <w:spacing w:line="276" w:lineRule="auto"/>
        <w:rPr>
          <w:rFonts w:cs="Arial"/>
          <w:b/>
          <w:sz w:val="16"/>
          <w:szCs w:val="16"/>
        </w:rPr>
        <w:sectPr w:rsidR="00BA15B7" w:rsidRPr="006364F5" w:rsidSect="004D6D91">
          <w:headerReference w:type="even" r:id="rId22"/>
          <w:footerReference w:type="even" r:id="rId23"/>
          <w:headerReference w:type="first" r:id="rId24"/>
          <w:footerReference w:type="first" r:id="rId25"/>
          <w:type w:val="continuous"/>
          <w:pgSz w:w="12240" w:h="15840" w:code="1"/>
          <w:pgMar w:top="2160" w:right="1440" w:bottom="864" w:left="1440" w:header="576" w:footer="432" w:gutter="0"/>
          <w:cols w:space="720"/>
          <w:docGrid w:linePitch="360"/>
        </w:sectPr>
      </w:pPr>
    </w:p>
    <w:p w14:paraId="64169B14" w14:textId="7D0BA47A" w:rsidR="00890958" w:rsidRPr="006364F5" w:rsidRDefault="00890958"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Applicant</w:t>
      </w:r>
      <w:r w:rsidRPr="006364F5">
        <w:rPr>
          <w:rFonts w:eastAsia="SimHei" w:cs="Arial"/>
          <w:bCs/>
          <w:iCs/>
          <w:color w:val="000000"/>
          <w:sz w:val="16"/>
          <w:szCs w:val="16"/>
          <w:lang w:val="en-CA"/>
        </w:rPr>
        <w:t xml:space="preserve">” </w:t>
      </w:r>
      <w:r w:rsidR="00E74189" w:rsidRPr="00286648">
        <w:rPr>
          <w:rFonts w:eastAsia="SimHei" w:cs="Arial"/>
          <w:bCs/>
          <w:iCs/>
          <w:color w:val="000000"/>
          <w:sz w:val="16"/>
          <w:szCs w:val="16"/>
          <w:lang w:val="en-CA"/>
        </w:rPr>
        <w:t>means the entity identified on the front page of this Investment Agreement who completed and submitted an approved Application</w:t>
      </w:r>
      <w:r w:rsidRPr="006364F5">
        <w:rPr>
          <w:rFonts w:eastAsia="SimHei" w:cs="Arial"/>
          <w:bCs/>
          <w:iCs/>
          <w:color w:val="000000"/>
          <w:sz w:val="16"/>
          <w:szCs w:val="16"/>
          <w:lang w:val="en-CA"/>
        </w:rPr>
        <w:t>;</w:t>
      </w:r>
    </w:p>
    <w:p w14:paraId="524848FF" w14:textId="77777777" w:rsidR="00890958" w:rsidRPr="006364F5" w:rsidRDefault="00890958"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Applicant Representative</w:t>
      </w:r>
      <w:r w:rsidRPr="006364F5">
        <w:rPr>
          <w:rFonts w:eastAsia="SimHei" w:cs="Arial"/>
          <w:bCs/>
          <w:iCs/>
          <w:color w:val="000000"/>
          <w:sz w:val="16"/>
          <w:szCs w:val="16"/>
          <w:lang w:val="en-CA"/>
        </w:rPr>
        <w:t>” means the individual who is authorized to act on behalf of the Applicant;</w:t>
      </w:r>
    </w:p>
    <w:p w14:paraId="3A254CB5" w14:textId="2D51F6B4" w:rsidR="00890958" w:rsidRPr="006364F5" w:rsidRDefault="00890958"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Application</w:t>
      </w:r>
      <w:r w:rsidRPr="006364F5">
        <w:rPr>
          <w:rFonts w:eastAsia="SimHei" w:cs="Arial"/>
          <w:bCs/>
          <w:iCs/>
          <w:color w:val="000000"/>
          <w:sz w:val="16"/>
          <w:szCs w:val="16"/>
          <w:lang w:val="en-CA"/>
        </w:rPr>
        <w:t xml:space="preserve">” means the </w:t>
      </w:r>
      <w:r w:rsidR="006B7F26">
        <w:rPr>
          <w:rFonts w:eastAsia="SimHei" w:cs="Arial"/>
          <w:bCs/>
          <w:iCs/>
          <w:color w:val="000000"/>
          <w:sz w:val="16"/>
          <w:szCs w:val="16"/>
          <w:lang w:val="en-CA"/>
        </w:rPr>
        <w:t>a</w:t>
      </w:r>
      <w:r w:rsidRPr="006364F5">
        <w:rPr>
          <w:rFonts w:eastAsia="SimHei" w:cs="Arial"/>
          <w:bCs/>
          <w:iCs/>
          <w:color w:val="000000"/>
          <w:sz w:val="16"/>
          <w:szCs w:val="16"/>
          <w:lang w:val="en-CA"/>
        </w:rPr>
        <w:t>pplication submitted by the Applicant;</w:t>
      </w:r>
    </w:p>
    <w:p w14:paraId="43FC8F13" w14:textId="17A27B57" w:rsidR="005271CA" w:rsidRPr="006364F5" w:rsidRDefault="005271CA"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Business Day</w:t>
      </w:r>
      <w:r w:rsidRPr="006364F5">
        <w:rPr>
          <w:rFonts w:eastAsia="SimHei" w:cs="Arial"/>
          <w:bCs/>
          <w:iCs/>
          <w:color w:val="000000"/>
          <w:sz w:val="16"/>
          <w:szCs w:val="16"/>
          <w:lang w:val="en-CA"/>
        </w:rPr>
        <w:t>” means any day other than a Saturday, Sunday, or statutory holiday in the Province of Alberta;</w:t>
      </w:r>
    </w:p>
    <w:p w14:paraId="4B09A524" w14:textId="218645DE" w:rsidR="00890958" w:rsidRPr="006364F5" w:rsidRDefault="00890958"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
          <w:bCs/>
          <w:iCs/>
          <w:color w:val="000000"/>
          <w:sz w:val="16"/>
          <w:szCs w:val="16"/>
          <w:lang w:val="en-CA"/>
        </w:rPr>
        <w:t>“Change of Control</w:t>
      </w:r>
      <w:r w:rsidRPr="006364F5">
        <w:rPr>
          <w:rFonts w:eastAsia="SimHei" w:cs="Arial"/>
          <w:bCs/>
          <w:iCs/>
          <w:color w:val="000000"/>
          <w:sz w:val="16"/>
          <w:szCs w:val="16"/>
          <w:lang w:val="en-CA"/>
        </w:rPr>
        <w:t>” means any change in Control of a Person, directly or indirectly, by any means whatsoever (whether by merger, plan of arrangement, sale of shares or other equity interest through a single transaction or a series of related transactions;</w:t>
      </w:r>
    </w:p>
    <w:p w14:paraId="71BA69C4" w14:textId="1A1E5E0B" w:rsidR="00FF5B65" w:rsidRPr="006364F5" w:rsidRDefault="00FF5B65"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
          <w:bCs/>
          <w:iCs/>
          <w:color w:val="000000"/>
          <w:sz w:val="16"/>
          <w:szCs w:val="16"/>
          <w:lang w:val="en-CA"/>
        </w:rPr>
        <w:t>“Contribution</w:t>
      </w:r>
      <w:r w:rsidRPr="006364F5">
        <w:rPr>
          <w:rFonts w:eastAsia="SimHei" w:cs="Arial"/>
          <w:bCs/>
          <w:iCs/>
          <w:color w:val="000000"/>
          <w:sz w:val="16"/>
          <w:szCs w:val="16"/>
          <w:lang w:val="en-CA"/>
        </w:rPr>
        <w:t xml:space="preserve">” means the </w:t>
      </w:r>
      <w:r w:rsidR="00E74189">
        <w:rPr>
          <w:rFonts w:eastAsia="SimHei" w:cs="Arial"/>
          <w:bCs/>
          <w:iCs/>
          <w:color w:val="000000"/>
          <w:sz w:val="16"/>
          <w:szCs w:val="16"/>
          <w:lang w:val="en-CA"/>
        </w:rPr>
        <w:t>cash</w:t>
      </w:r>
      <w:r w:rsidR="00E74189" w:rsidRPr="00286648">
        <w:rPr>
          <w:rFonts w:eastAsia="SimHei" w:cs="Arial"/>
          <w:bCs/>
          <w:iCs/>
          <w:color w:val="000000"/>
          <w:sz w:val="16"/>
          <w:szCs w:val="16"/>
          <w:lang w:val="en-CA"/>
        </w:rPr>
        <w:t xml:space="preserve"> contribution to be provided by the Ap</w:t>
      </w:r>
      <w:r w:rsidR="0048282D">
        <w:rPr>
          <w:rFonts w:eastAsia="SimHei" w:cs="Arial"/>
          <w:bCs/>
          <w:iCs/>
          <w:color w:val="000000"/>
          <w:sz w:val="16"/>
          <w:szCs w:val="16"/>
          <w:lang w:val="en-CA"/>
        </w:rPr>
        <w:t>plicant as detailed in Article 3</w:t>
      </w:r>
      <w:r w:rsidRPr="006364F5">
        <w:rPr>
          <w:rFonts w:eastAsia="SimHei" w:cs="Arial"/>
          <w:bCs/>
          <w:iCs/>
          <w:color w:val="000000"/>
          <w:sz w:val="16"/>
          <w:szCs w:val="16"/>
          <w:lang w:val="en-CA"/>
        </w:rPr>
        <w:t>;</w:t>
      </w:r>
    </w:p>
    <w:p w14:paraId="4C53A5EE" w14:textId="4F6267E2" w:rsidR="00890958" w:rsidRPr="006364F5" w:rsidRDefault="00890958"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Control</w:t>
      </w:r>
      <w:r w:rsidRPr="006364F5">
        <w:rPr>
          <w:rFonts w:eastAsia="SimHei" w:cs="Arial"/>
          <w:bCs/>
          <w:iCs/>
          <w:color w:val="000000"/>
          <w:sz w:val="16"/>
          <w:szCs w:val="16"/>
          <w:lang w:val="en-CA"/>
        </w:rPr>
        <w:t>” means one or more of the following:</w:t>
      </w:r>
    </w:p>
    <w:p w14:paraId="401166B0" w14:textId="77777777" w:rsidR="00890958" w:rsidRPr="006364F5" w:rsidRDefault="00890958" w:rsidP="009B20DB">
      <w:pPr>
        <w:numPr>
          <w:ilvl w:val="4"/>
          <w:numId w:val="23"/>
        </w:numPr>
        <w:spacing w:after="160" w:line="276" w:lineRule="auto"/>
        <w:ind w:left="720" w:hanging="360"/>
        <w:outlineLvl w:val="3"/>
        <w:rPr>
          <w:rFonts w:eastAsia="SimHei" w:cs="Arial"/>
          <w:bCs/>
          <w:iCs/>
          <w:color w:val="000000"/>
          <w:sz w:val="16"/>
          <w:szCs w:val="16"/>
          <w:lang w:val="en-CA"/>
        </w:rPr>
      </w:pPr>
      <w:r w:rsidRPr="006364F5">
        <w:rPr>
          <w:rFonts w:eastAsia="SimHei" w:cs="Arial"/>
          <w:bCs/>
          <w:iCs/>
          <w:color w:val="000000"/>
          <w:sz w:val="16"/>
          <w:szCs w:val="16"/>
          <w:lang w:val="en-CA"/>
        </w:rPr>
        <w:t xml:space="preserve">a body corporate is controlled by a Person if: (A) securities of the body corporate to which are attached more than 50% of the votes that may be cast to elect directors of the body corporate are beneficially owned by the Person; and (B) the votes attached to those securities are </w:t>
      </w:r>
      <w:proofErr w:type="gramStart"/>
      <w:r w:rsidRPr="006364F5">
        <w:rPr>
          <w:rFonts w:eastAsia="SimHei" w:cs="Arial"/>
          <w:bCs/>
          <w:iCs/>
          <w:color w:val="000000"/>
          <w:sz w:val="16"/>
          <w:szCs w:val="16"/>
          <w:lang w:val="en-CA"/>
        </w:rPr>
        <w:t>sufficient</w:t>
      </w:r>
      <w:proofErr w:type="gramEnd"/>
      <w:r w:rsidRPr="006364F5">
        <w:rPr>
          <w:rFonts w:eastAsia="SimHei" w:cs="Arial"/>
          <w:bCs/>
          <w:iCs/>
          <w:color w:val="000000"/>
          <w:sz w:val="16"/>
          <w:szCs w:val="16"/>
          <w:lang w:val="en-CA"/>
        </w:rPr>
        <w:t xml:space="preserve"> to elect a majority of the directors of the body corporate;</w:t>
      </w:r>
    </w:p>
    <w:p w14:paraId="0CF3D6A8" w14:textId="77777777" w:rsidR="00890958" w:rsidRPr="006364F5" w:rsidRDefault="00890958" w:rsidP="009B20DB">
      <w:pPr>
        <w:numPr>
          <w:ilvl w:val="4"/>
          <w:numId w:val="23"/>
        </w:numPr>
        <w:spacing w:after="160" w:line="276" w:lineRule="auto"/>
        <w:ind w:left="720" w:hanging="360"/>
        <w:outlineLvl w:val="3"/>
        <w:rPr>
          <w:rFonts w:eastAsia="SimHei" w:cs="Arial"/>
          <w:bCs/>
          <w:iCs/>
          <w:color w:val="000000"/>
          <w:sz w:val="16"/>
          <w:szCs w:val="16"/>
          <w:lang w:val="en-CA"/>
        </w:rPr>
      </w:pPr>
      <w:r w:rsidRPr="006364F5">
        <w:rPr>
          <w:rFonts w:eastAsia="SimHei" w:cs="Arial"/>
          <w:bCs/>
          <w:iCs/>
          <w:color w:val="000000"/>
          <w:sz w:val="16"/>
          <w:szCs w:val="16"/>
          <w:lang w:val="en-CA"/>
        </w:rPr>
        <w:t xml:space="preserve">an association, partnership, or other organization is controlled by a Person if: (A) more than 50% of the ownership interests, however designated, into which the association, partnership or other organization is divided are beneficially owned by the Person; and (B) the Person </w:t>
      </w:r>
      <w:proofErr w:type="gramStart"/>
      <w:r w:rsidRPr="006364F5">
        <w:rPr>
          <w:rFonts w:eastAsia="SimHei" w:cs="Arial"/>
          <w:bCs/>
          <w:iCs/>
          <w:color w:val="000000"/>
          <w:sz w:val="16"/>
          <w:szCs w:val="16"/>
          <w:lang w:val="en-CA"/>
        </w:rPr>
        <w:t>is able to</w:t>
      </w:r>
      <w:proofErr w:type="gramEnd"/>
      <w:r w:rsidRPr="006364F5">
        <w:rPr>
          <w:rFonts w:eastAsia="SimHei" w:cs="Arial"/>
          <w:bCs/>
          <w:iCs/>
          <w:color w:val="000000"/>
          <w:sz w:val="16"/>
          <w:szCs w:val="16"/>
          <w:lang w:val="en-CA"/>
        </w:rPr>
        <w:t xml:space="preserve"> direct the business and affairs of the association, partnership, or other organization; and</w:t>
      </w:r>
    </w:p>
    <w:p w14:paraId="4B7F97C7" w14:textId="31A62F55" w:rsidR="00E1304C" w:rsidRPr="006364F5" w:rsidRDefault="00890958" w:rsidP="009B20DB">
      <w:pPr>
        <w:numPr>
          <w:ilvl w:val="4"/>
          <w:numId w:val="23"/>
        </w:numPr>
        <w:spacing w:after="160" w:line="276" w:lineRule="auto"/>
        <w:ind w:left="720" w:hanging="360"/>
        <w:outlineLvl w:val="3"/>
        <w:rPr>
          <w:rFonts w:eastAsia="SimHei" w:cs="Arial"/>
          <w:bCs/>
          <w:iCs/>
          <w:color w:val="000000"/>
          <w:sz w:val="16"/>
          <w:szCs w:val="16"/>
          <w:lang w:val="en-CA"/>
        </w:rPr>
      </w:pPr>
      <w:r w:rsidRPr="006364F5">
        <w:rPr>
          <w:rFonts w:eastAsia="SimHei" w:cs="Arial"/>
          <w:bCs/>
          <w:iCs/>
          <w:color w:val="000000"/>
          <w:sz w:val="16"/>
          <w:szCs w:val="16"/>
          <w:lang w:val="en-CA"/>
        </w:rPr>
        <w:t>a Person that controls another Person is deemed to control any Person that is controlled or deemed to be controlled by the other Person.</w:t>
      </w:r>
    </w:p>
    <w:p w14:paraId="7DA7F650" w14:textId="77777777" w:rsidR="00890958" w:rsidRPr="006364F5" w:rsidRDefault="00890958"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Default</w:t>
      </w:r>
      <w:r w:rsidRPr="006364F5">
        <w:rPr>
          <w:rFonts w:eastAsia="SimHei" w:cs="Arial"/>
          <w:bCs/>
          <w:iCs/>
          <w:color w:val="000000"/>
          <w:sz w:val="16"/>
          <w:szCs w:val="16"/>
          <w:lang w:val="en-CA"/>
        </w:rPr>
        <w:t>” means any one (1) or more of the following:</w:t>
      </w:r>
    </w:p>
    <w:p w14:paraId="2FA15AAB" w14:textId="1EFE9323" w:rsidR="00890958" w:rsidRPr="006364F5" w:rsidRDefault="00890958" w:rsidP="009B20DB">
      <w:pPr>
        <w:numPr>
          <w:ilvl w:val="2"/>
          <w:numId w:val="24"/>
        </w:numPr>
        <w:spacing w:after="160" w:line="276" w:lineRule="auto"/>
        <w:ind w:left="720" w:hanging="360"/>
        <w:outlineLvl w:val="4"/>
        <w:rPr>
          <w:rFonts w:eastAsia="SimHei" w:cs="Arial"/>
          <w:color w:val="000000"/>
          <w:sz w:val="16"/>
          <w:szCs w:val="16"/>
          <w:lang w:val="en-CA"/>
        </w:rPr>
      </w:pPr>
      <w:r w:rsidRPr="006364F5">
        <w:rPr>
          <w:rFonts w:eastAsia="SimHei" w:cs="Arial"/>
          <w:color w:val="000000"/>
          <w:sz w:val="16"/>
          <w:szCs w:val="16"/>
          <w:lang w:val="en-CA"/>
        </w:rPr>
        <w:t xml:space="preserve">the bankruptcy or insolvency of </w:t>
      </w:r>
      <w:r w:rsidR="00187437">
        <w:rPr>
          <w:rFonts w:eastAsia="SimHei" w:cs="Arial"/>
          <w:color w:val="000000"/>
          <w:sz w:val="16"/>
          <w:szCs w:val="16"/>
          <w:lang w:val="en-CA"/>
        </w:rPr>
        <w:t xml:space="preserve">either of </w:t>
      </w:r>
      <w:r w:rsidRPr="006364F5">
        <w:rPr>
          <w:rFonts w:eastAsia="SimHei" w:cs="Arial"/>
          <w:color w:val="000000"/>
          <w:sz w:val="16"/>
          <w:szCs w:val="16"/>
          <w:lang w:val="en-CA"/>
        </w:rPr>
        <w:t>the Applicant</w:t>
      </w:r>
      <w:r w:rsidR="004B090B" w:rsidRPr="006364F5">
        <w:rPr>
          <w:rFonts w:eastAsia="SimHei" w:cs="Arial"/>
          <w:color w:val="000000"/>
          <w:sz w:val="16"/>
          <w:szCs w:val="16"/>
          <w:lang w:val="en-CA"/>
        </w:rPr>
        <w:t xml:space="preserve"> or </w:t>
      </w:r>
      <w:r w:rsidR="00E34B8D" w:rsidRPr="006364F5">
        <w:rPr>
          <w:rFonts w:eastAsia="SimHei" w:cs="Arial"/>
          <w:color w:val="000000"/>
          <w:sz w:val="16"/>
          <w:szCs w:val="16"/>
          <w:lang w:val="en-CA"/>
        </w:rPr>
        <w:t xml:space="preserve">Service </w:t>
      </w:r>
      <w:r w:rsidR="005B63E4" w:rsidRPr="006364F5">
        <w:rPr>
          <w:rFonts w:eastAsia="SimHei" w:cs="Arial"/>
          <w:color w:val="000000"/>
          <w:sz w:val="16"/>
          <w:szCs w:val="16"/>
          <w:lang w:val="en-CA"/>
        </w:rPr>
        <w:t>Provider</w:t>
      </w:r>
      <w:r w:rsidRPr="006364F5">
        <w:rPr>
          <w:rFonts w:eastAsia="SimHei" w:cs="Arial"/>
          <w:color w:val="000000"/>
          <w:sz w:val="16"/>
          <w:szCs w:val="16"/>
          <w:lang w:val="en-CA"/>
        </w:rPr>
        <w:t>, (including becoming the subject matter of any proceeding relating to its bankruptcy, insolvency, receivership, liquidatio</w:t>
      </w:r>
      <w:r w:rsidR="00FF5B65" w:rsidRPr="006364F5">
        <w:rPr>
          <w:rFonts w:eastAsia="SimHei" w:cs="Arial"/>
          <w:color w:val="000000"/>
          <w:sz w:val="16"/>
          <w:szCs w:val="16"/>
          <w:lang w:val="en-CA"/>
        </w:rPr>
        <w:t>n, dissolution, winding up or entering into a plan of arrangement or simil</w:t>
      </w:r>
      <w:r w:rsidR="00187437">
        <w:rPr>
          <w:rFonts w:eastAsia="SimHei" w:cs="Arial"/>
          <w:color w:val="000000"/>
          <w:sz w:val="16"/>
          <w:szCs w:val="16"/>
          <w:lang w:val="en-CA"/>
        </w:rPr>
        <w:t>ar agreement with its creditors</w:t>
      </w:r>
      <w:r w:rsidR="00FF5B65" w:rsidRPr="006364F5">
        <w:rPr>
          <w:rFonts w:eastAsia="SimHei" w:cs="Arial"/>
          <w:color w:val="000000"/>
          <w:sz w:val="16"/>
          <w:szCs w:val="16"/>
          <w:lang w:val="en-CA"/>
        </w:rPr>
        <w:t>;</w:t>
      </w:r>
    </w:p>
    <w:p w14:paraId="5C20127C" w14:textId="108017E1" w:rsidR="00890958" w:rsidRPr="006364F5" w:rsidRDefault="00890958" w:rsidP="009B20DB">
      <w:pPr>
        <w:numPr>
          <w:ilvl w:val="2"/>
          <w:numId w:val="24"/>
        </w:numPr>
        <w:spacing w:after="160" w:line="276" w:lineRule="auto"/>
        <w:ind w:left="720" w:hanging="360"/>
        <w:outlineLvl w:val="4"/>
        <w:rPr>
          <w:rFonts w:eastAsia="SimHei" w:cs="Arial"/>
          <w:color w:val="000000"/>
          <w:sz w:val="16"/>
          <w:szCs w:val="16"/>
          <w:lang w:val="en-CA"/>
        </w:rPr>
      </w:pPr>
      <w:r w:rsidRPr="006364F5">
        <w:rPr>
          <w:rFonts w:eastAsia="SimHei" w:cs="Arial"/>
          <w:color w:val="000000"/>
          <w:sz w:val="16"/>
          <w:szCs w:val="16"/>
          <w:lang w:val="en-CA"/>
        </w:rPr>
        <w:t xml:space="preserve">any breach of an obligation or failure to perform or observe any provision on its part under the </w:t>
      </w:r>
      <w:r w:rsidR="00C35CBC" w:rsidRPr="006364F5">
        <w:rPr>
          <w:rFonts w:eastAsia="SimHei" w:cs="Arial"/>
          <w:color w:val="000000"/>
          <w:sz w:val="16"/>
          <w:szCs w:val="16"/>
          <w:lang w:val="en-CA"/>
        </w:rPr>
        <w:t xml:space="preserve">Investment </w:t>
      </w:r>
      <w:r w:rsidRPr="006364F5">
        <w:rPr>
          <w:rFonts w:eastAsia="SimHei" w:cs="Arial"/>
          <w:color w:val="000000"/>
          <w:sz w:val="16"/>
          <w:szCs w:val="16"/>
          <w:lang w:val="en-CA"/>
        </w:rPr>
        <w:t>Agreement or, made by the Applicant</w:t>
      </w:r>
      <w:r w:rsidR="004B090B" w:rsidRPr="006364F5">
        <w:rPr>
          <w:rFonts w:eastAsia="SimHei" w:cs="Arial"/>
          <w:color w:val="000000"/>
          <w:sz w:val="16"/>
          <w:szCs w:val="16"/>
          <w:lang w:val="en-CA"/>
        </w:rPr>
        <w:t xml:space="preserve"> or </w:t>
      </w:r>
      <w:r w:rsidR="004B090B" w:rsidRPr="006364F5">
        <w:rPr>
          <w:rFonts w:eastAsia="SimHei" w:cs="Arial"/>
          <w:color w:val="000000"/>
          <w:sz w:val="16"/>
          <w:szCs w:val="16"/>
          <w:lang w:val="en-CA"/>
        </w:rPr>
        <w:t xml:space="preserve">the </w:t>
      </w:r>
      <w:r w:rsidR="00E34B8D" w:rsidRPr="006364F5">
        <w:rPr>
          <w:rFonts w:eastAsia="SimHei" w:cs="Arial"/>
          <w:color w:val="000000"/>
          <w:sz w:val="16"/>
          <w:szCs w:val="16"/>
          <w:lang w:val="en-CA"/>
        </w:rPr>
        <w:t xml:space="preserve">Service </w:t>
      </w:r>
      <w:r w:rsidR="005B63E4" w:rsidRPr="006364F5">
        <w:rPr>
          <w:rFonts w:eastAsia="SimHei" w:cs="Arial"/>
          <w:color w:val="000000"/>
          <w:sz w:val="16"/>
          <w:szCs w:val="16"/>
          <w:lang w:val="en-CA"/>
        </w:rPr>
        <w:t>Provider</w:t>
      </w:r>
      <w:r w:rsidRPr="006364F5">
        <w:rPr>
          <w:rFonts w:eastAsia="SimHei" w:cs="Arial"/>
          <w:color w:val="000000"/>
          <w:sz w:val="16"/>
          <w:szCs w:val="16"/>
          <w:lang w:val="en-CA"/>
        </w:rPr>
        <w:t xml:space="preserve"> and any such breach or default continues for a period of five (5) days after receipt of written notice from Alberta Inno</w:t>
      </w:r>
      <w:r w:rsidR="005271CA" w:rsidRPr="006364F5">
        <w:rPr>
          <w:rFonts w:eastAsia="SimHei" w:cs="Arial"/>
          <w:color w:val="000000"/>
          <w:sz w:val="16"/>
          <w:szCs w:val="16"/>
          <w:lang w:val="en-CA"/>
        </w:rPr>
        <w:t xml:space="preserve">vates specifying such breach; </w:t>
      </w:r>
      <w:r w:rsidR="00187437">
        <w:rPr>
          <w:rFonts w:eastAsia="SimHei" w:cs="Arial"/>
          <w:color w:val="000000"/>
          <w:sz w:val="16"/>
          <w:szCs w:val="16"/>
          <w:lang w:val="en-CA"/>
        </w:rPr>
        <w:t>or</w:t>
      </w:r>
    </w:p>
    <w:p w14:paraId="07FEFA26" w14:textId="5EF53248" w:rsidR="00C35B88" w:rsidRPr="006364F5" w:rsidRDefault="00C35B88" w:rsidP="009B20DB">
      <w:pPr>
        <w:numPr>
          <w:ilvl w:val="2"/>
          <w:numId w:val="24"/>
        </w:numPr>
        <w:spacing w:after="160" w:line="276" w:lineRule="auto"/>
        <w:ind w:left="720" w:hanging="360"/>
        <w:outlineLvl w:val="4"/>
        <w:rPr>
          <w:rFonts w:eastAsia="SimHei" w:cs="Arial"/>
          <w:color w:val="000000"/>
          <w:sz w:val="16"/>
          <w:szCs w:val="16"/>
          <w:lang w:val="en-CA"/>
        </w:rPr>
      </w:pPr>
      <w:r w:rsidRPr="006364F5">
        <w:rPr>
          <w:rFonts w:eastAsia="SimHei" w:cs="Arial"/>
          <w:color w:val="000000"/>
          <w:sz w:val="16"/>
          <w:szCs w:val="16"/>
          <w:lang w:val="en-CA"/>
        </w:rPr>
        <w:t>failure by the Applicant or the Service Provider to proceed with the Project, not carry out the Project, materially alter the Project without obtaining Alberta Innovates prior written permission as contemplated herein, or breach any of its obligations pursuant to this Investment Agreement;</w:t>
      </w:r>
    </w:p>
    <w:p w14:paraId="6DD45044" w14:textId="21A0627C" w:rsidR="00C35B88" w:rsidRPr="006364F5" w:rsidRDefault="00890958" w:rsidP="009B20DB">
      <w:pPr>
        <w:numPr>
          <w:ilvl w:val="2"/>
          <w:numId w:val="24"/>
        </w:numPr>
        <w:spacing w:after="160" w:line="276" w:lineRule="auto"/>
        <w:ind w:left="720" w:hanging="360"/>
        <w:outlineLvl w:val="3"/>
        <w:rPr>
          <w:rFonts w:eastAsia="SimHei" w:cs="Arial"/>
          <w:bCs/>
          <w:iCs/>
          <w:color w:val="000000"/>
          <w:sz w:val="16"/>
          <w:szCs w:val="16"/>
          <w:lang w:val="en-CA"/>
        </w:rPr>
      </w:pPr>
      <w:r w:rsidRPr="006364F5">
        <w:rPr>
          <w:rFonts w:eastAsia="SimHei" w:cs="Arial"/>
          <w:bCs/>
          <w:iCs/>
          <w:color w:val="000000"/>
          <w:sz w:val="16"/>
          <w:szCs w:val="16"/>
          <w:lang w:val="en-CA"/>
        </w:rPr>
        <w:t xml:space="preserve">but provided that where Alberta Innovates gives notice of the occurrence of a Default and the Default is cured within five (5) days, notice that the Default is no longer continuing will be given to Alberta Innovates by the Applicant immediately after the Applicant becomes aware that the Default has been cured, and Alberta Innovates will not rescind its Investment </w:t>
      </w:r>
      <w:proofErr w:type="gramStart"/>
      <w:r w:rsidRPr="006364F5">
        <w:rPr>
          <w:rFonts w:eastAsia="SimHei" w:cs="Arial"/>
          <w:bCs/>
          <w:iCs/>
          <w:color w:val="000000"/>
          <w:sz w:val="16"/>
          <w:szCs w:val="16"/>
          <w:lang w:val="en-CA"/>
        </w:rPr>
        <w:t>on the basis of</w:t>
      </w:r>
      <w:proofErr w:type="gramEnd"/>
      <w:r w:rsidRPr="006364F5">
        <w:rPr>
          <w:rFonts w:eastAsia="SimHei" w:cs="Arial"/>
          <w:bCs/>
          <w:iCs/>
          <w:color w:val="000000"/>
          <w:sz w:val="16"/>
          <w:szCs w:val="16"/>
          <w:lang w:val="en-CA"/>
        </w:rPr>
        <w:t xml:space="preserve"> that Default.</w:t>
      </w:r>
    </w:p>
    <w:p w14:paraId="10910C33" w14:textId="0D383A8C" w:rsidR="00890958" w:rsidRPr="006364F5" w:rsidRDefault="00890958" w:rsidP="009B20DB">
      <w:pPr>
        <w:numPr>
          <w:ilvl w:val="0"/>
          <w:numId w:val="24"/>
        </w:numPr>
        <w:spacing w:after="160" w:line="276" w:lineRule="auto"/>
        <w:ind w:left="360"/>
        <w:rPr>
          <w:rFonts w:eastAsia="Arial" w:cs="Arial"/>
          <w:sz w:val="16"/>
          <w:szCs w:val="16"/>
          <w:lang w:val="en-CA"/>
        </w:rPr>
      </w:pPr>
      <w:r w:rsidRPr="006364F5">
        <w:rPr>
          <w:rFonts w:eastAsia="Arial" w:cs="Arial"/>
          <w:sz w:val="16"/>
          <w:szCs w:val="16"/>
          <w:lang w:val="en-CA"/>
        </w:rPr>
        <w:t>“</w:t>
      </w:r>
      <w:r w:rsidRPr="006364F5">
        <w:rPr>
          <w:rFonts w:eastAsia="Arial" w:cs="Arial"/>
          <w:b/>
          <w:sz w:val="16"/>
          <w:szCs w:val="16"/>
          <w:lang w:val="en-CA"/>
        </w:rPr>
        <w:t>Eligible Expense</w:t>
      </w:r>
      <w:r w:rsidRPr="006364F5">
        <w:rPr>
          <w:rFonts w:eastAsia="Arial" w:cs="Arial"/>
          <w:sz w:val="16"/>
          <w:szCs w:val="16"/>
          <w:lang w:val="en-CA"/>
        </w:rPr>
        <w:t>” means:</w:t>
      </w:r>
    </w:p>
    <w:p w14:paraId="278DC277" w14:textId="77777777"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labour costs (gross wages or salaries incurred at reasonable market rates) for those individuals who are specifically identified as performing the service which is directly attributable to the Project and ther</w:t>
      </w:r>
      <w:r w:rsidR="004B090B" w:rsidRPr="006364F5">
        <w:rPr>
          <w:rFonts w:eastAsia="Arial" w:cs="Arial"/>
          <w:sz w:val="16"/>
          <w:szCs w:val="16"/>
          <w:lang w:val="en-CA"/>
        </w:rPr>
        <w:t xml:space="preserve">eby quantifiable or measurable.  </w:t>
      </w:r>
      <w:r w:rsidRPr="006364F5">
        <w:rPr>
          <w:rFonts w:eastAsia="Arial" w:cs="Arial"/>
          <w:sz w:val="16"/>
          <w:szCs w:val="16"/>
          <w:lang w:val="en-CA"/>
        </w:rPr>
        <w:t>Accordingly, general overhead is not considered an Eligible Expense;</w:t>
      </w:r>
    </w:p>
    <w:p w14:paraId="046A2314" w14:textId="2042E43A"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 xml:space="preserve">costs of materials, made at the lower of cost or fair market value, which can be specifically identified and quantified as having been incurred in the performance of the Project activities, and which are so identified and quantified consistently in the cost accounting practices </w:t>
      </w:r>
      <w:bookmarkStart w:id="48" w:name="_Hlk529531876"/>
      <w:r w:rsidRPr="006364F5">
        <w:rPr>
          <w:rFonts w:eastAsia="Arial" w:cs="Arial"/>
          <w:sz w:val="16"/>
          <w:szCs w:val="16"/>
          <w:lang w:val="en-CA"/>
        </w:rPr>
        <w:t xml:space="preserve">of either the Applicant or the </w:t>
      </w:r>
      <w:r w:rsidR="00E34B8D" w:rsidRPr="006364F5">
        <w:rPr>
          <w:rFonts w:eastAsia="Arial" w:cs="Arial"/>
          <w:sz w:val="16"/>
          <w:szCs w:val="16"/>
          <w:lang w:val="en-CA"/>
        </w:rPr>
        <w:t xml:space="preserve">Service </w:t>
      </w:r>
      <w:r w:rsidR="005B63E4" w:rsidRPr="006364F5">
        <w:rPr>
          <w:rFonts w:eastAsia="Arial" w:cs="Arial"/>
          <w:sz w:val="16"/>
          <w:szCs w:val="16"/>
          <w:lang w:val="en-CA"/>
        </w:rPr>
        <w:t>Provider</w:t>
      </w:r>
      <w:r w:rsidRPr="006364F5">
        <w:rPr>
          <w:rFonts w:eastAsia="Arial" w:cs="Arial"/>
          <w:sz w:val="16"/>
          <w:szCs w:val="16"/>
          <w:lang w:val="en-CA"/>
        </w:rPr>
        <w:t>, as the case may be</w:t>
      </w:r>
      <w:bookmarkEnd w:id="48"/>
      <w:r w:rsidRPr="006364F5">
        <w:rPr>
          <w:rFonts w:eastAsia="Arial" w:cs="Arial"/>
          <w:sz w:val="16"/>
          <w:szCs w:val="16"/>
          <w:lang w:val="en-CA"/>
        </w:rPr>
        <w:t>;</w:t>
      </w:r>
    </w:p>
    <w:p w14:paraId="76D0738E" w14:textId="77777777"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 xml:space="preserve">acquisitions of property including capital improvements to facility premises and capital equipment (but excluding land and buildings), made at the lower of cost or fair market value, that are critical to the performance of the Project will be considered on a case by case basis upon submission to </w:t>
      </w:r>
      <w:r w:rsidR="004B090B" w:rsidRPr="006364F5">
        <w:rPr>
          <w:rFonts w:eastAsia="Arial" w:cs="Arial"/>
          <w:sz w:val="16"/>
          <w:szCs w:val="16"/>
          <w:lang w:val="en-CA"/>
        </w:rPr>
        <w:t>Alberta Innovates</w:t>
      </w:r>
      <w:r w:rsidRPr="006364F5">
        <w:rPr>
          <w:rFonts w:eastAsia="SimHei" w:cs="Arial"/>
          <w:sz w:val="16"/>
          <w:szCs w:val="16"/>
        </w:rPr>
        <w:t xml:space="preserve"> </w:t>
      </w:r>
      <w:r w:rsidRPr="006364F5">
        <w:rPr>
          <w:rFonts w:eastAsia="Arial" w:cs="Arial"/>
          <w:sz w:val="16"/>
          <w:szCs w:val="16"/>
          <w:lang w:val="en-CA"/>
        </w:rPr>
        <w:t>by the Applicant. The contribution will be pro-rated to the Project time frame based on asset’s expected economic life, if purchased, at industry standard depreciation rates with any residual undepreciated value attributed to the economic life of the asset remaining after Project completion being an Ineligible Expense;</w:t>
      </w:r>
    </w:p>
    <w:p w14:paraId="35EDFEC1" w14:textId="77777777"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 xml:space="preserve">acquisitions of software or information databases, made at the lower of cost or fair market value, that are critical to the performance of the Project will be </w:t>
      </w:r>
      <w:r w:rsidRPr="006364F5">
        <w:rPr>
          <w:rFonts w:eastAsia="Arial" w:cs="Arial"/>
          <w:sz w:val="16"/>
          <w:szCs w:val="16"/>
          <w:lang w:val="en-CA"/>
        </w:rPr>
        <w:lastRenderedPageBreak/>
        <w:t xml:space="preserve">considered. The cost of such technology will be pro-rated over the duration of the Project; </w:t>
      </w:r>
    </w:p>
    <w:p w14:paraId="065308CF" w14:textId="00C6B96A"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 xml:space="preserve">additional direct operating costs (incurred at reasonable market rates), not falling within the categories of labour and materials, but which can be specifically identified and quantified as having been incurred, or to be incurred, in the performance of the </w:t>
      </w:r>
      <w:r w:rsidR="006B7F26">
        <w:rPr>
          <w:rFonts w:eastAsia="Arial" w:cs="Arial"/>
          <w:sz w:val="16"/>
          <w:szCs w:val="16"/>
          <w:lang w:val="en-CA"/>
        </w:rPr>
        <w:t>p</w:t>
      </w:r>
      <w:r w:rsidRPr="006364F5">
        <w:rPr>
          <w:rFonts w:eastAsia="Arial" w:cs="Arial"/>
          <w:sz w:val="16"/>
          <w:szCs w:val="16"/>
          <w:lang w:val="en-CA"/>
        </w:rPr>
        <w:t xml:space="preserve">roject activities and which are so identified and quantified consistently by the </w:t>
      </w:r>
      <w:r w:rsidR="00037F88">
        <w:rPr>
          <w:rFonts w:eastAsia="Arial" w:cs="Arial"/>
          <w:sz w:val="16"/>
          <w:szCs w:val="16"/>
          <w:lang w:val="en-CA"/>
        </w:rPr>
        <w:t>Service Provider’s</w:t>
      </w:r>
      <w:r w:rsidRPr="006364F5">
        <w:rPr>
          <w:rFonts w:eastAsia="Arial" w:cs="Arial"/>
          <w:sz w:val="16"/>
          <w:szCs w:val="16"/>
          <w:lang w:val="en-CA"/>
        </w:rPr>
        <w:t xml:space="preserve"> cost accounting practices; </w:t>
      </w:r>
    </w:p>
    <w:p w14:paraId="16B9EEDA" w14:textId="77777777"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 xml:space="preserve">any other cost which </w:t>
      </w:r>
      <w:r w:rsidRPr="006364F5">
        <w:rPr>
          <w:rFonts w:eastAsia="Arial" w:cs="Arial"/>
          <w:sz w:val="16"/>
          <w:szCs w:val="16"/>
        </w:rPr>
        <w:t xml:space="preserve">Alberta Innovates </w:t>
      </w:r>
      <w:r w:rsidRPr="006364F5">
        <w:rPr>
          <w:rFonts w:eastAsia="Arial" w:cs="Arial"/>
          <w:sz w:val="16"/>
          <w:szCs w:val="16"/>
          <w:lang w:val="en-CA"/>
        </w:rPr>
        <w:t>pre-approves in writing as an Eligible Expense.</w:t>
      </w:r>
    </w:p>
    <w:p w14:paraId="3801EC96" w14:textId="6CFF4F61" w:rsidR="00890958" w:rsidRPr="006364F5" w:rsidRDefault="00890958"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Final Report</w:t>
      </w:r>
      <w:r w:rsidRPr="006364F5">
        <w:rPr>
          <w:rFonts w:eastAsia="SimHei" w:cs="Arial"/>
          <w:bCs/>
          <w:iCs/>
          <w:color w:val="000000"/>
          <w:sz w:val="16"/>
          <w:szCs w:val="16"/>
          <w:lang w:val="en-CA"/>
        </w:rPr>
        <w:t xml:space="preserve">” </w:t>
      </w:r>
      <w:r w:rsidR="00C35B88" w:rsidRPr="006364F5">
        <w:rPr>
          <w:rFonts w:eastAsia="SimHei" w:cs="Arial"/>
          <w:bCs/>
          <w:iCs/>
          <w:color w:val="000000"/>
          <w:sz w:val="16"/>
          <w:szCs w:val="16"/>
          <w:lang w:val="en-CA"/>
        </w:rPr>
        <w:t xml:space="preserve">means </w:t>
      </w:r>
      <w:r w:rsidR="00F21DF2" w:rsidRPr="00286648">
        <w:rPr>
          <w:rFonts w:eastAsia="SimHei" w:cs="Arial"/>
          <w:bCs/>
          <w:iCs/>
          <w:color w:val="000000"/>
          <w:sz w:val="16"/>
          <w:szCs w:val="16"/>
          <w:lang w:val="en-CA"/>
        </w:rPr>
        <w:t xml:space="preserve">the final report summarizing the outcomes of the Project, to be completed by the Applicant in the standard form no later than thirty (30) days after the Project Completion Date.  The Final Report must provide accounting for all Project revenues and expenses and include a concise summary of what the </w:t>
      </w:r>
      <w:r w:rsidR="006B7F26">
        <w:rPr>
          <w:rFonts w:eastAsia="SimHei" w:cs="Arial"/>
          <w:bCs/>
          <w:iCs/>
          <w:color w:val="000000"/>
          <w:sz w:val="16"/>
          <w:szCs w:val="16"/>
          <w:lang w:val="en-CA"/>
        </w:rPr>
        <w:t>P</w:t>
      </w:r>
      <w:r w:rsidR="00F21DF2" w:rsidRPr="00286648">
        <w:rPr>
          <w:rFonts w:eastAsia="SimHei" w:cs="Arial"/>
          <w:bCs/>
          <w:iCs/>
          <w:color w:val="000000"/>
          <w:sz w:val="16"/>
          <w:szCs w:val="16"/>
          <w:lang w:val="en-CA"/>
        </w:rPr>
        <w:t xml:space="preserve">roject has </w:t>
      </w:r>
      <w:r w:rsidR="00037F88" w:rsidRPr="00286648">
        <w:rPr>
          <w:rFonts w:eastAsia="SimHei" w:cs="Arial"/>
          <w:bCs/>
          <w:iCs/>
          <w:color w:val="000000"/>
          <w:sz w:val="16"/>
          <w:szCs w:val="16"/>
          <w:lang w:val="en-CA"/>
        </w:rPr>
        <w:t>achieved</w:t>
      </w:r>
      <w:r w:rsidR="00037F88">
        <w:rPr>
          <w:rFonts w:eastAsia="SimHei" w:cs="Arial"/>
          <w:bCs/>
          <w:iCs/>
          <w:color w:val="000000"/>
          <w:sz w:val="16"/>
          <w:szCs w:val="16"/>
          <w:lang w:val="en-CA"/>
        </w:rPr>
        <w:t>,</w:t>
      </w:r>
      <w:r w:rsidR="00037F88" w:rsidRPr="00286648">
        <w:rPr>
          <w:rFonts w:eastAsia="SimHei" w:cs="Arial"/>
          <w:bCs/>
          <w:iCs/>
          <w:color w:val="000000"/>
          <w:sz w:val="16"/>
          <w:szCs w:val="16"/>
          <w:lang w:val="en-CA"/>
        </w:rPr>
        <w:t xml:space="preserve"> and</w:t>
      </w:r>
      <w:r w:rsidR="00F21DF2" w:rsidRPr="00286648">
        <w:rPr>
          <w:rFonts w:eastAsia="SimHei" w:cs="Arial"/>
          <w:bCs/>
          <w:iCs/>
          <w:color w:val="000000"/>
          <w:sz w:val="16"/>
          <w:szCs w:val="16"/>
          <w:lang w:val="en-CA"/>
        </w:rPr>
        <w:t xml:space="preserve"> compare the outcomes and performance of the Project with reference to the desired outcomes specified by Alberta Innovates, and the desired Project outcomes as stated in the Application and in this Investment Agreement</w:t>
      </w:r>
      <w:r w:rsidRPr="006364F5">
        <w:rPr>
          <w:rFonts w:eastAsia="SimHei" w:cs="Arial"/>
          <w:bCs/>
          <w:iCs/>
          <w:color w:val="000000"/>
          <w:sz w:val="16"/>
          <w:szCs w:val="16"/>
          <w:lang w:val="en-CA"/>
        </w:rPr>
        <w:t xml:space="preserve">; </w:t>
      </w:r>
    </w:p>
    <w:p w14:paraId="3CDE15A7" w14:textId="77777777" w:rsidR="00890958" w:rsidRPr="006364F5" w:rsidRDefault="00890958" w:rsidP="009B20DB">
      <w:pPr>
        <w:keepNext/>
        <w:numPr>
          <w:ilvl w:val="0"/>
          <w:numId w:val="24"/>
        </w:numPr>
        <w:spacing w:before="240"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Full Time</w:t>
      </w:r>
      <w:r w:rsidRPr="006364F5">
        <w:rPr>
          <w:rFonts w:eastAsia="SimHei" w:cs="Arial"/>
          <w:bCs/>
          <w:iCs/>
          <w:color w:val="000000"/>
          <w:sz w:val="16"/>
          <w:szCs w:val="16"/>
          <w:lang w:val="en-CA"/>
        </w:rPr>
        <w:t>” means a condition existing</w:t>
      </w:r>
      <w:r w:rsidR="003173DB" w:rsidRPr="006364F5">
        <w:rPr>
          <w:rFonts w:eastAsia="SimHei" w:cs="Arial"/>
          <w:bCs/>
          <w:iCs/>
          <w:color w:val="000000"/>
          <w:sz w:val="16"/>
          <w:szCs w:val="16"/>
          <w:lang w:val="en-CA"/>
        </w:rPr>
        <w:t xml:space="preserve"> when, for a calendar month, a P</w:t>
      </w:r>
      <w:r w:rsidRPr="006364F5">
        <w:rPr>
          <w:rFonts w:eastAsia="SimHei" w:cs="Arial"/>
          <w:bCs/>
          <w:iCs/>
          <w:color w:val="000000"/>
          <w:sz w:val="16"/>
          <w:szCs w:val="16"/>
          <w:lang w:val="en-CA"/>
        </w:rPr>
        <w:t>erson permanently employed by an SME averages at least thirty (30) hours of service per week, or one-hundred-thirty (130) hours of service per month;</w:t>
      </w:r>
    </w:p>
    <w:p w14:paraId="2EF1755F" w14:textId="36629F53" w:rsidR="00890958" w:rsidRPr="006364F5" w:rsidRDefault="00890958" w:rsidP="009B20DB">
      <w:pPr>
        <w:keepNext/>
        <w:numPr>
          <w:ilvl w:val="0"/>
          <w:numId w:val="24"/>
        </w:numPr>
        <w:spacing w:before="240"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Ineligible Expense</w:t>
      </w:r>
      <w:r w:rsidRPr="006364F5">
        <w:rPr>
          <w:rFonts w:eastAsia="SimHei" w:cs="Arial"/>
          <w:bCs/>
          <w:iCs/>
          <w:color w:val="000000"/>
          <w:sz w:val="16"/>
          <w:szCs w:val="16"/>
          <w:lang w:val="en-CA"/>
        </w:rPr>
        <w:t>” means any one (1) of the following:</w:t>
      </w:r>
    </w:p>
    <w:p w14:paraId="00307EDA" w14:textId="77777777"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any cost that does not qualify as an Eligible Expense;</w:t>
      </w:r>
    </w:p>
    <w:p w14:paraId="5F7F33A8" w14:textId="77777777"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 xml:space="preserve">any cost incurred prior to formal approval of an Investment by </w:t>
      </w:r>
      <w:r w:rsidRPr="006364F5">
        <w:rPr>
          <w:rFonts w:eastAsia="Arial" w:cs="Arial"/>
          <w:sz w:val="16"/>
          <w:szCs w:val="16"/>
        </w:rPr>
        <w:t>Alberta Innovates</w:t>
      </w:r>
      <w:r w:rsidRPr="006364F5">
        <w:rPr>
          <w:rFonts w:eastAsia="Arial" w:cs="Arial"/>
          <w:sz w:val="16"/>
          <w:szCs w:val="16"/>
          <w:lang w:val="en-CA"/>
        </w:rPr>
        <w:t xml:space="preserve">, except where </w:t>
      </w:r>
      <w:r w:rsidRPr="006364F5">
        <w:rPr>
          <w:rFonts w:eastAsia="Arial" w:cs="Arial"/>
          <w:sz w:val="16"/>
          <w:szCs w:val="16"/>
        </w:rPr>
        <w:t xml:space="preserve">Alberta Innovates </w:t>
      </w:r>
      <w:r w:rsidRPr="006364F5">
        <w:rPr>
          <w:rFonts w:eastAsia="Arial" w:cs="Arial"/>
          <w:sz w:val="16"/>
          <w:szCs w:val="16"/>
          <w:lang w:val="en-CA"/>
        </w:rPr>
        <w:t>has provided written approval to include the cost as an Eligible Expense;</w:t>
      </w:r>
    </w:p>
    <w:p w14:paraId="2DED924B" w14:textId="77777777"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transactions between related parties;</w:t>
      </w:r>
    </w:p>
    <w:p w14:paraId="0E121C71" w14:textId="77777777"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provisions for contingencies;</w:t>
      </w:r>
    </w:p>
    <w:p w14:paraId="67D9E2AE" w14:textId="77777777"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allowance for interest on debt;</w:t>
      </w:r>
    </w:p>
    <w:p w14:paraId="2CDA1FED" w14:textId="77777777"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losses on investments, bad debts and expenses for collection charges;</w:t>
      </w:r>
    </w:p>
    <w:p w14:paraId="4707A475" w14:textId="77777777"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losses on other projects or activities outside the approved Project;</w:t>
      </w:r>
    </w:p>
    <w:p w14:paraId="0B3D02C9" w14:textId="77777777"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fines and penalties;</w:t>
      </w:r>
    </w:p>
    <w:p w14:paraId="3EA08A2C" w14:textId="77777777"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unreasonable compensation for Project labour;</w:t>
      </w:r>
    </w:p>
    <w:p w14:paraId="2FE199D2" w14:textId="77777777"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costs for professional training &amp; development;</w:t>
      </w:r>
    </w:p>
    <w:p w14:paraId="7CD6CCFA" w14:textId="77777777"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Federal and Provincial income taxes, goods and services taxes;</w:t>
      </w:r>
    </w:p>
    <w:p w14:paraId="57827BCB" w14:textId="528D78E5"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costs related to land and buildings (for example, acquisitions, leases and/or leasehold improvements);</w:t>
      </w:r>
    </w:p>
    <w:p w14:paraId="1863CD31" w14:textId="287472ED" w:rsidR="001F0476" w:rsidRPr="006364F5" w:rsidRDefault="001F0476"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depreciation and amortization charges;</w:t>
      </w:r>
    </w:p>
    <w:p w14:paraId="43D40704" w14:textId="52A151D5"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advertising</w:t>
      </w:r>
      <w:r w:rsidR="00DB6030" w:rsidRPr="006364F5">
        <w:rPr>
          <w:rFonts w:eastAsia="Arial" w:cs="Arial"/>
          <w:sz w:val="16"/>
          <w:szCs w:val="16"/>
          <w:lang w:val="en-CA"/>
        </w:rPr>
        <w:t xml:space="preserve"> </w:t>
      </w:r>
      <w:r w:rsidRPr="006364F5">
        <w:rPr>
          <w:rFonts w:eastAsia="Arial" w:cs="Arial"/>
          <w:sz w:val="16"/>
          <w:szCs w:val="16"/>
          <w:lang w:val="en-CA"/>
        </w:rPr>
        <w:t>costs;</w:t>
      </w:r>
    </w:p>
    <w:p w14:paraId="381E105A" w14:textId="77777777"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costs associated with applying for government grants and programs;</w:t>
      </w:r>
    </w:p>
    <w:p w14:paraId="746615BF" w14:textId="77777777"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costs of internships or support for students of knowledge institutions;</w:t>
      </w:r>
    </w:p>
    <w:p w14:paraId="0B5D446A" w14:textId="77777777"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basic professional services, fees and disbursements, such as ongoing routine accounting, tax and legal business requirements and financing fees unless directly related to the Project;</w:t>
      </w:r>
    </w:p>
    <w:p w14:paraId="14164C16" w14:textId="77777777"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 xml:space="preserve">routine testing and maintenance; </w:t>
      </w:r>
    </w:p>
    <w:p w14:paraId="36719699" w14:textId="1995261D" w:rsidR="00890958" w:rsidRPr="006364F5" w:rsidRDefault="00C1424E"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 xml:space="preserve">costs relating to travel (including mileage, airfare (lowest economy class / excursion or other promotional type of air fare must be sought at the time of booking) and accommodation), meals, entertainment, hospitality and gifts; </w:t>
      </w:r>
      <w:r w:rsidR="00890958" w:rsidRPr="006364F5">
        <w:rPr>
          <w:rFonts w:eastAsia="Arial" w:cs="Arial"/>
          <w:sz w:val="16"/>
          <w:szCs w:val="16"/>
          <w:lang w:val="en-CA"/>
        </w:rPr>
        <w:t>and</w:t>
      </w:r>
    </w:p>
    <w:p w14:paraId="3EAB44AC" w14:textId="06E2EFDC" w:rsidR="00890958" w:rsidRPr="006364F5" w:rsidRDefault="00890958" w:rsidP="009B20DB">
      <w:pPr>
        <w:numPr>
          <w:ilvl w:val="2"/>
          <w:numId w:val="24"/>
        </w:numPr>
        <w:spacing w:after="160" w:line="276" w:lineRule="auto"/>
        <w:ind w:left="720" w:hanging="360"/>
        <w:rPr>
          <w:rFonts w:eastAsia="Arial" w:cs="Arial"/>
          <w:sz w:val="16"/>
          <w:szCs w:val="16"/>
          <w:lang w:val="en-CA"/>
        </w:rPr>
      </w:pPr>
      <w:r w:rsidRPr="006364F5">
        <w:rPr>
          <w:rFonts w:eastAsia="Arial" w:cs="Arial"/>
          <w:sz w:val="16"/>
          <w:szCs w:val="16"/>
          <w:lang w:val="en-CA"/>
        </w:rPr>
        <w:t xml:space="preserve">any other costs deemed ineligible by </w:t>
      </w:r>
      <w:r w:rsidR="00DB6030" w:rsidRPr="006364F5">
        <w:rPr>
          <w:rFonts w:eastAsia="Arial" w:cs="Arial"/>
          <w:sz w:val="16"/>
          <w:szCs w:val="16"/>
          <w:lang w:val="en-CA"/>
        </w:rPr>
        <w:t>Alberta Innovates</w:t>
      </w:r>
      <w:r w:rsidRPr="006364F5">
        <w:rPr>
          <w:rFonts w:eastAsia="Arial" w:cs="Arial"/>
          <w:sz w:val="16"/>
          <w:szCs w:val="16"/>
          <w:lang w:val="en-CA"/>
        </w:rPr>
        <w:t>.</w:t>
      </w:r>
    </w:p>
    <w:p w14:paraId="1562A7C4" w14:textId="1669C2FF" w:rsidR="00890958" w:rsidRPr="006364F5" w:rsidRDefault="006B4CAC"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00890958" w:rsidRPr="006364F5">
        <w:rPr>
          <w:rFonts w:eastAsia="SimHei" w:cs="Arial"/>
          <w:b/>
          <w:bCs/>
          <w:iCs/>
          <w:color w:val="000000"/>
          <w:sz w:val="16"/>
          <w:szCs w:val="16"/>
          <w:lang w:val="en-CA"/>
        </w:rPr>
        <w:t>Intellectual Property</w:t>
      </w:r>
      <w:r w:rsidRPr="006364F5">
        <w:rPr>
          <w:rFonts w:eastAsia="SimHei" w:cs="Arial"/>
          <w:bCs/>
          <w:iCs/>
          <w:color w:val="000000"/>
          <w:sz w:val="16"/>
          <w:szCs w:val="16"/>
          <w:lang w:val="en-CA"/>
        </w:rPr>
        <w:t>”</w:t>
      </w:r>
      <w:r w:rsidR="00890958" w:rsidRPr="006364F5">
        <w:rPr>
          <w:rFonts w:eastAsia="SimHei" w:cs="Arial"/>
          <w:bCs/>
          <w:iCs/>
          <w:color w:val="000000"/>
          <w:sz w:val="16"/>
          <w:szCs w:val="16"/>
          <w:lang w:val="en-CA"/>
        </w:rPr>
        <w:t xml:space="preserve"> means tangible or intangible property in which Intellectual Property Rights subsist and/or that is subject to Intellectual Property Rights including, without limitation, ideas, formulae, algorithms, concepts, techniques, processes, procedures, approaches, methodologies, plans, systems, research, information, documentation, data, data compilations, specifications, requirements, designs, diagrams, inventions, technology, computer programs (including all related code), tools, products, knowledge, know-how and trade secrets;</w:t>
      </w:r>
    </w:p>
    <w:p w14:paraId="04CAD4B0" w14:textId="6B59CCA5" w:rsidR="00890958" w:rsidRPr="006364F5" w:rsidRDefault="006B4CAC"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00890958" w:rsidRPr="006364F5">
        <w:rPr>
          <w:rFonts w:eastAsia="SimHei" w:cs="Arial"/>
          <w:b/>
          <w:bCs/>
          <w:iCs/>
          <w:color w:val="000000"/>
          <w:sz w:val="16"/>
          <w:szCs w:val="16"/>
          <w:lang w:val="en-CA"/>
        </w:rPr>
        <w:t>Intellectual Property Rights</w:t>
      </w:r>
      <w:r w:rsidRPr="006364F5">
        <w:rPr>
          <w:rFonts w:eastAsia="SimHei" w:cs="Arial"/>
          <w:bCs/>
          <w:iCs/>
          <w:color w:val="000000"/>
          <w:sz w:val="16"/>
          <w:szCs w:val="16"/>
          <w:lang w:val="en-CA"/>
        </w:rPr>
        <w:t>”</w:t>
      </w:r>
      <w:r w:rsidR="00890958" w:rsidRPr="006364F5">
        <w:rPr>
          <w:rFonts w:eastAsia="SimHei" w:cs="Arial"/>
          <w:bCs/>
          <w:iCs/>
          <w:color w:val="000000"/>
          <w:sz w:val="16"/>
          <w:szCs w:val="16"/>
          <w:lang w:val="en-CA"/>
        </w:rPr>
        <w:t xml:space="preserve"> means:</w:t>
      </w:r>
    </w:p>
    <w:p w14:paraId="744E062D" w14:textId="77777777" w:rsidR="00890958" w:rsidRPr="006364F5" w:rsidRDefault="00890958" w:rsidP="009B20DB">
      <w:pPr>
        <w:numPr>
          <w:ilvl w:val="2"/>
          <w:numId w:val="24"/>
        </w:numPr>
        <w:spacing w:after="160" w:line="276" w:lineRule="auto"/>
        <w:ind w:left="720" w:hanging="360"/>
        <w:outlineLvl w:val="3"/>
        <w:rPr>
          <w:rFonts w:eastAsia="SimHei" w:cs="Arial"/>
          <w:bCs/>
          <w:iCs/>
          <w:color w:val="000000"/>
          <w:sz w:val="16"/>
          <w:szCs w:val="16"/>
          <w:lang w:val="en-CA"/>
        </w:rPr>
      </w:pPr>
      <w:proofErr w:type="gramStart"/>
      <w:r w:rsidRPr="006364F5">
        <w:rPr>
          <w:rFonts w:eastAsia="SimHei" w:cs="Arial"/>
          <w:bCs/>
          <w:iCs/>
          <w:color w:val="000000"/>
          <w:sz w:val="16"/>
          <w:szCs w:val="16"/>
          <w:lang w:val="en-CA"/>
        </w:rPr>
        <w:t>any and all</w:t>
      </w:r>
      <w:proofErr w:type="gramEnd"/>
      <w:r w:rsidRPr="006364F5">
        <w:rPr>
          <w:rFonts w:eastAsia="SimHei" w:cs="Arial"/>
          <w:bCs/>
          <w:iCs/>
          <w:color w:val="000000"/>
          <w:sz w:val="16"/>
          <w:szCs w:val="16"/>
          <w:lang w:val="en-CA"/>
        </w:rPr>
        <w:t xml:space="preserve"> proprietary rights anywhere in the world provided under: patent law, copyright law, trademark law, design patent or industrial design law, semiconductor chip or mask work law, trade secret law, or any other statutory provision or common law principle that provides a right in either intellectual property or the expression or use of intellectual property; and</w:t>
      </w:r>
    </w:p>
    <w:p w14:paraId="704FECEC" w14:textId="77777777" w:rsidR="00890958" w:rsidRPr="006364F5" w:rsidRDefault="00890958" w:rsidP="009B20DB">
      <w:pPr>
        <w:numPr>
          <w:ilvl w:val="2"/>
          <w:numId w:val="24"/>
        </w:numPr>
        <w:spacing w:after="160" w:line="276" w:lineRule="auto"/>
        <w:ind w:left="720" w:hanging="360"/>
        <w:outlineLvl w:val="3"/>
        <w:rPr>
          <w:rFonts w:eastAsia="SimHei" w:cs="Arial"/>
          <w:bCs/>
          <w:iCs/>
          <w:color w:val="000000"/>
          <w:sz w:val="16"/>
          <w:szCs w:val="16"/>
          <w:lang w:val="en-CA"/>
        </w:rPr>
      </w:pPr>
      <w:proofErr w:type="gramStart"/>
      <w:r w:rsidRPr="006364F5">
        <w:rPr>
          <w:rFonts w:eastAsia="SimHei" w:cs="Arial"/>
          <w:bCs/>
          <w:iCs/>
          <w:color w:val="000000"/>
          <w:sz w:val="16"/>
          <w:szCs w:val="16"/>
          <w:lang w:val="en-CA"/>
        </w:rPr>
        <w:t>any and all</w:t>
      </w:r>
      <w:proofErr w:type="gramEnd"/>
      <w:r w:rsidRPr="006364F5">
        <w:rPr>
          <w:rFonts w:eastAsia="SimHei" w:cs="Arial"/>
          <w:bCs/>
          <w:iCs/>
          <w:color w:val="000000"/>
          <w:sz w:val="16"/>
          <w:szCs w:val="16"/>
          <w:lang w:val="en-CA"/>
        </w:rPr>
        <w:t xml:space="preserve"> applications, registrations, licenses, sub-licenses, franchises, agreements or any other evidence of a right in any of the foregoing;</w:t>
      </w:r>
    </w:p>
    <w:p w14:paraId="715AE256" w14:textId="21C29D50" w:rsidR="00DB6030" w:rsidRPr="006364F5" w:rsidRDefault="00DB6030" w:rsidP="009B20DB">
      <w:pPr>
        <w:numPr>
          <w:ilvl w:val="0"/>
          <w:numId w:val="24"/>
        </w:numPr>
        <w:tabs>
          <w:tab w:val="left" w:pos="1440"/>
        </w:tabs>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Investment</w:t>
      </w:r>
      <w:r w:rsidRPr="006364F5">
        <w:rPr>
          <w:rFonts w:eastAsia="SimHei" w:cs="Arial"/>
          <w:bCs/>
          <w:iCs/>
          <w:color w:val="000000"/>
          <w:sz w:val="16"/>
          <w:szCs w:val="16"/>
          <w:lang w:val="en-CA"/>
        </w:rPr>
        <w:t xml:space="preserve">” means the total amount of funding granted by Alberta Innovates to an Applicant and governed by this Investment Agreement; </w:t>
      </w:r>
    </w:p>
    <w:p w14:paraId="6BCC721B" w14:textId="423174CA" w:rsidR="00890958" w:rsidRPr="006364F5" w:rsidRDefault="005271CA" w:rsidP="009B20DB">
      <w:pPr>
        <w:numPr>
          <w:ilvl w:val="0"/>
          <w:numId w:val="24"/>
        </w:numPr>
        <w:tabs>
          <w:tab w:val="left" w:pos="1440"/>
        </w:tabs>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Investment Agreement</w:t>
      </w:r>
      <w:r w:rsidRPr="006364F5">
        <w:rPr>
          <w:rFonts w:eastAsia="SimHei" w:cs="Arial"/>
          <w:bCs/>
          <w:iCs/>
          <w:color w:val="000000"/>
          <w:sz w:val="16"/>
          <w:szCs w:val="16"/>
          <w:lang w:val="en-CA"/>
        </w:rPr>
        <w:t xml:space="preserve">” </w:t>
      </w:r>
      <w:r w:rsidRPr="006364F5">
        <w:rPr>
          <w:rFonts w:eastAsia="SimHei" w:cs="Arial"/>
          <w:bCs/>
          <w:iCs/>
          <w:sz w:val="16"/>
          <w:szCs w:val="16"/>
          <w:lang w:val="en-CA"/>
        </w:rPr>
        <w:t xml:space="preserve">means this Investment Agreement </w:t>
      </w:r>
      <w:r w:rsidRPr="006364F5">
        <w:rPr>
          <w:rFonts w:eastAsia="SimHei" w:cs="Arial"/>
          <w:bCs/>
          <w:iCs/>
          <w:color w:val="000000"/>
          <w:sz w:val="16"/>
          <w:szCs w:val="16"/>
          <w:lang w:val="en-CA"/>
        </w:rPr>
        <w:t xml:space="preserve">between Alberta Innovates, the </w:t>
      </w:r>
      <w:r w:rsidR="00E34B8D" w:rsidRPr="006364F5">
        <w:rPr>
          <w:rFonts w:eastAsia="SimHei" w:cs="Arial"/>
          <w:bCs/>
          <w:iCs/>
          <w:color w:val="000000"/>
          <w:sz w:val="16"/>
          <w:szCs w:val="16"/>
          <w:lang w:val="en-CA"/>
        </w:rPr>
        <w:t xml:space="preserve">Service </w:t>
      </w:r>
      <w:r w:rsidR="005B63E4" w:rsidRPr="006364F5">
        <w:rPr>
          <w:rFonts w:eastAsia="SimHei" w:cs="Arial"/>
          <w:bCs/>
          <w:iCs/>
          <w:color w:val="000000"/>
          <w:sz w:val="16"/>
          <w:szCs w:val="16"/>
          <w:lang w:val="en-CA"/>
        </w:rPr>
        <w:lastRenderedPageBreak/>
        <w:t>Provider</w:t>
      </w:r>
      <w:r w:rsidRPr="006364F5">
        <w:rPr>
          <w:rFonts w:eastAsia="SimHei" w:cs="Arial"/>
          <w:bCs/>
          <w:iCs/>
          <w:color w:val="000000"/>
          <w:sz w:val="16"/>
          <w:szCs w:val="16"/>
          <w:lang w:val="en-CA"/>
        </w:rPr>
        <w:t xml:space="preserve"> and the Applicant</w:t>
      </w:r>
      <w:r w:rsidR="001F0476" w:rsidRPr="006364F5">
        <w:rPr>
          <w:rFonts w:eastAsia="SimHei" w:cs="Arial"/>
          <w:bCs/>
          <w:iCs/>
          <w:color w:val="000000"/>
          <w:sz w:val="16"/>
          <w:szCs w:val="16"/>
          <w:lang w:val="en-CA"/>
        </w:rPr>
        <w:t>, including all schedules hereto</w:t>
      </w:r>
      <w:r w:rsidRPr="006364F5">
        <w:rPr>
          <w:rFonts w:eastAsia="SimHei" w:cs="Arial"/>
          <w:bCs/>
          <w:iCs/>
          <w:color w:val="000000"/>
          <w:sz w:val="16"/>
          <w:szCs w:val="16"/>
          <w:lang w:val="en-CA"/>
        </w:rPr>
        <w:t>;</w:t>
      </w:r>
    </w:p>
    <w:p w14:paraId="1D42733E" w14:textId="4CEC1305" w:rsidR="00890958" w:rsidRPr="006364F5" w:rsidRDefault="00890958"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Milestone</w:t>
      </w:r>
      <w:r w:rsidRPr="006364F5">
        <w:rPr>
          <w:rFonts w:eastAsia="SimHei" w:cs="Arial"/>
          <w:bCs/>
          <w:iCs/>
          <w:color w:val="000000"/>
          <w:sz w:val="16"/>
          <w:szCs w:val="16"/>
          <w:lang w:val="en-CA"/>
        </w:rPr>
        <w:t xml:space="preserve">” means a major segment of the Project activities </w:t>
      </w:r>
      <w:proofErr w:type="gramStart"/>
      <w:r w:rsidRPr="006364F5">
        <w:rPr>
          <w:rFonts w:eastAsia="SimHei" w:cs="Arial"/>
          <w:bCs/>
          <w:iCs/>
          <w:color w:val="000000"/>
          <w:sz w:val="16"/>
          <w:szCs w:val="16"/>
          <w:lang w:val="en-CA"/>
        </w:rPr>
        <w:t>for the purpose of</w:t>
      </w:r>
      <w:proofErr w:type="gramEnd"/>
      <w:r w:rsidRPr="006364F5">
        <w:rPr>
          <w:rFonts w:eastAsia="SimHei" w:cs="Arial"/>
          <w:bCs/>
          <w:iCs/>
          <w:color w:val="000000"/>
          <w:sz w:val="16"/>
          <w:szCs w:val="16"/>
          <w:lang w:val="en-CA"/>
        </w:rPr>
        <w:t xml:space="preserve"> monitoring and measuring the progress of the Project, concluding in every case, with a critical “go/no go” decision and “</w:t>
      </w:r>
      <w:r w:rsidRPr="006364F5">
        <w:rPr>
          <w:rFonts w:eastAsia="SimHei" w:cs="Arial"/>
          <w:b/>
          <w:bCs/>
          <w:iCs/>
          <w:color w:val="000000"/>
          <w:sz w:val="16"/>
          <w:szCs w:val="16"/>
          <w:lang w:val="en-CA"/>
        </w:rPr>
        <w:t>Milestones</w:t>
      </w:r>
      <w:r w:rsidRPr="006364F5">
        <w:rPr>
          <w:rFonts w:eastAsia="SimHei" w:cs="Arial"/>
          <w:bCs/>
          <w:iCs/>
          <w:color w:val="000000"/>
          <w:sz w:val="16"/>
          <w:szCs w:val="16"/>
          <w:lang w:val="en-CA"/>
        </w:rPr>
        <w:t xml:space="preserve">” mean all major segments of the Project activities which comprise the entire Project; </w:t>
      </w:r>
    </w:p>
    <w:p w14:paraId="194BC7B3" w14:textId="04AE12FD" w:rsidR="002218D0" w:rsidRPr="006364F5" w:rsidRDefault="00890958"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Milestone Payment(s)</w:t>
      </w:r>
      <w:r w:rsidRPr="006364F5">
        <w:rPr>
          <w:rFonts w:eastAsia="SimHei" w:cs="Arial"/>
          <w:bCs/>
          <w:iCs/>
          <w:color w:val="000000"/>
          <w:sz w:val="16"/>
          <w:szCs w:val="16"/>
          <w:lang w:val="en-CA"/>
        </w:rPr>
        <w:t xml:space="preserve">” means the portion of the Investment allocated to a Milestone as described in the Milestone, Reporting and Payment </w:t>
      </w:r>
      <w:r w:rsidR="008502D3" w:rsidRPr="006364F5">
        <w:rPr>
          <w:rFonts w:eastAsia="SimHei" w:cs="Arial"/>
          <w:bCs/>
          <w:iCs/>
          <w:color w:val="000000"/>
          <w:sz w:val="16"/>
          <w:szCs w:val="16"/>
          <w:lang w:val="en-CA"/>
        </w:rPr>
        <w:t xml:space="preserve">Schedule attached as Schedule </w:t>
      </w:r>
      <w:r w:rsidR="008502D3" w:rsidRPr="006364F5">
        <w:rPr>
          <w:rFonts w:eastAsia="SimHei" w:cs="Arial"/>
          <w:b/>
          <w:bCs/>
          <w:iCs/>
          <w:color w:val="000000"/>
          <w:sz w:val="16"/>
          <w:szCs w:val="16"/>
          <w:lang w:val="en-CA"/>
        </w:rPr>
        <w:t>C</w:t>
      </w:r>
      <w:r w:rsidRPr="006364F5">
        <w:rPr>
          <w:rFonts w:eastAsia="SimHei" w:cs="Arial"/>
          <w:bCs/>
          <w:iCs/>
          <w:color w:val="000000"/>
          <w:sz w:val="16"/>
          <w:szCs w:val="16"/>
          <w:lang w:val="en-CA"/>
        </w:rPr>
        <w:t>;</w:t>
      </w:r>
    </w:p>
    <w:p w14:paraId="0B38DE05" w14:textId="1130E213" w:rsidR="00890958" w:rsidRPr="006364F5" w:rsidRDefault="002218D0"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 xml:space="preserve">Milestone, Reporting and Payment </w:t>
      </w:r>
      <w:r w:rsidR="00DA0306" w:rsidRPr="006364F5">
        <w:rPr>
          <w:rFonts w:eastAsia="SimHei" w:cs="Arial"/>
          <w:b/>
          <w:bCs/>
          <w:iCs/>
          <w:color w:val="000000"/>
          <w:sz w:val="16"/>
          <w:szCs w:val="16"/>
          <w:lang w:val="en-CA"/>
        </w:rPr>
        <w:t>Schedule</w:t>
      </w:r>
      <w:r w:rsidRPr="006364F5">
        <w:rPr>
          <w:rFonts w:eastAsia="SimHei" w:cs="Arial"/>
          <w:bCs/>
          <w:iCs/>
          <w:color w:val="000000"/>
          <w:sz w:val="16"/>
          <w:szCs w:val="16"/>
          <w:lang w:val="en-CA"/>
        </w:rPr>
        <w:t>” means the schedule of Milestone Payments</w:t>
      </w:r>
      <w:r w:rsidR="00890958" w:rsidRPr="006364F5">
        <w:rPr>
          <w:rFonts w:eastAsia="SimHei" w:cs="Arial"/>
          <w:bCs/>
          <w:iCs/>
          <w:color w:val="000000"/>
          <w:sz w:val="16"/>
          <w:szCs w:val="16"/>
          <w:lang w:val="en-CA"/>
        </w:rPr>
        <w:t xml:space="preserve"> </w:t>
      </w:r>
      <w:r w:rsidRPr="006364F5">
        <w:rPr>
          <w:rFonts w:eastAsia="SimHei" w:cs="Arial"/>
          <w:bCs/>
          <w:iCs/>
          <w:color w:val="000000"/>
          <w:sz w:val="16"/>
          <w:szCs w:val="16"/>
          <w:lang w:val="en-CA"/>
        </w:rPr>
        <w:t xml:space="preserve">as set out in </w:t>
      </w:r>
      <w:r w:rsidR="004B3DF3" w:rsidRPr="006364F5">
        <w:rPr>
          <w:rFonts w:eastAsia="SimHei" w:cs="Arial"/>
          <w:bCs/>
          <w:iCs/>
          <w:color w:val="000000"/>
          <w:sz w:val="16"/>
          <w:szCs w:val="16"/>
          <w:lang w:val="en-CA"/>
        </w:rPr>
        <w:t xml:space="preserve">Schedule </w:t>
      </w:r>
      <w:r w:rsidR="00C1424E" w:rsidRPr="006364F5">
        <w:rPr>
          <w:rFonts w:eastAsia="SimHei" w:cs="Arial"/>
          <w:b/>
          <w:bCs/>
          <w:iCs/>
          <w:color w:val="000000"/>
          <w:sz w:val="16"/>
          <w:szCs w:val="16"/>
          <w:lang w:val="en-CA"/>
        </w:rPr>
        <w:t>C</w:t>
      </w:r>
      <w:r w:rsidRPr="006364F5">
        <w:rPr>
          <w:rFonts w:eastAsia="SimHei" w:cs="Arial"/>
          <w:bCs/>
          <w:iCs/>
          <w:color w:val="000000"/>
          <w:sz w:val="16"/>
          <w:szCs w:val="16"/>
          <w:lang w:val="en-CA"/>
        </w:rPr>
        <w:t xml:space="preserve"> of this Investment Agreement;</w:t>
      </w:r>
    </w:p>
    <w:p w14:paraId="1FAA1DF1" w14:textId="77777777" w:rsidR="00890958" w:rsidRPr="006364F5" w:rsidRDefault="00890958"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MNE</w:t>
      </w:r>
      <w:r w:rsidRPr="006364F5">
        <w:rPr>
          <w:rFonts w:eastAsia="SimHei" w:cs="Arial"/>
          <w:bCs/>
          <w:iCs/>
          <w:color w:val="000000"/>
          <w:sz w:val="16"/>
          <w:szCs w:val="16"/>
          <w:lang w:val="en-CA"/>
        </w:rPr>
        <w:t>” means a multi-national enterprise;</w:t>
      </w:r>
    </w:p>
    <w:p w14:paraId="5C4B5BE6" w14:textId="53417A6E" w:rsidR="002218D0" w:rsidRPr="006364F5" w:rsidRDefault="002218D0"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Parties</w:t>
      </w:r>
      <w:r w:rsidR="00DA0306" w:rsidRPr="006364F5">
        <w:rPr>
          <w:rFonts w:eastAsia="SimHei" w:cs="Arial"/>
          <w:bCs/>
          <w:iCs/>
          <w:color w:val="000000"/>
          <w:sz w:val="16"/>
          <w:szCs w:val="16"/>
          <w:lang w:val="en-CA"/>
        </w:rPr>
        <w:t>” means the Applicant, the Service Provider, and Alberta Innovates</w:t>
      </w:r>
      <w:r w:rsidRPr="006364F5">
        <w:rPr>
          <w:rFonts w:eastAsia="SimHei" w:cs="Arial"/>
          <w:bCs/>
          <w:iCs/>
          <w:color w:val="000000"/>
          <w:sz w:val="16"/>
          <w:szCs w:val="16"/>
          <w:lang w:val="en-CA"/>
        </w:rPr>
        <w:t xml:space="preserve">, and ‘Party’ means any </w:t>
      </w:r>
      <w:r w:rsidR="00037F88">
        <w:rPr>
          <w:rFonts w:eastAsia="SimHei" w:cs="Arial"/>
          <w:bCs/>
          <w:iCs/>
          <w:color w:val="000000"/>
          <w:sz w:val="16"/>
          <w:szCs w:val="16"/>
          <w:lang w:val="en-CA"/>
        </w:rPr>
        <w:t xml:space="preserve">one (1) </w:t>
      </w:r>
      <w:r w:rsidRPr="006364F5">
        <w:rPr>
          <w:rFonts w:eastAsia="SimHei" w:cs="Arial"/>
          <w:bCs/>
          <w:iCs/>
          <w:color w:val="000000"/>
          <w:sz w:val="16"/>
          <w:szCs w:val="16"/>
          <w:lang w:val="en-CA"/>
        </w:rPr>
        <w:t>of them;</w:t>
      </w:r>
    </w:p>
    <w:p w14:paraId="52116CFB" w14:textId="77777777" w:rsidR="00890958" w:rsidRPr="006364F5" w:rsidRDefault="00890958"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Person</w:t>
      </w:r>
      <w:r w:rsidRPr="006364F5">
        <w:rPr>
          <w:rFonts w:eastAsia="SimHei" w:cs="Arial"/>
          <w:bCs/>
          <w:iCs/>
          <w:color w:val="000000"/>
          <w:sz w:val="16"/>
          <w:szCs w:val="16"/>
          <w:lang w:val="en-CA"/>
        </w:rPr>
        <w:t>” means any individual, body corporate, partnership, sole proprietorship, joint venture, trust, unincorporated association, unincorporated organization, and any other entity or organization of any nature whatsoever.  Unless the context otherwise requires, any reference to a Person includes its heirs, administrators, executors and other legal representatives, successors and permitted assigns;</w:t>
      </w:r>
    </w:p>
    <w:p w14:paraId="5D26A7A3" w14:textId="4D877F2D" w:rsidR="00890958" w:rsidRPr="006364F5" w:rsidRDefault="00890958"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Program</w:t>
      </w:r>
      <w:r w:rsidRPr="006364F5">
        <w:rPr>
          <w:rFonts w:eastAsia="SimHei" w:cs="Arial"/>
          <w:bCs/>
          <w:iCs/>
          <w:color w:val="000000"/>
          <w:sz w:val="16"/>
          <w:szCs w:val="16"/>
          <w:lang w:val="en-CA"/>
        </w:rPr>
        <w:t xml:space="preserve">” means the </w:t>
      </w:r>
      <w:r w:rsidR="00DA0306" w:rsidRPr="006364F5">
        <w:rPr>
          <w:rFonts w:eastAsia="SimHei" w:cs="Arial"/>
          <w:bCs/>
          <w:iCs/>
          <w:color w:val="000000"/>
          <w:sz w:val="16"/>
          <w:szCs w:val="16"/>
          <w:lang w:val="en-CA"/>
        </w:rPr>
        <w:t>Clean Technology Business Innovation</w:t>
      </w:r>
      <w:r w:rsidR="00C1424E" w:rsidRPr="006364F5">
        <w:rPr>
          <w:rFonts w:eastAsia="SimHei" w:cs="Arial"/>
          <w:bCs/>
          <w:iCs/>
          <w:color w:val="000000"/>
          <w:sz w:val="16"/>
          <w:szCs w:val="16"/>
          <w:lang w:val="en-CA"/>
        </w:rPr>
        <w:t xml:space="preserve"> Program</w:t>
      </w:r>
      <w:r w:rsidRPr="006364F5">
        <w:rPr>
          <w:rFonts w:eastAsia="SimHei" w:cs="Arial"/>
          <w:bCs/>
          <w:iCs/>
          <w:color w:val="000000"/>
          <w:sz w:val="16"/>
          <w:szCs w:val="16"/>
          <w:lang w:val="en-CA"/>
        </w:rPr>
        <w:t>;</w:t>
      </w:r>
    </w:p>
    <w:p w14:paraId="2EFA059D" w14:textId="2CD2C0D6" w:rsidR="00890958" w:rsidRPr="006364F5" w:rsidRDefault="00890958"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Progress Report</w:t>
      </w:r>
      <w:r w:rsidRPr="006364F5">
        <w:rPr>
          <w:rFonts w:eastAsia="SimHei" w:cs="Arial"/>
          <w:bCs/>
          <w:iCs/>
          <w:color w:val="000000"/>
          <w:sz w:val="16"/>
          <w:szCs w:val="16"/>
          <w:lang w:val="en-CA"/>
        </w:rPr>
        <w:t xml:space="preserve">” </w:t>
      </w:r>
      <w:r w:rsidR="00DA0306" w:rsidRPr="006364F5">
        <w:rPr>
          <w:rFonts w:eastAsia="SimHei" w:cs="Arial"/>
          <w:bCs/>
          <w:iCs/>
          <w:color w:val="000000"/>
          <w:sz w:val="16"/>
          <w:szCs w:val="16"/>
          <w:lang w:val="en-CA"/>
        </w:rPr>
        <w:t>means the report required by Alberta Innovates from the Applicant</w:t>
      </w:r>
      <w:r w:rsidR="009D10B9" w:rsidRPr="006364F5">
        <w:rPr>
          <w:rFonts w:eastAsia="SimHei" w:cs="Arial"/>
          <w:bCs/>
          <w:iCs/>
          <w:color w:val="000000"/>
          <w:sz w:val="16"/>
          <w:szCs w:val="16"/>
          <w:lang w:val="en-CA"/>
        </w:rPr>
        <w:t xml:space="preserve"> and the Service Provider</w:t>
      </w:r>
      <w:r w:rsidR="00DA0306" w:rsidRPr="006364F5">
        <w:rPr>
          <w:rFonts w:eastAsia="SimHei" w:cs="Arial"/>
          <w:bCs/>
          <w:iCs/>
          <w:color w:val="000000"/>
          <w:sz w:val="16"/>
          <w:szCs w:val="16"/>
          <w:lang w:val="en-CA"/>
        </w:rPr>
        <w:t xml:space="preserve"> in the standard form, no later than </w:t>
      </w:r>
      <w:r w:rsidR="009D10B9" w:rsidRPr="006364F5">
        <w:rPr>
          <w:rFonts w:eastAsia="SimHei" w:cs="Arial"/>
          <w:bCs/>
          <w:iCs/>
          <w:color w:val="000000"/>
          <w:sz w:val="16"/>
          <w:szCs w:val="16"/>
          <w:lang w:val="en-CA"/>
        </w:rPr>
        <w:t>fourteen (14</w:t>
      </w:r>
      <w:r w:rsidR="00DA0306" w:rsidRPr="006364F5">
        <w:rPr>
          <w:rFonts w:eastAsia="SimHei" w:cs="Arial"/>
          <w:bCs/>
          <w:iCs/>
          <w:color w:val="000000"/>
          <w:sz w:val="16"/>
          <w:szCs w:val="16"/>
          <w:lang w:val="en-CA"/>
        </w:rPr>
        <w:t>) days after the completion of each Milestone. The report must provide accounting for all Project revenues and expenditures, a concise summary of what the Project has achieved, and the status of performance of the Project addressing the specific outcomes in relation to the objectives of Alberta Innovates and the expected outcomes as stated in the Applicant’s Application and this Investment Agreement</w:t>
      </w:r>
      <w:r w:rsidRPr="006364F5">
        <w:rPr>
          <w:rFonts w:eastAsia="SimHei" w:cs="Arial"/>
          <w:bCs/>
          <w:iCs/>
          <w:color w:val="000000"/>
          <w:sz w:val="16"/>
          <w:szCs w:val="16"/>
          <w:lang w:val="en-CA"/>
        </w:rPr>
        <w:t>;</w:t>
      </w:r>
    </w:p>
    <w:p w14:paraId="48B61301" w14:textId="7A19AE90" w:rsidR="00890958" w:rsidRPr="006364F5" w:rsidRDefault="00890958"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Project</w:t>
      </w:r>
      <w:r w:rsidRPr="006364F5">
        <w:rPr>
          <w:rFonts w:eastAsia="SimHei" w:cs="Arial"/>
          <w:bCs/>
          <w:iCs/>
          <w:color w:val="000000"/>
          <w:sz w:val="16"/>
          <w:szCs w:val="16"/>
          <w:lang w:val="en-CA"/>
        </w:rPr>
        <w:t xml:space="preserve">” means </w:t>
      </w:r>
      <w:r w:rsidR="00F21DF2" w:rsidRPr="00286648">
        <w:rPr>
          <w:rFonts w:eastAsia="SimHei" w:cs="Arial"/>
          <w:bCs/>
          <w:iCs/>
          <w:color w:val="000000"/>
          <w:sz w:val="16"/>
          <w:szCs w:val="16"/>
          <w:lang w:val="en-CA"/>
        </w:rPr>
        <w:t xml:space="preserve">the scope of work to be performed by the Service Provider, as first described in the Application, and as set out in the Milestone, Reporting, and Payment Schedule attached as Schedule </w:t>
      </w:r>
      <w:r w:rsidR="00F21DF2" w:rsidRPr="00286648">
        <w:rPr>
          <w:rFonts w:eastAsia="SimHei" w:cs="Arial"/>
          <w:b/>
          <w:bCs/>
          <w:iCs/>
          <w:color w:val="000000"/>
          <w:sz w:val="16"/>
          <w:szCs w:val="16"/>
          <w:lang w:val="en-CA"/>
        </w:rPr>
        <w:t>C</w:t>
      </w:r>
      <w:r w:rsidRPr="006364F5">
        <w:rPr>
          <w:rFonts w:eastAsia="SimHei" w:cs="Arial"/>
          <w:bCs/>
          <w:iCs/>
          <w:color w:val="000000"/>
          <w:sz w:val="16"/>
          <w:szCs w:val="16"/>
          <w:lang w:val="en-CA"/>
        </w:rPr>
        <w:t>;</w:t>
      </w:r>
    </w:p>
    <w:p w14:paraId="0C03E555" w14:textId="09E3F357" w:rsidR="00884114" w:rsidRPr="006364F5" w:rsidRDefault="00CD5B7A"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Project Completion Date</w:t>
      </w:r>
      <w:r w:rsidRPr="006364F5">
        <w:rPr>
          <w:rFonts w:eastAsia="SimHei" w:cs="Arial"/>
          <w:bCs/>
          <w:iCs/>
          <w:color w:val="000000"/>
          <w:sz w:val="16"/>
          <w:szCs w:val="16"/>
          <w:lang w:val="en-CA"/>
        </w:rPr>
        <w:t xml:space="preserve">” means the date set out in Section 2.3 on which the Applicant </w:t>
      </w:r>
      <w:r w:rsidR="00037F88">
        <w:rPr>
          <w:rFonts w:eastAsia="SimHei" w:cs="Arial"/>
          <w:bCs/>
          <w:iCs/>
          <w:color w:val="000000"/>
          <w:sz w:val="16"/>
          <w:szCs w:val="16"/>
          <w:lang w:val="en-CA"/>
        </w:rPr>
        <w:t xml:space="preserve">and the Service Provider </w:t>
      </w:r>
      <w:r w:rsidRPr="006364F5">
        <w:rPr>
          <w:rFonts w:eastAsia="SimHei" w:cs="Arial"/>
          <w:bCs/>
          <w:iCs/>
          <w:color w:val="000000"/>
          <w:sz w:val="16"/>
          <w:szCs w:val="16"/>
          <w:lang w:val="en-CA"/>
        </w:rPr>
        <w:t xml:space="preserve">anticipate completing the Project, understood to be the Milestone Completion Date of the last Milestone as indicated in Schedule </w:t>
      </w:r>
      <w:r w:rsidRPr="006364F5">
        <w:rPr>
          <w:rFonts w:eastAsia="SimHei" w:cs="Arial"/>
          <w:b/>
          <w:bCs/>
          <w:iCs/>
          <w:color w:val="000000"/>
          <w:sz w:val="16"/>
          <w:szCs w:val="16"/>
          <w:lang w:val="en-CA"/>
        </w:rPr>
        <w:t>C</w:t>
      </w:r>
      <w:r w:rsidR="00884114" w:rsidRPr="006364F5">
        <w:rPr>
          <w:rFonts w:eastAsia="SimHei" w:cs="Arial"/>
          <w:bCs/>
          <w:iCs/>
          <w:color w:val="000000"/>
          <w:sz w:val="16"/>
          <w:szCs w:val="16"/>
          <w:lang w:val="en-CA"/>
        </w:rPr>
        <w:t xml:space="preserve">; </w:t>
      </w:r>
    </w:p>
    <w:p w14:paraId="0C81AACD" w14:textId="77777777" w:rsidR="00884114" w:rsidRPr="006364F5" w:rsidRDefault="00884114"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Project Costs</w:t>
      </w:r>
      <w:r w:rsidRPr="006364F5">
        <w:rPr>
          <w:rFonts w:eastAsia="SimHei" w:cs="Arial"/>
          <w:bCs/>
          <w:iCs/>
          <w:color w:val="000000"/>
          <w:sz w:val="16"/>
          <w:szCs w:val="16"/>
          <w:lang w:val="en-CA"/>
        </w:rPr>
        <w:t xml:space="preserve">” means all Eligible Expenses incurred </w:t>
      </w:r>
      <w:proofErr w:type="gramStart"/>
      <w:r w:rsidRPr="006364F5">
        <w:rPr>
          <w:rFonts w:eastAsia="SimHei" w:cs="Arial"/>
          <w:bCs/>
          <w:iCs/>
          <w:color w:val="000000"/>
          <w:sz w:val="16"/>
          <w:szCs w:val="16"/>
          <w:lang w:val="en-CA"/>
        </w:rPr>
        <w:t>during the course of</w:t>
      </w:r>
      <w:proofErr w:type="gramEnd"/>
      <w:r w:rsidRPr="006364F5">
        <w:rPr>
          <w:rFonts w:eastAsia="SimHei" w:cs="Arial"/>
          <w:bCs/>
          <w:iCs/>
          <w:color w:val="000000"/>
          <w:sz w:val="16"/>
          <w:szCs w:val="16"/>
          <w:lang w:val="en-CA"/>
        </w:rPr>
        <w:t xml:space="preserve"> the Project;</w:t>
      </w:r>
    </w:p>
    <w:p w14:paraId="4C498A8C" w14:textId="330B156A" w:rsidR="00890958" w:rsidRPr="006364F5" w:rsidRDefault="00CD5B7A"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Project Start Date</w:t>
      </w:r>
      <w:r w:rsidRPr="006364F5">
        <w:rPr>
          <w:rFonts w:eastAsia="SimHei" w:cs="Arial"/>
          <w:bCs/>
          <w:iCs/>
          <w:color w:val="000000"/>
          <w:sz w:val="16"/>
          <w:szCs w:val="16"/>
          <w:lang w:val="en-CA"/>
        </w:rPr>
        <w:t xml:space="preserve">” means the date set out in Section 2.2 on which the Applicant can start incurring Project Costs, understood to be the Milestone Start Date of the first Milestone as indicated in Schedule </w:t>
      </w:r>
      <w:r w:rsidR="00C1424E" w:rsidRPr="006364F5">
        <w:rPr>
          <w:rFonts w:eastAsia="SimHei" w:cs="Arial"/>
          <w:b/>
          <w:bCs/>
          <w:iCs/>
          <w:color w:val="000000"/>
          <w:sz w:val="16"/>
          <w:szCs w:val="16"/>
          <w:lang w:val="en-CA"/>
        </w:rPr>
        <w:t>C</w:t>
      </w:r>
      <w:r w:rsidR="00211155" w:rsidRPr="006364F5">
        <w:rPr>
          <w:rFonts w:eastAsia="SimHei" w:cs="Arial"/>
          <w:bCs/>
          <w:iCs/>
          <w:color w:val="000000"/>
          <w:sz w:val="16"/>
          <w:szCs w:val="16"/>
          <w:lang w:val="en-CA"/>
        </w:rPr>
        <w:t>.</w:t>
      </w:r>
    </w:p>
    <w:p w14:paraId="2750E474" w14:textId="464AB982" w:rsidR="00DB6030" w:rsidRPr="006364F5" w:rsidRDefault="00DB6030" w:rsidP="009B20DB">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 xml:space="preserve">Service </w:t>
      </w:r>
      <w:r w:rsidR="005B63E4" w:rsidRPr="006364F5">
        <w:rPr>
          <w:rFonts w:eastAsia="SimHei" w:cs="Arial"/>
          <w:b/>
          <w:bCs/>
          <w:iCs/>
          <w:color w:val="000000"/>
          <w:sz w:val="16"/>
          <w:szCs w:val="16"/>
          <w:lang w:val="en-CA"/>
        </w:rPr>
        <w:t>Provider</w:t>
      </w:r>
      <w:r w:rsidRPr="006364F5">
        <w:rPr>
          <w:rFonts w:eastAsia="SimHei" w:cs="Arial"/>
          <w:bCs/>
          <w:iCs/>
          <w:color w:val="000000"/>
          <w:sz w:val="16"/>
          <w:szCs w:val="16"/>
          <w:lang w:val="en-CA"/>
        </w:rPr>
        <w:t>” means the entity identified on the front page of this Investment Agreement;</w:t>
      </w:r>
    </w:p>
    <w:p w14:paraId="221EA77D" w14:textId="3979242C" w:rsidR="00884114" w:rsidRPr="00130B19" w:rsidRDefault="00890958" w:rsidP="00130B19">
      <w:pPr>
        <w:numPr>
          <w:ilvl w:val="0"/>
          <w:numId w:val="24"/>
        </w:numPr>
        <w:spacing w:after="160" w:line="276" w:lineRule="auto"/>
        <w:ind w:left="360"/>
        <w:outlineLvl w:val="3"/>
        <w:rPr>
          <w:rFonts w:eastAsia="SimHei" w:cs="Arial"/>
          <w:bCs/>
          <w:iCs/>
          <w:color w:val="000000"/>
          <w:sz w:val="16"/>
          <w:szCs w:val="16"/>
          <w:lang w:val="en-CA"/>
        </w:rPr>
      </w:pPr>
      <w:r w:rsidRPr="006364F5">
        <w:rPr>
          <w:rFonts w:eastAsia="SimHei" w:cs="Arial"/>
          <w:bCs/>
          <w:iCs/>
          <w:color w:val="000000"/>
          <w:sz w:val="16"/>
          <w:szCs w:val="16"/>
          <w:lang w:val="en-CA"/>
        </w:rPr>
        <w:t>“</w:t>
      </w:r>
      <w:r w:rsidRPr="006364F5">
        <w:rPr>
          <w:rFonts w:eastAsia="SimHei" w:cs="Arial"/>
          <w:b/>
          <w:bCs/>
          <w:iCs/>
          <w:color w:val="000000"/>
          <w:sz w:val="16"/>
          <w:szCs w:val="16"/>
          <w:lang w:val="en-CA"/>
        </w:rPr>
        <w:t>SME</w:t>
      </w:r>
      <w:r w:rsidRPr="006364F5">
        <w:rPr>
          <w:rFonts w:eastAsia="SimHei" w:cs="Arial"/>
          <w:bCs/>
          <w:iCs/>
          <w:color w:val="000000"/>
          <w:sz w:val="16"/>
          <w:szCs w:val="16"/>
          <w:lang w:val="en-CA"/>
        </w:rPr>
        <w:t>” means, for the purp</w:t>
      </w:r>
      <w:r w:rsidR="003173DB" w:rsidRPr="006364F5">
        <w:rPr>
          <w:rFonts w:eastAsia="SimHei" w:cs="Arial"/>
          <w:bCs/>
          <w:iCs/>
          <w:color w:val="000000"/>
          <w:sz w:val="16"/>
          <w:szCs w:val="16"/>
          <w:lang w:val="en-CA"/>
        </w:rPr>
        <w:t xml:space="preserve">oses of Program, a company </w:t>
      </w:r>
      <w:r w:rsidRPr="006364F5">
        <w:rPr>
          <w:rFonts w:eastAsia="SimHei" w:cs="Arial"/>
          <w:bCs/>
          <w:iCs/>
          <w:color w:val="000000"/>
          <w:sz w:val="16"/>
          <w:szCs w:val="16"/>
          <w:lang w:val="en-CA"/>
        </w:rPr>
        <w:t>with few</w:t>
      </w:r>
      <w:r w:rsidR="00836AB7" w:rsidRPr="006364F5">
        <w:rPr>
          <w:rFonts w:eastAsia="SimHei" w:cs="Arial"/>
          <w:bCs/>
          <w:iCs/>
          <w:color w:val="000000"/>
          <w:sz w:val="16"/>
          <w:szCs w:val="16"/>
          <w:lang w:val="en-CA"/>
        </w:rPr>
        <w:t>er than 500 Full Time employees</w:t>
      </w:r>
      <w:r w:rsidRPr="006364F5">
        <w:rPr>
          <w:rFonts w:eastAsia="SimHei" w:cs="Arial"/>
          <w:bCs/>
          <w:iCs/>
          <w:color w:val="000000"/>
          <w:sz w:val="16"/>
          <w:szCs w:val="16"/>
          <w:lang w:val="en-CA"/>
        </w:rPr>
        <w:t xml:space="preserve"> and less than $50,000,000 annual gross revenue;</w:t>
      </w:r>
      <w:r w:rsidR="00130B19">
        <w:rPr>
          <w:rFonts w:eastAsia="SimHei" w:cs="Arial"/>
          <w:bCs/>
          <w:iCs/>
          <w:color w:val="000000"/>
          <w:sz w:val="16"/>
          <w:szCs w:val="16"/>
          <w:lang w:val="en-CA"/>
        </w:rPr>
        <w:t xml:space="preserve"> and</w:t>
      </w:r>
    </w:p>
    <w:p w14:paraId="13949B2F" w14:textId="038C4764" w:rsidR="00890958" w:rsidRPr="006364F5" w:rsidRDefault="002218D0" w:rsidP="009B20DB">
      <w:pPr>
        <w:numPr>
          <w:ilvl w:val="0"/>
          <w:numId w:val="24"/>
        </w:numPr>
        <w:spacing w:after="160" w:line="276" w:lineRule="auto"/>
        <w:ind w:left="360"/>
        <w:outlineLvl w:val="3"/>
        <w:rPr>
          <w:rFonts w:eastAsia="SimHei" w:cs="Arial"/>
          <w:b/>
          <w:bCs/>
          <w:iCs/>
          <w:sz w:val="16"/>
          <w:szCs w:val="16"/>
          <w:lang w:val="en-CA"/>
        </w:rPr>
      </w:pPr>
      <w:r w:rsidRPr="006364F5">
        <w:rPr>
          <w:rFonts w:eastAsia="SimHei" w:cs="Arial"/>
          <w:bCs/>
          <w:iCs/>
          <w:sz w:val="16"/>
          <w:szCs w:val="16"/>
          <w:lang w:val="en-CA"/>
        </w:rPr>
        <w:t>“</w:t>
      </w:r>
      <w:r w:rsidRPr="006364F5">
        <w:rPr>
          <w:rFonts w:eastAsia="SimHei" w:cs="Arial"/>
          <w:b/>
          <w:bCs/>
          <w:iCs/>
          <w:sz w:val="16"/>
          <w:szCs w:val="16"/>
          <w:lang w:val="en-CA"/>
        </w:rPr>
        <w:t>Terms and Conditions</w:t>
      </w:r>
      <w:r w:rsidRPr="006364F5">
        <w:rPr>
          <w:rFonts w:eastAsia="SimHei" w:cs="Arial"/>
          <w:bCs/>
          <w:iCs/>
          <w:sz w:val="16"/>
          <w:szCs w:val="16"/>
          <w:lang w:val="en-CA"/>
        </w:rPr>
        <w:t xml:space="preserve">” means the terms and conditions governing this Investment Agreement, as set out in Schedule </w:t>
      </w:r>
      <w:r w:rsidRPr="006364F5">
        <w:rPr>
          <w:rFonts w:eastAsia="SimHei" w:cs="Arial"/>
          <w:b/>
          <w:bCs/>
          <w:iCs/>
          <w:sz w:val="16"/>
          <w:szCs w:val="16"/>
          <w:lang w:val="en-CA"/>
        </w:rPr>
        <w:t>A</w:t>
      </w:r>
      <w:r w:rsidRPr="006364F5">
        <w:rPr>
          <w:rFonts w:eastAsia="SimHei" w:cs="Arial"/>
          <w:bCs/>
          <w:iCs/>
          <w:sz w:val="16"/>
          <w:szCs w:val="16"/>
          <w:lang w:val="en-CA"/>
        </w:rPr>
        <w:t>.</w:t>
      </w:r>
    </w:p>
    <w:p w14:paraId="0F654914" w14:textId="5285F9D6" w:rsidR="00E071C3" w:rsidRPr="006364F5" w:rsidRDefault="00E071C3" w:rsidP="009B20DB">
      <w:pPr>
        <w:spacing w:after="240" w:line="276" w:lineRule="auto"/>
        <w:outlineLvl w:val="3"/>
        <w:rPr>
          <w:rFonts w:eastAsia="SimHei" w:cs="Arial"/>
          <w:b/>
          <w:bCs/>
          <w:iCs/>
          <w:sz w:val="16"/>
          <w:szCs w:val="16"/>
          <w:lang w:val="en-CA"/>
        </w:rPr>
      </w:pPr>
    </w:p>
    <w:p w14:paraId="6F62DD25" w14:textId="77777777" w:rsidR="00E071C3" w:rsidRPr="006364F5" w:rsidRDefault="00E071C3" w:rsidP="009B20DB">
      <w:pPr>
        <w:spacing w:after="240" w:line="276" w:lineRule="auto"/>
        <w:jc w:val="left"/>
        <w:outlineLvl w:val="3"/>
        <w:rPr>
          <w:rFonts w:eastAsia="SimHei" w:cs="Arial"/>
          <w:bCs/>
          <w:iCs/>
          <w:color w:val="000000"/>
          <w:sz w:val="16"/>
          <w:szCs w:val="16"/>
          <w:lang w:val="en-CA"/>
        </w:rPr>
        <w:sectPr w:rsidR="00E071C3" w:rsidRPr="006364F5" w:rsidSect="004D6D91">
          <w:type w:val="continuous"/>
          <w:pgSz w:w="12240" w:h="15840" w:code="1"/>
          <w:pgMar w:top="2160" w:right="1440" w:bottom="864" w:left="1440" w:header="576" w:footer="432" w:gutter="0"/>
          <w:cols w:num="2" w:space="720"/>
          <w:docGrid w:linePitch="360"/>
        </w:sectPr>
      </w:pPr>
    </w:p>
    <w:p w14:paraId="4712212E" w14:textId="77777777" w:rsidR="00BA15B7" w:rsidRPr="006364F5" w:rsidRDefault="00BA15B7" w:rsidP="009B20DB">
      <w:pPr>
        <w:spacing w:line="276" w:lineRule="auto"/>
        <w:jc w:val="left"/>
        <w:rPr>
          <w:rFonts w:cs="Arial"/>
          <w:b/>
          <w:sz w:val="16"/>
          <w:szCs w:val="16"/>
        </w:rPr>
        <w:sectPr w:rsidR="00BA15B7" w:rsidRPr="006364F5" w:rsidSect="004D6D91">
          <w:type w:val="continuous"/>
          <w:pgSz w:w="12240" w:h="15840"/>
          <w:pgMar w:top="2160" w:right="1440" w:bottom="864" w:left="1440" w:header="720" w:footer="432" w:gutter="0"/>
          <w:cols w:space="720"/>
          <w:titlePg/>
          <w:docGrid w:linePitch="326"/>
        </w:sectPr>
      </w:pPr>
    </w:p>
    <w:p w14:paraId="10C11510" w14:textId="77777777" w:rsidR="006C5E80" w:rsidRDefault="006C5E80" w:rsidP="009B20DB">
      <w:pPr>
        <w:spacing w:after="240" w:line="276" w:lineRule="auto"/>
        <w:jc w:val="left"/>
        <w:outlineLvl w:val="3"/>
        <w:rPr>
          <w:rFonts w:eastAsia="SimHei" w:cs="Arial"/>
          <w:bCs/>
          <w:iCs/>
          <w:color w:val="000000"/>
          <w:sz w:val="16"/>
          <w:szCs w:val="16"/>
          <w:lang w:val="en-CA"/>
        </w:rPr>
      </w:pPr>
    </w:p>
    <w:p w14:paraId="775DC672" w14:textId="06EAB536" w:rsidR="00290D47" w:rsidRPr="009B20DB" w:rsidRDefault="003B7721" w:rsidP="000E62FB">
      <w:pPr>
        <w:spacing w:after="240" w:line="276" w:lineRule="auto"/>
        <w:jc w:val="left"/>
        <w:outlineLvl w:val="3"/>
        <w:rPr>
          <w:rFonts w:eastAsia="SimHei" w:cs="Arial"/>
          <w:b/>
          <w:bCs/>
          <w:iCs/>
          <w:color w:val="000000"/>
          <w:sz w:val="20"/>
          <w:lang w:val="en-CA"/>
        </w:rPr>
      </w:pPr>
      <w:r w:rsidRPr="006364F5">
        <w:rPr>
          <w:rFonts w:eastAsia="SimHei" w:cs="Arial"/>
          <w:bCs/>
          <w:iCs/>
          <w:color w:val="000000"/>
          <w:sz w:val="16"/>
          <w:szCs w:val="16"/>
          <w:lang w:val="en-CA"/>
        </w:rPr>
        <w:t>The preceding definitions are not exhaustive and other defined terms may be used throughout this Investment Agreement.</w:t>
      </w:r>
    </w:p>
    <w:p w14:paraId="7D5C64E5" w14:textId="515BCF49" w:rsidR="00A67B69" w:rsidRDefault="00A67B69">
      <w:pPr>
        <w:jc w:val="left"/>
        <w:rPr>
          <w:rFonts w:cs="Arial"/>
          <w:sz w:val="20"/>
        </w:rPr>
      </w:pPr>
      <w:r>
        <w:rPr>
          <w:rFonts w:cs="Arial"/>
          <w:sz w:val="20"/>
        </w:rPr>
        <w:br w:type="page"/>
      </w:r>
    </w:p>
    <w:p w14:paraId="34C2BD5E" w14:textId="4B969C69" w:rsidR="00A67B69" w:rsidRDefault="00A67B69" w:rsidP="00A67B69">
      <w:pPr>
        <w:spacing w:after="160" w:line="276" w:lineRule="auto"/>
        <w:jc w:val="center"/>
        <w:outlineLvl w:val="3"/>
        <w:rPr>
          <w:rFonts w:eastAsia="SimHei" w:cs="Arial"/>
          <w:b/>
          <w:bCs/>
          <w:iCs/>
          <w:color w:val="000000"/>
          <w:sz w:val="20"/>
          <w:lang w:val="en-CA"/>
        </w:rPr>
      </w:pPr>
      <w:r>
        <w:rPr>
          <w:rFonts w:eastAsia="SimHei" w:cs="Arial"/>
          <w:b/>
          <w:bCs/>
          <w:iCs/>
          <w:color w:val="000000"/>
          <w:sz w:val="20"/>
          <w:lang w:val="en-CA"/>
        </w:rPr>
        <w:t>SCHEDULE C – MILESTONE, REPORTING &amp; PAYMENT SCHEDULE</w:t>
      </w:r>
    </w:p>
    <w:p w14:paraId="2DE77FD0" w14:textId="77777777" w:rsidR="00A67B69" w:rsidRDefault="00A67B69" w:rsidP="00A67B69">
      <w:pPr>
        <w:spacing w:after="160" w:line="276" w:lineRule="auto"/>
        <w:jc w:val="center"/>
        <w:outlineLvl w:val="3"/>
        <w:rPr>
          <w:rFonts w:eastAsia="SimHei" w:cs="Arial"/>
          <w:b/>
          <w:bCs/>
          <w:iCs/>
          <w:color w:val="000000"/>
          <w:sz w:val="20"/>
          <w:lang w:val="en-CA"/>
        </w:rPr>
      </w:pPr>
      <w:r>
        <w:rPr>
          <w:rFonts w:eastAsia="SimHei" w:cs="Arial"/>
          <w:b/>
          <w:bCs/>
          <w:iCs/>
          <w:color w:val="000000"/>
          <w:sz w:val="20"/>
          <w:lang w:val="en-CA"/>
        </w:rPr>
        <w:t>AS ATTACHED</w:t>
      </w:r>
    </w:p>
    <w:p w14:paraId="4A2BF710" w14:textId="2C153366" w:rsidR="00ED34A6" w:rsidRDefault="00ED34A6">
      <w:pPr>
        <w:jc w:val="left"/>
        <w:rPr>
          <w:rFonts w:cs="Arial"/>
          <w:sz w:val="20"/>
        </w:rPr>
      </w:pPr>
      <w:r>
        <w:rPr>
          <w:rFonts w:cs="Arial"/>
          <w:sz w:val="20"/>
        </w:rPr>
        <w:br w:type="page"/>
      </w:r>
    </w:p>
    <w:p w14:paraId="7104B044" w14:textId="21396D18" w:rsidR="00ED34A6" w:rsidRDefault="00ED34A6" w:rsidP="00ED34A6">
      <w:pPr>
        <w:spacing w:after="160" w:line="276" w:lineRule="auto"/>
        <w:jc w:val="center"/>
        <w:outlineLvl w:val="3"/>
        <w:rPr>
          <w:rFonts w:eastAsia="SimHei" w:cs="Arial"/>
          <w:b/>
          <w:bCs/>
          <w:iCs/>
          <w:color w:val="000000"/>
          <w:sz w:val="20"/>
          <w:lang w:val="en-CA"/>
        </w:rPr>
      </w:pPr>
      <w:r>
        <w:rPr>
          <w:rFonts w:eastAsia="SimHei" w:cs="Arial"/>
          <w:b/>
          <w:bCs/>
          <w:iCs/>
          <w:color w:val="000000"/>
          <w:sz w:val="20"/>
          <w:lang w:val="en-CA"/>
        </w:rPr>
        <w:t>SCHEDULE D – REPORTING, PERFORMANCE MANAGEMENT AND EVALUATION</w:t>
      </w:r>
    </w:p>
    <w:p w14:paraId="5BEB1FC8" w14:textId="77777777" w:rsidR="00ED34A6" w:rsidRPr="003B1CF3" w:rsidRDefault="00ED34A6" w:rsidP="00ED34A6">
      <w:pPr>
        <w:spacing w:after="160" w:line="276" w:lineRule="auto"/>
        <w:jc w:val="center"/>
        <w:outlineLvl w:val="3"/>
        <w:rPr>
          <w:rFonts w:eastAsia="SimHei" w:cs="Arial"/>
          <w:b/>
          <w:bCs/>
          <w:iCs/>
          <w:color w:val="000000"/>
          <w:sz w:val="20"/>
          <w:lang w:val="en-CA"/>
        </w:rPr>
      </w:pPr>
      <w:r>
        <w:rPr>
          <w:rFonts w:eastAsia="SimHei" w:cs="Arial"/>
          <w:b/>
          <w:bCs/>
          <w:iCs/>
          <w:color w:val="000000"/>
          <w:sz w:val="20"/>
          <w:lang w:val="en-CA"/>
        </w:rPr>
        <w:t>AS ATTACHED</w:t>
      </w:r>
    </w:p>
    <w:p w14:paraId="4461A506" w14:textId="77777777" w:rsidR="00E51EA9" w:rsidRPr="009B20DB" w:rsidRDefault="00E51EA9" w:rsidP="007973D6">
      <w:pPr>
        <w:spacing w:after="240" w:line="276" w:lineRule="auto"/>
        <w:outlineLvl w:val="2"/>
        <w:rPr>
          <w:rFonts w:cs="Arial"/>
          <w:sz w:val="20"/>
        </w:rPr>
      </w:pPr>
    </w:p>
    <w:sectPr w:rsidR="00E51EA9" w:rsidRPr="009B20DB" w:rsidSect="000E62FB">
      <w:footerReference w:type="first" r:id="rId26"/>
      <w:type w:val="continuous"/>
      <w:pgSz w:w="12240" w:h="15840"/>
      <w:pgMar w:top="2160" w:right="1440" w:bottom="864"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0115A" w14:textId="77777777" w:rsidR="00E93D8A" w:rsidRDefault="00E93D8A">
      <w:r>
        <w:separator/>
      </w:r>
    </w:p>
  </w:endnote>
  <w:endnote w:type="continuationSeparator" w:id="0">
    <w:p w14:paraId="22D9E0ED" w14:textId="77777777" w:rsidR="00E93D8A" w:rsidRDefault="00E93D8A">
      <w:r>
        <w:continuationSeparator/>
      </w:r>
    </w:p>
  </w:endnote>
  <w:endnote w:type="continuationNotice" w:id="1">
    <w:p w14:paraId="7BD16D9B" w14:textId="77777777" w:rsidR="00E93D8A" w:rsidRDefault="00E93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ngravrsRoman BT">
    <w:altName w:val="Book Antiqua"/>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AC57" w14:textId="05C936F4" w:rsidR="006D4FC1" w:rsidRPr="00E00784" w:rsidRDefault="006D4FC1" w:rsidP="006A2E3E">
    <w:pPr>
      <w:pStyle w:val="Footer"/>
      <w:tabs>
        <w:tab w:val="clear" w:pos="4320"/>
        <w:tab w:val="center" w:pos="4680"/>
      </w:tabs>
    </w:pPr>
    <w:r>
      <w:rPr>
        <w:sz w:val="16"/>
        <w:szCs w:val="16"/>
      </w:rPr>
      <w:t xml:space="preserve">Record No: </w:t>
    </w:r>
    <w:r>
      <w:rPr>
        <w:color w:val="FF0000"/>
        <w:sz w:val="16"/>
        <w:szCs w:val="16"/>
      </w:rPr>
      <w:t>[record number]</w:t>
    </w:r>
    <w:r>
      <w:rPr>
        <w:sz w:val="16"/>
        <w:szCs w:val="16"/>
      </w:rPr>
      <w:tab/>
      <w:t xml:space="preserve">Page </w:t>
    </w:r>
    <w:r>
      <w:rPr>
        <w:b/>
        <w:bCs/>
        <w:sz w:val="16"/>
        <w:szCs w:val="16"/>
      </w:rPr>
      <w:fldChar w:fldCharType="begin"/>
    </w:r>
    <w:r>
      <w:rPr>
        <w:b/>
        <w:bCs/>
        <w:sz w:val="16"/>
        <w:szCs w:val="16"/>
      </w:rPr>
      <w:instrText xml:space="preserve"> PAGE  \* Arabic  \* MERGEFORMAT </w:instrText>
    </w:r>
    <w:r>
      <w:rPr>
        <w:b/>
        <w:bCs/>
        <w:sz w:val="16"/>
        <w:szCs w:val="16"/>
      </w:rPr>
      <w:fldChar w:fldCharType="separate"/>
    </w:r>
    <w:r>
      <w:rPr>
        <w:b/>
        <w:bCs/>
        <w:noProof/>
        <w:sz w:val="16"/>
        <w:szCs w:val="16"/>
      </w:rPr>
      <w:t>5</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 Arabic  \* MERGEFORMAT </w:instrText>
    </w:r>
    <w:r>
      <w:rPr>
        <w:b/>
        <w:bCs/>
        <w:sz w:val="16"/>
        <w:szCs w:val="16"/>
      </w:rPr>
      <w:fldChar w:fldCharType="separate"/>
    </w:r>
    <w:r>
      <w:rPr>
        <w:b/>
        <w:bCs/>
        <w:noProof/>
        <w:sz w:val="16"/>
        <w:szCs w:val="16"/>
      </w:rPr>
      <w:t>18</w:t>
    </w:r>
    <w:r>
      <w:rPr>
        <w:b/>
        <w:bCs/>
        <w:sz w:val="16"/>
        <w:szCs w:val="16"/>
      </w:rPr>
      <w:fldChar w:fldCharType="end"/>
    </w:r>
    <w:r>
      <w:rPr>
        <w:noProof/>
        <w:sz w:val="16"/>
        <w:szCs w:val="16"/>
      </w:rPr>
      <w:tab/>
      <w:t>CTBI</w:t>
    </w:r>
    <w:r>
      <w:rPr>
        <w:sz w:val="16"/>
        <w:szCs w:val="16"/>
      </w:rPr>
      <w:t xml:space="preserve"> </w:t>
    </w:r>
    <w:r w:rsidR="006B7F26">
      <w:rPr>
        <w:sz w:val="16"/>
        <w:szCs w:val="16"/>
      </w:rPr>
      <w:t>February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1729" w14:textId="03F89A99" w:rsidR="006D4FC1" w:rsidRPr="00E00784" w:rsidRDefault="006D4FC1" w:rsidP="006A2E3E">
    <w:pPr>
      <w:pStyle w:val="Footer"/>
      <w:tabs>
        <w:tab w:val="clear" w:pos="4320"/>
        <w:tab w:val="center" w:pos="4680"/>
      </w:tabs>
      <w:rPr>
        <w:sz w:val="16"/>
        <w:szCs w:val="16"/>
      </w:rPr>
    </w:pPr>
    <w:r>
      <w:rPr>
        <w:sz w:val="16"/>
        <w:szCs w:val="16"/>
      </w:rPr>
      <w:t xml:space="preserve">Record No: </w:t>
    </w:r>
    <w:r>
      <w:rPr>
        <w:color w:val="FF0000"/>
        <w:sz w:val="16"/>
        <w:szCs w:val="16"/>
      </w:rPr>
      <w:t>[record number]</w:t>
    </w:r>
    <w:r>
      <w:rPr>
        <w:sz w:val="16"/>
        <w:szCs w:val="16"/>
      </w:rPr>
      <w:tab/>
      <w:t xml:space="preserve">Page </w:t>
    </w:r>
    <w:r>
      <w:rPr>
        <w:b/>
        <w:bCs/>
        <w:sz w:val="16"/>
        <w:szCs w:val="16"/>
      </w:rPr>
      <w:fldChar w:fldCharType="begin"/>
    </w:r>
    <w:r>
      <w:rPr>
        <w:b/>
        <w:bCs/>
        <w:sz w:val="16"/>
        <w:szCs w:val="16"/>
      </w:rPr>
      <w:instrText xml:space="preserve"> PAGE  \* Arabic  \* MERGEFORMAT </w:instrText>
    </w:r>
    <w:r>
      <w:rPr>
        <w:b/>
        <w:bCs/>
        <w:sz w:val="16"/>
        <w:szCs w:val="16"/>
      </w:rPr>
      <w:fldChar w:fldCharType="separate"/>
    </w:r>
    <w:r>
      <w:rPr>
        <w:b/>
        <w:bCs/>
        <w:noProof/>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 Arabic  \* MERGEFORMAT </w:instrText>
    </w:r>
    <w:r>
      <w:rPr>
        <w:b/>
        <w:bCs/>
        <w:sz w:val="16"/>
        <w:szCs w:val="16"/>
      </w:rPr>
      <w:fldChar w:fldCharType="separate"/>
    </w:r>
    <w:r>
      <w:rPr>
        <w:b/>
        <w:bCs/>
        <w:noProof/>
        <w:sz w:val="16"/>
        <w:szCs w:val="16"/>
      </w:rPr>
      <w:t>18</w:t>
    </w:r>
    <w:r>
      <w:rPr>
        <w:b/>
        <w:bCs/>
        <w:sz w:val="16"/>
        <w:szCs w:val="16"/>
      </w:rPr>
      <w:fldChar w:fldCharType="end"/>
    </w:r>
    <w:r>
      <w:rPr>
        <w:noProof/>
        <w:sz w:val="16"/>
        <w:szCs w:val="16"/>
      </w:rPr>
      <w:tab/>
      <w:t>CTBI</w:t>
    </w:r>
    <w:r>
      <w:rPr>
        <w:sz w:val="16"/>
        <w:szCs w:val="16"/>
      </w:rPr>
      <w:t xml:space="preserve"> October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BF635" w14:textId="77777777" w:rsidR="006D4FC1" w:rsidRPr="00423919" w:rsidRDefault="006D4FC1" w:rsidP="00423919">
    <w:pPr>
      <w:pStyle w:val="Footer"/>
      <w:jc w:val="left"/>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EF3E" w14:textId="77777777" w:rsidR="006D4FC1" w:rsidRDefault="006D4F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2AFF" w14:textId="77777777" w:rsidR="006D4FC1" w:rsidRDefault="006D4FC1" w:rsidP="00B7472A">
    <w:pPr>
      <w:pStyle w:val="TextRight"/>
      <w:tabs>
        <w:tab w:val="center" w:pos="4320"/>
        <w:tab w:val="right" w:pos="9450"/>
      </w:tabs>
      <w:spacing w:after="0"/>
      <w:jc w:val="left"/>
      <w:rPr>
        <w:color w:val="FF0000"/>
        <w:sz w:val="16"/>
      </w:rPr>
    </w:pPr>
  </w:p>
  <w:p w14:paraId="24695DC2" w14:textId="71244B95" w:rsidR="006D4FC1" w:rsidRPr="0080066A" w:rsidRDefault="006D4FC1" w:rsidP="00DA56B2">
    <w:pPr>
      <w:pStyle w:val="TextRight"/>
      <w:tabs>
        <w:tab w:val="center" w:pos="4320"/>
        <w:tab w:val="right" w:pos="9450"/>
      </w:tabs>
      <w:spacing w:after="0"/>
      <w:jc w:val="left"/>
      <w:rPr>
        <w:rStyle w:val="DocID"/>
        <w:sz w:val="20"/>
      </w:rPr>
    </w:pPr>
    <w:r w:rsidRPr="00755DDC">
      <w:rPr>
        <w:color w:val="FF0000"/>
        <w:sz w:val="16"/>
      </w:rPr>
      <w:t>Record Number</w:t>
    </w:r>
    <w:r>
      <w:rPr>
        <w:noProof/>
        <w:sz w:val="16"/>
      </w:rPr>
      <w:tab/>
    </w:r>
    <w:r w:rsidRPr="001937DB">
      <w:rPr>
        <w:rStyle w:val="DocID"/>
      </w:rPr>
      <w:t xml:space="preserve">Page </w:t>
    </w:r>
    <w:r w:rsidRPr="001937DB">
      <w:rPr>
        <w:rStyle w:val="DocID"/>
        <w:b/>
      </w:rPr>
      <w:fldChar w:fldCharType="begin"/>
    </w:r>
    <w:r w:rsidRPr="001937DB">
      <w:rPr>
        <w:rStyle w:val="DocID"/>
        <w:b/>
      </w:rPr>
      <w:instrText xml:space="preserve"> PAGE  \* Arabic  \* MERGEFORMAT </w:instrText>
    </w:r>
    <w:r w:rsidRPr="001937DB">
      <w:rPr>
        <w:rStyle w:val="DocID"/>
        <w:b/>
      </w:rPr>
      <w:fldChar w:fldCharType="separate"/>
    </w:r>
    <w:r>
      <w:rPr>
        <w:rStyle w:val="DocID"/>
        <w:b/>
        <w:noProof/>
      </w:rPr>
      <w:t>17</w:t>
    </w:r>
    <w:r w:rsidRPr="001937DB">
      <w:rPr>
        <w:rStyle w:val="DocID"/>
        <w:b/>
      </w:rPr>
      <w:fldChar w:fldCharType="end"/>
    </w:r>
    <w:r w:rsidRPr="001937DB">
      <w:rPr>
        <w:rStyle w:val="DocID"/>
      </w:rPr>
      <w:t xml:space="preserve"> of </w:t>
    </w:r>
    <w:r w:rsidRPr="001937DB">
      <w:rPr>
        <w:rStyle w:val="DocID"/>
        <w:b/>
      </w:rPr>
      <w:fldChar w:fldCharType="begin"/>
    </w:r>
    <w:r w:rsidRPr="001937DB">
      <w:rPr>
        <w:rStyle w:val="DocID"/>
        <w:b/>
      </w:rPr>
      <w:instrText xml:space="preserve"> NUMPAGES  \* Arabic  \* MERGEFORMAT </w:instrText>
    </w:r>
    <w:r w:rsidRPr="001937DB">
      <w:rPr>
        <w:rStyle w:val="DocID"/>
        <w:b/>
      </w:rPr>
      <w:fldChar w:fldCharType="separate"/>
    </w:r>
    <w:r>
      <w:rPr>
        <w:rStyle w:val="DocID"/>
        <w:b/>
        <w:noProof/>
      </w:rPr>
      <w:t>19</w:t>
    </w:r>
    <w:r w:rsidRPr="001937DB">
      <w:rPr>
        <w:rStyle w:val="DocID"/>
        <w:b/>
      </w:rPr>
      <w:fldChar w:fldCharType="end"/>
    </w:r>
    <w:r>
      <w:rPr>
        <w:rStyle w:val="DocID"/>
      </w:rPr>
      <w:tab/>
      <w:t>ASBIRI January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7592" w14:textId="77777777" w:rsidR="006D4FC1" w:rsidRDefault="006D4FC1" w:rsidP="00B7472A">
    <w:pPr>
      <w:pStyle w:val="TextRight"/>
      <w:tabs>
        <w:tab w:val="center" w:pos="4320"/>
        <w:tab w:val="right" w:pos="9450"/>
      </w:tabs>
      <w:spacing w:after="0"/>
      <w:jc w:val="left"/>
      <w:rPr>
        <w:color w:val="FF0000"/>
        <w:sz w:val="16"/>
      </w:rPr>
    </w:pPr>
  </w:p>
  <w:p w14:paraId="369D5B0D" w14:textId="6ED0A83D" w:rsidR="006D4FC1" w:rsidRPr="0080066A" w:rsidRDefault="006D4FC1" w:rsidP="00DA56B2">
    <w:pPr>
      <w:pStyle w:val="TextRight"/>
      <w:tabs>
        <w:tab w:val="center" w:pos="6521"/>
        <w:tab w:val="right" w:pos="12900"/>
      </w:tabs>
      <w:spacing w:after="0"/>
      <w:jc w:val="center"/>
      <w:rPr>
        <w:rStyle w:val="DocID"/>
        <w:sz w:val="20"/>
      </w:rPr>
    </w:pPr>
    <w:r w:rsidRPr="00755DDC">
      <w:rPr>
        <w:color w:val="FF0000"/>
        <w:sz w:val="16"/>
      </w:rPr>
      <w:t>Record Number</w:t>
    </w:r>
    <w:r>
      <w:rPr>
        <w:noProof/>
        <w:sz w:val="16"/>
      </w:rPr>
      <w:tab/>
    </w:r>
    <w:r w:rsidRPr="001937DB">
      <w:rPr>
        <w:rStyle w:val="DocID"/>
      </w:rPr>
      <w:t xml:space="preserve">Page </w:t>
    </w:r>
    <w:r w:rsidRPr="001937DB">
      <w:rPr>
        <w:rStyle w:val="DocID"/>
        <w:b/>
      </w:rPr>
      <w:fldChar w:fldCharType="begin"/>
    </w:r>
    <w:r w:rsidRPr="001937DB">
      <w:rPr>
        <w:rStyle w:val="DocID"/>
        <w:b/>
      </w:rPr>
      <w:instrText xml:space="preserve"> PAGE  \* Arabic  \* MERGEFORMAT </w:instrText>
    </w:r>
    <w:r w:rsidRPr="001937DB">
      <w:rPr>
        <w:rStyle w:val="DocID"/>
        <w:b/>
      </w:rPr>
      <w:fldChar w:fldCharType="separate"/>
    </w:r>
    <w:r>
      <w:rPr>
        <w:rStyle w:val="DocID"/>
        <w:b/>
        <w:noProof/>
      </w:rPr>
      <w:t>20</w:t>
    </w:r>
    <w:r w:rsidRPr="001937DB">
      <w:rPr>
        <w:rStyle w:val="DocID"/>
        <w:b/>
      </w:rPr>
      <w:fldChar w:fldCharType="end"/>
    </w:r>
    <w:r w:rsidRPr="001937DB">
      <w:rPr>
        <w:rStyle w:val="DocID"/>
      </w:rPr>
      <w:t xml:space="preserve"> of </w:t>
    </w:r>
    <w:r w:rsidRPr="001937DB">
      <w:rPr>
        <w:rStyle w:val="DocID"/>
        <w:b/>
      </w:rPr>
      <w:fldChar w:fldCharType="begin"/>
    </w:r>
    <w:r w:rsidRPr="001937DB">
      <w:rPr>
        <w:rStyle w:val="DocID"/>
        <w:b/>
      </w:rPr>
      <w:instrText xml:space="preserve"> NUMPAGES  \* Arabic  \* MERGEFORMAT </w:instrText>
    </w:r>
    <w:r w:rsidRPr="001937DB">
      <w:rPr>
        <w:rStyle w:val="DocID"/>
        <w:b/>
      </w:rPr>
      <w:fldChar w:fldCharType="separate"/>
    </w:r>
    <w:r>
      <w:rPr>
        <w:rStyle w:val="DocID"/>
        <w:b/>
        <w:noProof/>
      </w:rPr>
      <w:t>20</w:t>
    </w:r>
    <w:r w:rsidRPr="001937DB">
      <w:rPr>
        <w:rStyle w:val="DocID"/>
        <w:b/>
      </w:rPr>
      <w:fldChar w:fldCharType="end"/>
    </w:r>
    <w:r>
      <w:rPr>
        <w:rStyle w:val="DocID"/>
      </w:rPr>
      <w:tab/>
      <w:t>CTBI Stream 1 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2B9F4" w14:textId="77777777" w:rsidR="00E93D8A" w:rsidRDefault="00E93D8A">
      <w:pPr>
        <w:spacing w:line="80" w:lineRule="exact"/>
        <w:rPr>
          <w:noProof/>
        </w:rPr>
      </w:pPr>
      <w:r>
        <w:rPr>
          <w:noProof/>
        </w:rPr>
        <w:separator/>
      </w:r>
    </w:p>
  </w:footnote>
  <w:footnote w:type="continuationSeparator" w:id="0">
    <w:p w14:paraId="0713055F" w14:textId="77777777" w:rsidR="00E93D8A" w:rsidRDefault="00E93D8A">
      <w:pPr>
        <w:spacing w:line="80" w:lineRule="exact"/>
      </w:pPr>
      <w:r>
        <w:continuationSeparator/>
      </w:r>
    </w:p>
  </w:footnote>
  <w:footnote w:type="continuationNotice" w:id="1">
    <w:p w14:paraId="48770BAD" w14:textId="77777777" w:rsidR="00E93D8A" w:rsidRDefault="00E93D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3A8A" w14:textId="77777777" w:rsidR="006D4FC1" w:rsidRDefault="006D4FC1" w:rsidP="006A2E3E">
    <w:pPr>
      <w:spacing w:line="276" w:lineRule="auto"/>
      <w:rPr>
        <w:sz w:val="20"/>
      </w:rPr>
    </w:pPr>
    <w:r>
      <w:rPr>
        <w:noProof/>
        <w:sz w:val="22"/>
        <w:szCs w:val="22"/>
        <w:lang w:val="en-CA" w:eastAsia="en-CA"/>
      </w:rPr>
      <w:drawing>
        <wp:anchor distT="0" distB="0" distL="114300" distR="114300" simplePos="0" relativeHeight="251688960" behindDoc="1" locked="0" layoutInCell="1" allowOverlap="1" wp14:anchorId="6E8F9C98" wp14:editId="16775CA5">
          <wp:simplePos x="0" y="0"/>
          <wp:positionH relativeFrom="page">
            <wp:posOffset>914400</wp:posOffset>
          </wp:positionH>
          <wp:positionV relativeFrom="page">
            <wp:posOffset>365760</wp:posOffset>
          </wp:positionV>
          <wp:extent cx="2042795" cy="2667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266700"/>
                  </a:xfrm>
                  <a:prstGeom prst="rect">
                    <a:avLst/>
                  </a:prstGeom>
                  <a:noFill/>
                </pic:spPr>
              </pic:pic>
            </a:graphicData>
          </a:graphic>
          <wp14:sizeRelH relativeFrom="page">
            <wp14:pctWidth>0</wp14:pctWidth>
          </wp14:sizeRelH>
          <wp14:sizeRelV relativeFrom="page">
            <wp14:pctHeight>0</wp14:pctHeight>
          </wp14:sizeRelV>
        </wp:anchor>
      </w:drawing>
    </w:r>
  </w:p>
  <w:p w14:paraId="53BD9699" w14:textId="77777777" w:rsidR="006D4FC1" w:rsidRPr="00DA48F2" w:rsidRDefault="006D4FC1" w:rsidP="006A2E3E">
    <w:pPr>
      <w:tabs>
        <w:tab w:val="right" w:pos="9540"/>
      </w:tabs>
      <w:spacing w:line="276" w:lineRule="auto"/>
      <w:jc w:val="center"/>
      <w:rPr>
        <w:rFonts w:asciiTheme="minorHAnsi" w:hAnsiTheme="minorHAnsi" w:cstheme="minorHAnsi"/>
        <w:b/>
        <w:sz w:val="28"/>
        <w:szCs w:val="28"/>
      </w:rPr>
    </w:pPr>
    <w:r>
      <w:rPr>
        <w:rFonts w:asciiTheme="minorHAnsi" w:hAnsiTheme="minorHAnsi" w:cstheme="minorHAnsi"/>
        <w:b/>
        <w:sz w:val="28"/>
        <w:szCs w:val="28"/>
      </w:rPr>
      <w:tab/>
    </w:r>
    <w:r w:rsidRPr="00DA48F2">
      <w:rPr>
        <w:rFonts w:asciiTheme="minorHAnsi" w:hAnsiTheme="minorHAnsi" w:cstheme="minorHAnsi"/>
        <w:b/>
        <w:sz w:val="28"/>
        <w:szCs w:val="28"/>
      </w:rPr>
      <w:t>INVESTMENT AGREEMENT</w:t>
    </w:r>
  </w:p>
  <w:p w14:paraId="2B475CF3" w14:textId="0CDD374A" w:rsidR="006D4FC1" w:rsidRPr="00357BEF" w:rsidRDefault="006D4FC1" w:rsidP="006A2E3E">
    <w:pPr>
      <w:tabs>
        <w:tab w:val="right" w:pos="9540"/>
      </w:tabs>
      <w:spacing w:line="276" w:lineRule="auto"/>
      <w:ind w:right="-138"/>
      <w:jc w:val="center"/>
      <w:rPr>
        <w:rFonts w:asciiTheme="minorHAnsi" w:hAnsiTheme="minorHAnsi" w:cstheme="minorHAnsi"/>
        <w:szCs w:val="24"/>
      </w:rPr>
    </w:pPr>
    <w:r>
      <w:rPr>
        <w:rFonts w:asciiTheme="minorHAnsi" w:hAnsiTheme="minorHAnsi" w:cstheme="minorHAnsi"/>
        <w:szCs w:val="24"/>
      </w:rPr>
      <w:tab/>
    </w:r>
    <w:r w:rsidRPr="00357BEF">
      <w:rPr>
        <w:rFonts w:asciiTheme="minorHAnsi" w:hAnsiTheme="minorHAnsi" w:cstheme="minorHAnsi"/>
        <w:szCs w:val="24"/>
      </w:rPr>
      <w:t xml:space="preserve">(Clean Technology </w:t>
    </w:r>
    <w:r>
      <w:rPr>
        <w:rFonts w:asciiTheme="minorHAnsi" w:hAnsiTheme="minorHAnsi" w:cstheme="minorHAnsi"/>
        <w:szCs w:val="24"/>
      </w:rPr>
      <w:t>Business Innovation</w:t>
    </w:r>
    <w:r w:rsidRPr="00357BEF">
      <w:rPr>
        <w:rFonts w:asciiTheme="minorHAnsi" w:hAnsiTheme="minorHAnsi" w:cstheme="minorHAnsi"/>
        <w:szCs w:val="24"/>
      </w:rPr>
      <w:t xml:space="preserve">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799B" w14:textId="77777777" w:rsidR="006D4FC1" w:rsidRDefault="006D4FC1" w:rsidP="006A2E3E">
    <w:pPr>
      <w:spacing w:line="200" w:lineRule="exact"/>
      <w:rPr>
        <w:sz w:val="20"/>
      </w:rPr>
    </w:pPr>
    <w:r>
      <w:rPr>
        <w:noProof/>
        <w:sz w:val="22"/>
        <w:szCs w:val="22"/>
        <w:lang w:val="en-CA" w:eastAsia="en-CA"/>
      </w:rPr>
      <w:drawing>
        <wp:anchor distT="0" distB="0" distL="114300" distR="114300" simplePos="0" relativeHeight="251687936" behindDoc="1" locked="0" layoutInCell="1" allowOverlap="1" wp14:anchorId="7C29EF4B" wp14:editId="6FCE09C7">
          <wp:simplePos x="0" y="0"/>
          <wp:positionH relativeFrom="margin">
            <wp:posOffset>0</wp:posOffset>
          </wp:positionH>
          <wp:positionV relativeFrom="page">
            <wp:posOffset>335118</wp:posOffset>
          </wp:positionV>
          <wp:extent cx="2042795" cy="26670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266700"/>
                  </a:xfrm>
                  <a:prstGeom prst="rect">
                    <a:avLst/>
                  </a:prstGeom>
                  <a:noFill/>
                </pic:spPr>
              </pic:pic>
            </a:graphicData>
          </a:graphic>
          <wp14:sizeRelH relativeFrom="page">
            <wp14:pctWidth>0</wp14:pctWidth>
          </wp14:sizeRelH>
          <wp14:sizeRelV relativeFrom="page">
            <wp14:pctHeight>0</wp14:pctHeight>
          </wp14:sizeRelV>
        </wp:anchor>
      </w:drawing>
    </w:r>
  </w:p>
  <w:p w14:paraId="1C6F0481" w14:textId="77777777" w:rsidR="006D4FC1" w:rsidRDefault="006D4FC1" w:rsidP="006A2E3E">
    <w:pPr>
      <w:spacing w:line="306" w:lineRule="exact"/>
      <w:ind w:left="2655"/>
      <w:jc w:val="right"/>
      <w:rPr>
        <w:rFonts w:ascii="Calibri" w:eastAsia="Calibri" w:hAnsi="Calibri" w:cs="Calibri"/>
        <w:sz w:val="28"/>
        <w:szCs w:val="28"/>
      </w:rPr>
    </w:pPr>
    <w:r>
      <w:rPr>
        <w:rFonts w:ascii="Calibri" w:eastAsia="Calibri" w:hAnsi="Calibri" w:cs="Calibri"/>
        <w:b/>
        <w:bCs/>
        <w:spacing w:val="-1"/>
        <w:sz w:val="28"/>
        <w:szCs w:val="28"/>
      </w:rPr>
      <w:t>INVES</w:t>
    </w:r>
    <w:r>
      <w:rPr>
        <w:rFonts w:ascii="Calibri" w:eastAsia="Calibri" w:hAnsi="Calibri" w:cs="Calibri"/>
        <w:b/>
        <w:bCs/>
        <w:sz w:val="28"/>
        <w:szCs w:val="28"/>
      </w:rPr>
      <w:t>T</w:t>
    </w:r>
    <w:r>
      <w:rPr>
        <w:rFonts w:ascii="Calibri" w:eastAsia="Calibri" w:hAnsi="Calibri" w:cs="Calibri"/>
        <w:b/>
        <w:bCs/>
        <w:spacing w:val="-1"/>
        <w:sz w:val="28"/>
        <w:szCs w:val="28"/>
      </w:rPr>
      <w:t>MEN</w:t>
    </w:r>
    <w:r>
      <w:rPr>
        <w:rFonts w:ascii="Calibri" w:eastAsia="Calibri" w:hAnsi="Calibri" w:cs="Calibri"/>
        <w:b/>
        <w:bCs/>
        <w:sz w:val="28"/>
        <w:szCs w:val="28"/>
      </w:rPr>
      <w:t>T</w:t>
    </w:r>
    <w:r>
      <w:rPr>
        <w:rFonts w:ascii="Calibri" w:eastAsia="Calibri" w:hAnsi="Calibri" w:cs="Calibri"/>
        <w:b/>
        <w:bCs/>
        <w:spacing w:val="-1"/>
        <w:sz w:val="28"/>
        <w:szCs w:val="28"/>
      </w:rPr>
      <w:t xml:space="preserve"> </w:t>
    </w:r>
    <w:r>
      <w:rPr>
        <w:rFonts w:ascii="Calibri" w:eastAsia="Calibri" w:hAnsi="Calibri" w:cs="Calibri"/>
        <w:b/>
        <w:bCs/>
        <w:sz w:val="28"/>
        <w:szCs w:val="28"/>
      </w:rPr>
      <w:t>A</w:t>
    </w:r>
    <w:r>
      <w:rPr>
        <w:rFonts w:ascii="Calibri" w:eastAsia="Calibri" w:hAnsi="Calibri" w:cs="Calibri"/>
        <w:b/>
        <w:bCs/>
        <w:spacing w:val="-2"/>
        <w:sz w:val="28"/>
        <w:szCs w:val="28"/>
      </w:rPr>
      <w:t>G</w:t>
    </w:r>
    <w:r>
      <w:rPr>
        <w:rFonts w:ascii="Calibri" w:eastAsia="Calibri" w:hAnsi="Calibri" w:cs="Calibri"/>
        <w:b/>
        <w:bCs/>
        <w:sz w:val="28"/>
        <w:szCs w:val="28"/>
      </w:rPr>
      <w:t>R</w:t>
    </w:r>
    <w:r>
      <w:rPr>
        <w:rFonts w:ascii="Calibri" w:eastAsia="Calibri" w:hAnsi="Calibri" w:cs="Calibri"/>
        <w:b/>
        <w:bCs/>
        <w:spacing w:val="-1"/>
        <w:sz w:val="28"/>
        <w:szCs w:val="28"/>
      </w:rPr>
      <w:t>E</w:t>
    </w:r>
    <w:r>
      <w:rPr>
        <w:rFonts w:ascii="Calibri" w:eastAsia="Calibri" w:hAnsi="Calibri" w:cs="Calibri"/>
        <w:b/>
        <w:bCs/>
        <w:spacing w:val="-3"/>
        <w:sz w:val="28"/>
        <w:szCs w:val="28"/>
      </w:rPr>
      <w:t>E</w:t>
    </w:r>
    <w:r>
      <w:rPr>
        <w:rFonts w:ascii="Calibri" w:eastAsia="Calibri" w:hAnsi="Calibri" w:cs="Calibri"/>
        <w:b/>
        <w:bCs/>
        <w:spacing w:val="-1"/>
        <w:sz w:val="28"/>
        <w:szCs w:val="28"/>
      </w:rPr>
      <w:t>MENT</w:t>
    </w:r>
  </w:p>
  <w:p w14:paraId="6A0C907E" w14:textId="2B6EC80E" w:rsidR="006D4FC1" w:rsidRDefault="006D4FC1" w:rsidP="006A2E3E">
    <w:pPr>
      <w:spacing w:before="51"/>
      <w:ind w:left="20"/>
      <w:jc w:val="right"/>
      <w:rPr>
        <w:sz w:val="20"/>
      </w:rPr>
    </w:pPr>
    <w:r>
      <w:rPr>
        <w:rFonts w:ascii="Calibri" w:eastAsia="Calibri" w:hAnsi="Calibri" w:cs="Calibri"/>
        <w:spacing w:val="-1"/>
        <w:szCs w:val="24"/>
      </w:rPr>
      <w:t>(</w:t>
    </w:r>
    <w:r>
      <w:rPr>
        <w:rFonts w:ascii="Calibri" w:eastAsia="Calibri" w:hAnsi="Calibri" w:cs="Calibri"/>
        <w:szCs w:val="24"/>
      </w:rPr>
      <w:t>Clean Technology Business Innovation Program)</w:t>
    </w:r>
  </w:p>
  <w:p w14:paraId="7F10247C" w14:textId="77777777" w:rsidR="006D4FC1" w:rsidRDefault="006D4FC1" w:rsidP="006A2E3E">
    <w:pPr>
      <w:spacing w:line="200" w:lineRule="exact"/>
      <w:jc w:val="right"/>
      <w:rPr>
        <w:sz w:val="20"/>
      </w:rPr>
    </w:pPr>
  </w:p>
  <w:p w14:paraId="3074E7FF" w14:textId="6322CCF1" w:rsidR="006D4FC1" w:rsidRPr="00FE73E2" w:rsidRDefault="006D4FC1" w:rsidP="001B0742">
    <w:pPr>
      <w:spacing w:line="200" w:lineRule="exact"/>
      <w:jc w:val="right"/>
      <w:rPr>
        <w:color w:val="FF0000"/>
        <w:sz w:val="20"/>
      </w:rPr>
    </w:pPr>
    <w:r>
      <w:rPr>
        <w:sz w:val="20"/>
      </w:rPr>
      <w:t xml:space="preserve">Agreement No: </w:t>
    </w:r>
    <w:r>
      <w:rPr>
        <w:color w:val="FF0000"/>
        <w:sz w:val="20"/>
      </w:rPr>
      <w:t>G2018000X</w:t>
    </w:r>
    <w:r w:rsidRPr="00C95E82">
      <w:rPr>
        <w:color w:val="FF0000"/>
        <w:sz w:val="20"/>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29EA" w14:textId="77777777" w:rsidR="006D4FC1" w:rsidRDefault="006D4FC1" w:rsidP="006A2E3E">
    <w:pPr>
      <w:spacing w:line="276" w:lineRule="auto"/>
      <w:rPr>
        <w:sz w:val="20"/>
      </w:rPr>
    </w:pPr>
  </w:p>
  <w:p w14:paraId="522BE739" w14:textId="77777777" w:rsidR="006D4FC1" w:rsidRPr="00DA48F2" w:rsidRDefault="006D4FC1" w:rsidP="006A2E3E">
    <w:pPr>
      <w:tabs>
        <w:tab w:val="right" w:pos="9540"/>
      </w:tabs>
      <w:spacing w:line="276" w:lineRule="auto"/>
      <w:jc w:val="center"/>
      <w:rPr>
        <w:rFonts w:asciiTheme="minorHAnsi" w:hAnsiTheme="minorHAnsi" w:cstheme="minorHAnsi"/>
        <w:b/>
        <w:sz w:val="28"/>
        <w:szCs w:val="28"/>
      </w:rPr>
    </w:pPr>
    <w:r>
      <w:rPr>
        <w:sz w:val="20"/>
      </w:rPr>
      <w:tab/>
    </w:r>
    <w:r w:rsidRPr="00DA48F2">
      <w:rPr>
        <w:rFonts w:asciiTheme="minorHAnsi" w:hAnsiTheme="minorHAnsi" w:cstheme="minorHAnsi"/>
        <w:b/>
        <w:sz w:val="28"/>
        <w:szCs w:val="28"/>
      </w:rPr>
      <w:t>INVESTMENT AGREEMENT</w:t>
    </w:r>
  </w:p>
  <w:p w14:paraId="79526127" w14:textId="77777777" w:rsidR="006D4FC1" w:rsidRPr="00597114" w:rsidRDefault="006D4FC1" w:rsidP="006A2E3E">
    <w:pPr>
      <w:tabs>
        <w:tab w:val="right" w:pos="9540"/>
      </w:tabs>
      <w:spacing w:line="276" w:lineRule="auto"/>
      <w:ind w:right="-138"/>
      <w:jc w:val="center"/>
      <w:rPr>
        <w:rFonts w:asciiTheme="minorHAnsi" w:hAnsiTheme="minorHAnsi" w:cstheme="minorHAnsi"/>
        <w:szCs w:val="24"/>
      </w:rPr>
    </w:pPr>
    <w:r>
      <w:rPr>
        <w:rFonts w:asciiTheme="minorHAnsi" w:hAnsiTheme="minorHAnsi" w:cstheme="minorHAnsi"/>
        <w:szCs w:val="24"/>
      </w:rPr>
      <w:tab/>
    </w:r>
    <w:r w:rsidRPr="00357BEF">
      <w:rPr>
        <w:rFonts w:asciiTheme="minorHAnsi" w:hAnsiTheme="minorHAnsi" w:cstheme="minorHAnsi"/>
        <w:szCs w:val="24"/>
      </w:rPr>
      <w:t>(Clean</w:t>
    </w:r>
    <w:r>
      <w:rPr>
        <w:rFonts w:asciiTheme="minorHAnsi" w:hAnsiTheme="minorHAnsi" w:cstheme="minorHAnsi"/>
        <w:szCs w:val="24"/>
      </w:rPr>
      <w:t xml:space="preserve"> Technology Development Program</w:t>
    </w:r>
    <w:r>
      <w:rPr>
        <w:noProof/>
        <w:sz w:val="22"/>
        <w:szCs w:val="22"/>
        <w:lang w:val="en-CA" w:eastAsia="en-CA"/>
      </w:rPr>
      <w:drawing>
        <wp:anchor distT="0" distB="0" distL="114300" distR="114300" simplePos="0" relativeHeight="251691008" behindDoc="1" locked="0" layoutInCell="1" allowOverlap="1" wp14:anchorId="2C46922E" wp14:editId="2A62A8DB">
          <wp:simplePos x="0" y="0"/>
          <wp:positionH relativeFrom="page">
            <wp:posOffset>914400</wp:posOffset>
          </wp:positionH>
          <wp:positionV relativeFrom="page">
            <wp:posOffset>365760</wp:posOffset>
          </wp:positionV>
          <wp:extent cx="2042795" cy="2667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Cs w:val="24"/>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7B125" w14:textId="77777777" w:rsidR="006D4FC1" w:rsidRDefault="006D4FC1" w:rsidP="006A2E3E">
    <w:pPr>
      <w:spacing w:line="276" w:lineRule="auto"/>
      <w:rPr>
        <w:sz w:val="20"/>
      </w:rPr>
    </w:pPr>
  </w:p>
  <w:p w14:paraId="2583E36F" w14:textId="77777777" w:rsidR="006D4FC1" w:rsidRPr="00DA48F2" w:rsidRDefault="006D4FC1" w:rsidP="006A2E3E">
    <w:pPr>
      <w:tabs>
        <w:tab w:val="right" w:pos="9540"/>
      </w:tabs>
      <w:spacing w:line="276" w:lineRule="auto"/>
      <w:jc w:val="center"/>
      <w:rPr>
        <w:rFonts w:asciiTheme="minorHAnsi" w:hAnsiTheme="minorHAnsi" w:cstheme="minorHAnsi"/>
        <w:b/>
        <w:sz w:val="28"/>
        <w:szCs w:val="28"/>
      </w:rPr>
    </w:pPr>
    <w:r>
      <w:rPr>
        <w:sz w:val="20"/>
      </w:rPr>
      <w:tab/>
    </w:r>
    <w:r w:rsidRPr="00DA48F2">
      <w:rPr>
        <w:rFonts w:asciiTheme="minorHAnsi" w:hAnsiTheme="minorHAnsi" w:cstheme="minorHAnsi"/>
        <w:b/>
        <w:sz w:val="28"/>
        <w:szCs w:val="28"/>
      </w:rPr>
      <w:t>INVESTMENT AGREEMENT</w:t>
    </w:r>
  </w:p>
  <w:p w14:paraId="4FB8F111" w14:textId="77777777" w:rsidR="006D4FC1" w:rsidRPr="00597114" w:rsidRDefault="006D4FC1" w:rsidP="006A2E3E">
    <w:pPr>
      <w:tabs>
        <w:tab w:val="right" w:pos="9540"/>
      </w:tabs>
      <w:spacing w:line="276" w:lineRule="auto"/>
      <w:ind w:right="-138"/>
      <w:jc w:val="center"/>
      <w:rPr>
        <w:rFonts w:asciiTheme="minorHAnsi" w:hAnsiTheme="minorHAnsi" w:cstheme="minorHAnsi"/>
        <w:szCs w:val="24"/>
      </w:rPr>
    </w:pPr>
    <w:r>
      <w:rPr>
        <w:rFonts w:asciiTheme="minorHAnsi" w:hAnsiTheme="minorHAnsi" w:cstheme="minorHAnsi"/>
        <w:szCs w:val="24"/>
      </w:rPr>
      <w:tab/>
    </w:r>
    <w:r w:rsidRPr="00357BEF">
      <w:rPr>
        <w:rFonts w:asciiTheme="minorHAnsi" w:hAnsiTheme="minorHAnsi" w:cstheme="minorHAnsi"/>
        <w:szCs w:val="24"/>
      </w:rPr>
      <w:t>(Clean</w:t>
    </w:r>
    <w:r>
      <w:rPr>
        <w:rFonts w:asciiTheme="minorHAnsi" w:hAnsiTheme="minorHAnsi" w:cstheme="minorHAnsi"/>
        <w:szCs w:val="24"/>
      </w:rPr>
      <w:t xml:space="preserve"> Technology Development Program</w:t>
    </w:r>
    <w:r>
      <w:rPr>
        <w:noProof/>
        <w:sz w:val="22"/>
        <w:szCs w:val="22"/>
        <w:lang w:val="en-CA" w:eastAsia="en-CA"/>
      </w:rPr>
      <w:drawing>
        <wp:anchor distT="0" distB="0" distL="114300" distR="114300" simplePos="0" relativeHeight="251693056" behindDoc="1" locked="0" layoutInCell="1" allowOverlap="1" wp14:anchorId="2833E5EA" wp14:editId="6A0805BE">
          <wp:simplePos x="0" y="0"/>
          <wp:positionH relativeFrom="page">
            <wp:posOffset>914400</wp:posOffset>
          </wp:positionH>
          <wp:positionV relativeFrom="page">
            <wp:posOffset>365760</wp:posOffset>
          </wp:positionV>
          <wp:extent cx="2042795" cy="26670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Cs w:val="24"/>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94F1" w14:textId="77777777" w:rsidR="006D4FC1" w:rsidRDefault="006D4F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A0CB6D" w14:textId="77777777" w:rsidR="006D4FC1" w:rsidRDefault="006D4FC1">
    <w:pPr>
      <w:pStyle w:val="Header"/>
    </w:pPr>
  </w:p>
  <w:p w14:paraId="47A8E153" w14:textId="77777777" w:rsidR="006D4FC1" w:rsidRDefault="006D4FC1"/>
  <w:p w14:paraId="34D906FE" w14:textId="77777777" w:rsidR="006D4FC1" w:rsidRDefault="006D4FC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6904E" w14:textId="77777777" w:rsidR="006D4FC1" w:rsidRDefault="006D4FC1" w:rsidP="00AC6881">
    <w:pPr>
      <w:spacing w:line="200" w:lineRule="exact"/>
      <w:rPr>
        <w:sz w:val="20"/>
      </w:rPr>
    </w:pPr>
  </w:p>
  <w:p w14:paraId="36306D5F" w14:textId="77777777" w:rsidR="006D4FC1" w:rsidRDefault="006D4FC1" w:rsidP="00B115E6">
    <w:pPr>
      <w:spacing w:before="120" w:line="306" w:lineRule="exact"/>
      <w:ind w:left="2655"/>
      <w:jc w:val="right"/>
      <w:rPr>
        <w:rFonts w:ascii="Calibri" w:eastAsia="Calibri" w:hAnsi="Calibri" w:cs="Calibri"/>
        <w:sz w:val="28"/>
        <w:szCs w:val="28"/>
      </w:rPr>
    </w:pPr>
    <w:r>
      <w:rPr>
        <w:rFonts w:ascii="Calibri" w:eastAsia="Calibri" w:hAnsi="Calibri" w:cs="Calibri"/>
        <w:b/>
        <w:bCs/>
        <w:spacing w:val="-1"/>
        <w:sz w:val="28"/>
        <w:szCs w:val="28"/>
      </w:rPr>
      <w:t>INVES</w:t>
    </w:r>
    <w:r>
      <w:rPr>
        <w:rFonts w:ascii="Calibri" w:eastAsia="Calibri" w:hAnsi="Calibri" w:cs="Calibri"/>
        <w:b/>
        <w:bCs/>
        <w:sz w:val="28"/>
        <w:szCs w:val="28"/>
      </w:rPr>
      <w:t>T</w:t>
    </w:r>
    <w:r>
      <w:rPr>
        <w:rFonts w:ascii="Calibri" w:eastAsia="Calibri" w:hAnsi="Calibri" w:cs="Calibri"/>
        <w:b/>
        <w:bCs/>
        <w:spacing w:val="-1"/>
        <w:sz w:val="28"/>
        <w:szCs w:val="28"/>
      </w:rPr>
      <w:t>MEN</w:t>
    </w:r>
    <w:r>
      <w:rPr>
        <w:rFonts w:ascii="Calibri" w:eastAsia="Calibri" w:hAnsi="Calibri" w:cs="Calibri"/>
        <w:b/>
        <w:bCs/>
        <w:sz w:val="28"/>
        <w:szCs w:val="28"/>
      </w:rPr>
      <w:t>T</w:t>
    </w:r>
    <w:r>
      <w:rPr>
        <w:rFonts w:ascii="Calibri" w:eastAsia="Calibri" w:hAnsi="Calibri" w:cs="Calibri"/>
        <w:b/>
        <w:bCs/>
        <w:spacing w:val="-1"/>
        <w:sz w:val="28"/>
        <w:szCs w:val="28"/>
      </w:rPr>
      <w:t xml:space="preserve"> </w:t>
    </w:r>
    <w:r>
      <w:rPr>
        <w:rFonts w:ascii="Calibri" w:eastAsia="Calibri" w:hAnsi="Calibri" w:cs="Calibri"/>
        <w:b/>
        <w:bCs/>
        <w:sz w:val="28"/>
        <w:szCs w:val="28"/>
      </w:rPr>
      <w:t>A</w:t>
    </w:r>
    <w:r>
      <w:rPr>
        <w:rFonts w:ascii="Calibri" w:eastAsia="Calibri" w:hAnsi="Calibri" w:cs="Calibri"/>
        <w:b/>
        <w:bCs/>
        <w:spacing w:val="-2"/>
        <w:sz w:val="28"/>
        <w:szCs w:val="28"/>
      </w:rPr>
      <w:t>G</w:t>
    </w:r>
    <w:r>
      <w:rPr>
        <w:rFonts w:ascii="Calibri" w:eastAsia="Calibri" w:hAnsi="Calibri" w:cs="Calibri"/>
        <w:b/>
        <w:bCs/>
        <w:sz w:val="28"/>
        <w:szCs w:val="28"/>
      </w:rPr>
      <w:t>R</w:t>
    </w:r>
    <w:r>
      <w:rPr>
        <w:rFonts w:ascii="Calibri" w:eastAsia="Calibri" w:hAnsi="Calibri" w:cs="Calibri"/>
        <w:b/>
        <w:bCs/>
        <w:spacing w:val="-1"/>
        <w:sz w:val="28"/>
        <w:szCs w:val="28"/>
      </w:rPr>
      <w:t>E</w:t>
    </w:r>
    <w:r>
      <w:rPr>
        <w:rFonts w:ascii="Calibri" w:eastAsia="Calibri" w:hAnsi="Calibri" w:cs="Calibri"/>
        <w:b/>
        <w:bCs/>
        <w:spacing w:val="-3"/>
        <w:sz w:val="28"/>
        <w:szCs w:val="28"/>
      </w:rPr>
      <w:t>E</w:t>
    </w:r>
    <w:r>
      <w:rPr>
        <w:rFonts w:ascii="Calibri" w:eastAsia="Calibri" w:hAnsi="Calibri" w:cs="Calibri"/>
        <w:b/>
        <w:bCs/>
        <w:spacing w:val="-1"/>
        <w:sz w:val="28"/>
        <w:szCs w:val="28"/>
      </w:rPr>
      <w:t>MENT</w:t>
    </w:r>
  </w:p>
  <w:p w14:paraId="78BC7A2A" w14:textId="63389895" w:rsidR="006D4FC1" w:rsidRPr="00AC6881" w:rsidRDefault="006D4FC1" w:rsidP="00E071C3">
    <w:pPr>
      <w:spacing w:before="51"/>
      <w:ind w:left="20"/>
      <w:jc w:val="right"/>
      <w:rPr>
        <w:sz w:val="20"/>
      </w:rPr>
    </w:pPr>
    <w:r>
      <w:rPr>
        <w:rFonts w:ascii="Calibri" w:eastAsia="Calibri" w:hAnsi="Calibri" w:cs="Calibri"/>
        <w:spacing w:val="-1"/>
        <w:szCs w:val="24"/>
      </w:rPr>
      <w:t>(</w:t>
    </w:r>
    <w:r>
      <w:rPr>
        <w:rFonts w:ascii="Calibri" w:eastAsia="Calibri" w:hAnsi="Calibri" w:cs="Calibri"/>
        <w:szCs w:val="24"/>
      </w:rPr>
      <w:t>Clean Technology Business Innovation Program)</w:t>
    </w:r>
    <w:r>
      <w:rPr>
        <w:noProof/>
        <w:sz w:val="22"/>
        <w:szCs w:val="22"/>
        <w:lang w:val="en-CA" w:eastAsia="zh-CN"/>
      </w:rPr>
      <w:drawing>
        <wp:anchor distT="0" distB="0" distL="114300" distR="114300" simplePos="0" relativeHeight="251669504" behindDoc="1" locked="0" layoutInCell="1" allowOverlap="1" wp14:anchorId="6B54EB4E" wp14:editId="33D3F204">
          <wp:simplePos x="0" y="0"/>
          <wp:positionH relativeFrom="page">
            <wp:posOffset>914400</wp:posOffset>
          </wp:positionH>
          <wp:positionV relativeFrom="page">
            <wp:posOffset>365760</wp:posOffset>
          </wp:positionV>
          <wp:extent cx="2042795" cy="26670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266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432B" w14:textId="77777777" w:rsidR="006D4FC1" w:rsidRDefault="006D4FC1" w:rsidP="00AC6881">
    <w:pPr>
      <w:spacing w:line="200" w:lineRule="exact"/>
      <w:rPr>
        <w:sz w:val="20"/>
      </w:rPr>
    </w:pPr>
  </w:p>
  <w:p w14:paraId="3E8F8FE1" w14:textId="77777777" w:rsidR="006D4FC1" w:rsidRDefault="006D4FC1" w:rsidP="00AC6881">
    <w:pPr>
      <w:spacing w:line="200" w:lineRule="exact"/>
      <w:rPr>
        <w:sz w:val="20"/>
      </w:rPr>
    </w:pPr>
  </w:p>
  <w:p w14:paraId="248F7A9D" w14:textId="77777777" w:rsidR="006D4FC1" w:rsidRDefault="006D4FC1" w:rsidP="00AC6881">
    <w:pPr>
      <w:spacing w:line="200" w:lineRule="exact"/>
      <w:rPr>
        <w:sz w:val="20"/>
      </w:rPr>
    </w:pPr>
  </w:p>
  <w:p w14:paraId="2F5FA4A4" w14:textId="77777777" w:rsidR="006D4FC1" w:rsidRDefault="006D4FC1" w:rsidP="00AC6881">
    <w:pPr>
      <w:spacing w:line="200" w:lineRule="exact"/>
      <w:jc w:val="right"/>
      <w:rPr>
        <w:sz w:val="20"/>
      </w:rPr>
    </w:pPr>
  </w:p>
  <w:p w14:paraId="033BE59F" w14:textId="77777777" w:rsidR="006D4FC1" w:rsidRDefault="006D4FC1" w:rsidP="00AC6881">
    <w:pPr>
      <w:spacing w:line="200" w:lineRule="exact"/>
      <w:jc w:val="right"/>
      <w:rPr>
        <w:sz w:val="20"/>
      </w:rPr>
    </w:pPr>
  </w:p>
  <w:p w14:paraId="2BE4C786" w14:textId="77777777" w:rsidR="006D4FC1" w:rsidRDefault="006D4FC1" w:rsidP="00AC6881">
    <w:pPr>
      <w:spacing w:line="200" w:lineRule="exact"/>
      <w:jc w:val="right"/>
      <w:rPr>
        <w:sz w:val="20"/>
      </w:rPr>
    </w:pPr>
    <w:r>
      <w:rPr>
        <w:sz w:val="20"/>
      </w:rPr>
      <w:t>Agreement No: _____________________</w:t>
    </w:r>
  </w:p>
  <w:p w14:paraId="02C73375" w14:textId="77777777" w:rsidR="006D4FC1" w:rsidRDefault="006D4FC1" w:rsidP="00AC6881">
    <w:pPr>
      <w:spacing w:line="200" w:lineRule="exact"/>
      <w:rPr>
        <w:sz w:val="20"/>
      </w:rPr>
    </w:pPr>
  </w:p>
  <w:p w14:paraId="2F0DB678" w14:textId="77777777" w:rsidR="006D4FC1" w:rsidRPr="00AC6881" w:rsidRDefault="006D4FC1" w:rsidP="00AC6881">
    <w:pPr>
      <w:spacing w:line="200" w:lineRule="exact"/>
      <w:rPr>
        <w:sz w:val="20"/>
      </w:rPr>
    </w:pPr>
    <w:r>
      <w:rPr>
        <w:noProof/>
        <w:sz w:val="22"/>
        <w:szCs w:val="22"/>
        <w:lang w:val="en-CA" w:eastAsia="zh-CN"/>
      </w:rPr>
      <w:drawing>
        <wp:anchor distT="0" distB="0" distL="114300" distR="114300" simplePos="0" relativeHeight="251666432" behindDoc="1" locked="0" layoutInCell="1" allowOverlap="1" wp14:anchorId="2706534C" wp14:editId="38B65D2E">
          <wp:simplePos x="0" y="0"/>
          <wp:positionH relativeFrom="page">
            <wp:posOffset>914400</wp:posOffset>
          </wp:positionH>
          <wp:positionV relativeFrom="page">
            <wp:posOffset>365760</wp:posOffset>
          </wp:positionV>
          <wp:extent cx="2042795" cy="2667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26670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val="en-CA" w:eastAsia="zh-CN"/>
      </w:rPr>
      <mc:AlternateContent>
        <mc:Choice Requires="wps">
          <w:drawing>
            <wp:anchor distT="0" distB="0" distL="114300" distR="114300" simplePos="0" relativeHeight="251667456" behindDoc="1" locked="0" layoutInCell="1" allowOverlap="1" wp14:anchorId="47218DFE" wp14:editId="6D5132C5">
              <wp:simplePos x="0" y="0"/>
              <wp:positionH relativeFrom="page">
                <wp:posOffset>3213735</wp:posOffset>
              </wp:positionH>
              <wp:positionV relativeFrom="page">
                <wp:posOffset>485775</wp:posOffset>
              </wp:positionV>
              <wp:extent cx="3657600" cy="422910"/>
              <wp:effectExtent l="381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85484" w14:textId="77777777" w:rsidR="006D4FC1" w:rsidRDefault="006D4FC1" w:rsidP="00AC6881">
                          <w:pPr>
                            <w:spacing w:line="306" w:lineRule="exact"/>
                            <w:ind w:left="2655"/>
                            <w:rPr>
                              <w:rFonts w:ascii="Calibri" w:eastAsia="Calibri" w:hAnsi="Calibri" w:cs="Calibri"/>
                              <w:sz w:val="28"/>
                              <w:szCs w:val="28"/>
                            </w:rPr>
                          </w:pPr>
                          <w:r>
                            <w:rPr>
                              <w:rFonts w:ascii="Calibri" w:eastAsia="Calibri" w:hAnsi="Calibri" w:cs="Calibri"/>
                              <w:b/>
                              <w:bCs/>
                              <w:spacing w:val="-1"/>
                              <w:sz w:val="28"/>
                              <w:szCs w:val="28"/>
                            </w:rPr>
                            <w:t>INVES</w:t>
                          </w:r>
                          <w:r>
                            <w:rPr>
                              <w:rFonts w:ascii="Calibri" w:eastAsia="Calibri" w:hAnsi="Calibri" w:cs="Calibri"/>
                              <w:b/>
                              <w:bCs/>
                              <w:sz w:val="28"/>
                              <w:szCs w:val="28"/>
                            </w:rPr>
                            <w:t>T</w:t>
                          </w:r>
                          <w:r>
                            <w:rPr>
                              <w:rFonts w:ascii="Calibri" w:eastAsia="Calibri" w:hAnsi="Calibri" w:cs="Calibri"/>
                              <w:b/>
                              <w:bCs/>
                              <w:spacing w:val="-1"/>
                              <w:sz w:val="28"/>
                              <w:szCs w:val="28"/>
                            </w:rPr>
                            <w:t>MEN</w:t>
                          </w:r>
                          <w:r>
                            <w:rPr>
                              <w:rFonts w:ascii="Calibri" w:eastAsia="Calibri" w:hAnsi="Calibri" w:cs="Calibri"/>
                              <w:b/>
                              <w:bCs/>
                              <w:sz w:val="28"/>
                              <w:szCs w:val="28"/>
                            </w:rPr>
                            <w:t>T</w:t>
                          </w:r>
                          <w:r>
                            <w:rPr>
                              <w:rFonts w:ascii="Calibri" w:eastAsia="Calibri" w:hAnsi="Calibri" w:cs="Calibri"/>
                              <w:b/>
                              <w:bCs/>
                              <w:spacing w:val="-1"/>
                              <w:sz w:val="28"/>
                              <w:szCs w:val="28"/>
                            </w:rPr>
                            <w:t xml:space="preserve"> </w:t>
                          </w:r>
                          <w:r>
                            <w:rPr>
                              <w:rFonts w:ascii="Calibri" w:eastAsia="Calibri" w:hAnsi="Calibri" w:cs="Calibri"/>
                              <w:b/>
                              <w:bCs/>
                              <w:sz w:val="28"/>
                              <w:szCs w:val="28"/>
                            </w:rPr>
                            <w:t>A</w:t>
                          </w:r>
                          <w:r>
                            <w:rPr>
                              <w:rFonts w:ascii="Calibri" w:eastAsia="Calibri" w:hAnsi="Calibri" w:cs="Calibri"/>
                              <w:b/>
                              <w:bCs/>
                              <w:spacing w:val="-2"/>
                              <w:sz w:val="28"/>
                              <w:szCs w:val="28"/>
                            </w:rPr>
                            <w:t>G</w:t>
                          </w:r>
                          <w:r>
                            <w:rPr>
                              <w:rFonts w:ascii="Calibri" w:eastAsia="Calibri" w:hAnsi="Calibri" w:cs="Calibri"/>
                              <w:b/>
                              <w:bCs/>
                              <w:sz w:val="28"/>
                              <w:szCs w:val="28"/>
                            </w:rPr>
                            <w:t>R</w:t>
                          </w:r>
                          <w:r>
                            <w:rPr>
                              <w:rFonts w:ascii="Calibri" w:eastAsia="Calibri" w:hAnsi="Calibri" w:cs="Calibri"/>
                              <w:b/>
                              <w:bCs/>
                              <w:spacing w:val="-1"/>
                              <w:sz w:val="28"/>
                              <w:szCs w:val="28"/>
                            </w:rPr>
                            <w:t>E</w:t>
                          </w:r>
                          <w:r>
                            <w:rPr>
                              <w:rFonts w:ascii="Calibri" w:eastAsia="Calibri" w:hAnsi="Calibri" w:cs="Calibri"/>
                              <w:b/>
                              <w:bCs/>
                              <w:spacing w:val="-3"/>
                              <w:sz w:val="28"/>
                              <w:szCs w:val="28"/>
                            </w:rPr>
                            <w:t>E</w:t>
                          </w:r>
                          <w:r>
                            <w:rPr>
                              <w:rFonts w:ascii="Calibri" w:eastAsia="Calibri" w:hAnsi="Calibri" w:cs="Calibri"/>
                              <w:b/>
                              <w:bCs/>
                              <w:spacing w:val="-1"/>
                              <w:sz w:val="28"/>
                              <w:szCs w:val="28"/>
                            </w:rPr>
                            <w:t>MENT</w:t>
                          </w:r>
                        </w:p>
                        <w:p w14:paraId="2E5F286B" w14:textId="77777777" w:rsidR="006D4FC1" w:rsidRDefault="006D4FC1" w:rsidP="00AC6881">
                          <w:pPr>
                            <w:spacing w:before="51"/>
                            <w:ind w:left="20"/>
                            <w:rPr>
                              <w:rFonts w:ascii="Calibri" w:eastAsia="Calibri" w:hAnsi="Calibri" w:cs="Calibri"/>
                              <w:szCs w:val="24"/>
                            </w:rPr>
                          </w:pPr>
                          <w:r>
                            <w:rPr>
                              <w:rFonts w:ascii="Calibri" w:eastAsia="Calibri" w:hAnsi="Calibri" w:cs="Calibri"/>
                              <w:spacing w:val="-1"/>
                              <w:szCs w:val="24"/>
                            </w:rPr>
                            <w:t>(</w:t>
                          </w:r>
                          <w:r>
                            <w:rPr>
                              <w:rFonts w:ascii="Calibri" w:eastAsia="Calibri" w:hAnsi="Calibri" w:cs="Calibri"/>
                              <w:szCs w:val="24"/>
                            </w:rPr>
                            <w:t>Al</w:t>
                          </w:r>
                          <w:r>
                            <w:rPr>
                              <w:rFonts w:ascii="Calibri" w:eastAsia="Calibri" w:hAnsi="Calibri" w:cs="Calibri"/>
                              <w:spacing w:val="1"/>
                              <w:szCs w:val="24"/>
                            </w:rPr>
                            <w:t>b</w:t>
                          </w:r>
                          <w:r>
                            <w:rPr>
                              <w:rFonts w:ascii="Calibri" w:eastAsia="Calibri" w:hAnsi="Calibri" w:cs="Calibri"/>
                              <w:szCs w:val="24"/>
                            </w:rPr>
                            <w:t>er</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5"/>
                              <w:szCs w:val="24"/>
                            </w:rPr>
                            <w:t xml:space="preserve"> </w:t>
                          </w:r>
                          <w:r>
                            <w:rPr>
                              <w:rFonts w:ascii="Calibri" w:eastAsia="Calibri" w:hAnsi="Calibri" w:cs="Calibri"/>
                              <w:szCs w:val="24"/>
                            </w:rPr>
                            <w:t>Small</w:t>
                          </w:r>
                          <w:r>
                            <w:rPr>
                              <w:rFonts w:ascii="Calibri" w:eastAsia="Calibri" w:hAnsi="Calibri" w:cs="Calibri"/>
                              <w:spacing w:val="-3"/>
                              <w:szCs w:val="24"/>
                            </w:rPr>
                            <w:t xml:space="preserve"> </w:t>
                          </w:r>
                          <w:r>
                            <w:rPr>
                              <w:rFonts w:ascii="Calibri" w:eastAsia="Calibri" w:hAnsi="Calibri" w:cs="Calibri"/>
                              <w:spacing w:val="-1"/>
                              <w:szCs w:val="24"/>
                            </w:rPr>
                            <w:t>B</w:t>
                          </w:r>
                          <w:r>
                            <w:rPr>
                              <w:rFonts w:ascii="Calibri" w:eastAsia="Calibri" w:hAnsi="Calibri" w:cs="Calibri"/>
                              <w:spacing w:val="1"/>
                              <w:szCs w:val="24"/>
                            </w:rPr>
                            <w:t>u</w:t>
                          </w:r>
                          <w:r>
                            <w:rPr>
                              <w:rFonts w:ascii="Calibri" w:eastAsia="Calibri" w:hAnsi="Calibri" w:cs="Calibri"/>
                              <w:spacing w:val="-1"/>
                              <w:szCs w:val="24"/>
                            </w:rPr>
                            <w:t>s</w:t>
                          </w:r>
                          <w:r>
                            <w:rPr>
                              <w:rFonts w:ascii="Calibri" w:eastAsia="Calibri" w:hAnsi="Calibri" w:cs="Calibri"/>
                              <w:spacing w:val="-3"/>
                              <w:szCs w:val="24"/>
                            </w:rPr>
                            <w:t>i</w:t>
                          </w:r>
                          <w:r>
                            <w:rPr>
                              <w:rFonts w:ascii="Calibri" w:eastAsia="Calibri" w:hAnsi="Calibri" w:cs="Calibri"/>
                              <w:spacing w:val="1"/>
                              <w:szCs w:val="24"/>
                            </w:rPr>
                            <w:t>n</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s</w:t>
                          </w:r>
                          <w:r>
                            <w:rPr>
                              <w:rFonts w:ascii="Calibri" w:eastAsia="Calibri" w:hAnsi="Calibri" w:cs="Calibri"/>
                              <w:spacing w:val="-2"/>
                              <w:szCs w:val="24"/>
                            </w:rPr>
                            <w:t xml:space="preserve"> </w:t>
                          </w:r>
                          <w:r>
                            <w:rPr>
                              <w:rFonts w:ascii="Calibri" w:eastAsia="Calibri" w:hAnsi="Calibri" w:cs="Calibri"/>
                              <w:spacing w:val="-3"/>
                              <w:szCs w:val="24"/>
                            </w:rPr>
                            <w:t>I</w:t>
                          </w:r>
                          <w:r>
                            <w:rPr>
                              <w:rFonts w:ascii="Calibri" w:eastAsia="Calibri" w:hAnsi="Calibri" w:cs="Calibri"/>
                              <w:spacing w:val="1"/>
                              <w:szCs w:val="24"/>
                            </w:rPr>
                            <w:t>nn</w:t>
                          </w:r>
                          <w:r>
                            <w:rPr>
                              <w:rFonts w:ascii="Calibri" w:eastAsia="Calibri" w:hAnsi="Calibri" w:cs="Calibri"/>
                              <w:szCs w:val="24"/>
                            </w:rPr>
                            <w:t>o</w:t>
                          </w:r>
                          <w:r>
                            <w:rPr>
                              <w:rFonts w:ascii="Calibri" w:eastAsia="Calibri" w:hAnsi="Calibri" w:cs="Calibri"/>
                              <w:spacing w:val="-1"/>
                              <w:szCs w:val="24"/>
                            </w:rPr>
                            <w:t>v</w:t>
                          </w:r>
                          <w:r>
                            <w:rPr>
                              <w:rFonts w:ascii="Calibri" w:eastAsia="Calibri" w:hAnsi="Calibri" w:cs="Calibri"/>
                              <w:spacing w:val="-3"/>
                              <w:szCs w:val="24"/>
                            </w:rPr>
                            <w:t>a</w:t>
                          </w:r>
                          <w:r>
                            <w:rPr>
                              <w:rFonts w:ascii="Calibri" w:eastAsia="Calibri" w:hAnsi="Calibri" w:cs="Calibri"/>
                              <w:spacing w:val="1"/>
                              <w:szCs w:val="24"/>
                            </w:rPr>
                            <w:t>t</w:t>
                          </w:r>
                          <w:r>
                            <w:rPr>
                              <w:rFonts w:ascii="Calibri" w:eastAsia="Calibri" w:hAnsi="Calibri" w:cs="Calibri"/>
                              <w:szCs w:val="24"/>
                            </w:rPr>
                            <w:t>ion</w:t>
                          </w:r>
                          <w:r>
                            <w:rPr>
                              <w:rFonts w:ascii="Calibri" w:eastAsia="Calibri" w:hAnsi="Calibri" w:cs="Calibri"/>
                              <w:spacing w:val="-4"/>
                              <w:szCs w:val="24"/>
                            </w:rPr>
                            <w:t xml:space="preserve"> </w:t>
                          </w:r>
                          <w:r>
                            <w:rPr>
                              <w:rFonts w:ascii="Calibri" w:eastAsia="Calibri" w:hAnsi="Calibri" w:cs="Calibri"/>
                              <w:szCs w:val="24"/>
                            </w:rPr>
                            <w:t>a</w:t>
                          </w:r>
                          <w:r>
                            <w:rPr>
                              <w:rFonts w:ascii="Calibri" w:eastAsia="Calibri" w:hAnsi="Calibri" w:cs="Calibri"/>
                              <w:spacing w:val="-2"/>
                              <w:szCs w:val="24"/>
                            </w:rPr>
                            <w:t>n</w:t>
                          </w:r>
                          <w:r>
                            <w:rPr>
                              <w:rFonts w:ascii="Calibri" w:eastAsia="Calibri" w:hAnsi="Calibri" w:cs="Calibri"/>
                              <w:szCs w:val="24"/>
                            </w:rPr>
                            <w:t xml:space="preserve">d </w:t>
                          </w:r>
                          <w:r>
                            <w:rPr>
                              <w:rFonts w:ascii="Calibri" w:eastAsia="Calibri" w:hAnsi="Calibri" w:cs="Calibri"/>
                              <w:spacing w:val="-1"/>
                              <w:szCs w:val="24"/>
                            </w:rPr>
                            <w:t>R</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ear</w:t>
                          </w:r>
                          <w:r>
                            <w:rPr>
                              <w:rFonts w:ascii="Calibri" w:eastAsia="Calibri" w:hAnsi="Calibri" w:cs="Calibri"/>
                              <w:spacing w:val="-5"/>
                              <w:szCs w:val="24"/>
                            </w:rPr>
                            <w:t>c</w:t>
                          </w:r>
                          <w:r>
                            <w:rPr>
                              <w:rFonts w:ascii="Calibri" w:eastAsia="Calibri" w:hAnsi="Calibri" w:cs="Calibri"/>
                              <w:szCs w:val="24"/>
                            </w:rPr>
                            <w:t>h</w:t>
                          </w:r>
                          <w:r>
                            <w:rPr>
                              <w:rFonts w:ascii="Calibri" w:eastAsia="Calibri" w:hAnsi="Calibri" w:cs="Calibri"/>
                              <w:spacing w:val="-4"/>
                              <w:szCs w:val="24"/>
                            </w:rPr>
                            <w:t xml:space="preserve"> </w:t>
                          </w:r>
                          <w:r>
                            <w:rPr>
                              <w:rFonts w:ascii="Calibri" w:eastAsia="Calibri" w:hAnsi="Calibri" w:cs="Calibri"/>
                              <w:spacing w:val="-1"/>
                              <w:szCs w:val="24"/>
                            </w:rPr>
                            <w:t>I</w:t>
                          </w:r>
                          <w:r>
                            <w:rPr>
                              <w:rFonts w:ascii="Calibri" w:eastAsia="Calibri" w:hAnsi="Calibri" w:cs="Calibri"/>
                              <w:spacing w:val="1"/>
                              <w:szCs w:val="24"/>
                            </w:rPr>
                            <w:t>n</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ia</w:t>
                          </w:r>
                          <w:r>
                            <w:rPr>
                              <w:rFonts w:ascii="Calibri" w:eastAsia="Calibri" w:hAnsi="Calibri" w:cs="Calibri"/>
                              <w:spacing w:val="-2"/>
                              <w:szCs w:val="24"/>
                            </w:rPr>
                            <w:t>t</w:t>
                          </w:r>
                          <w:r>
                            <w:rPr>
                              <w:rFonts w:ascii="Calibri" w:eastAsia="Calibri" w:hAnsi="Calibri" w:cs="Calibri"/>
                              <w:szCs w:val="24"/>
                            </w:rPr>
                            <w:t>i</w:t>
                          </w:r>
                          <w:r>
                            <w:rPr>
                              <w:rFonts w:ascii="Calibri" w:eastAsia="Calibri" w:hAnsi="Calibri" w:cs="Calibri"/>
                              <w:spacing w:val="-1"/>
                              <w:szCs w:val="24"/>
                            </w:rPr>
                            <w:t>v</w:t>
                          </w:r>
                          <w:r>
                            <w:rPr>
                              <w:rFonts w:ascii="Calibri" w:eastAsia="Calibri" w:hAnsi="Calibri" w:cs="Calibri"/>
                              <w:szCs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18DFE" id="_x0000_t202" coordsize="21600,21600" o:spt="202" path="m,l,21600r21600,l21600,xe">
              <v:stroke joinstyle="miter"/>
              <v:path gradientshapeok="t" o:connecttype="rect"/>
            </v:shapetype>
            <v:shape id="Text Box 4" o:spid="_x0000_s1026" type="#_x0000_t202" style="position:absolute;left:0;text-align:left;margin-left:253.05pt;margin-top:38.25pt;width:4in;height:33.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KL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" filled="f" stroked="f">
              <v:textbox inset="0,0,0,0">
                <w:txbxContent>
                  <w:p w14:paraId="66C85484" w14:textId="77777777" w:rsidR="006D4FC1" w:rsidRDefault="006D4FC1" w:rsidP="00AC6881">
                    <w:pPr>
                      <w:spacing w:line="306" w:lineRule="exact"/>
                      <w:ind w:left="2655"/>
                      <w:rPr>
                        <w:rFonts w:ascii="Calibri" w:eastAsia="Calibri" w:hAnsi="Calibri" w:cs="Calibri"/>
                        <w:sz w:val="28"/>
                        <w:szCs w:val="28"/>
                      </w:rPr>
                    </w:pPr>
                    <w:r>
                      <w:rPr>
                        <w:rFonts w:ascii="Calibri" w:eastAsia="Calibri" w:hAnsi="Calibri" w:cs="Calibri"/>
                        <w:b/>
                        <w:bCs/>
                        <w:spacing w:val="-1"/>
                        <w:sz w:val="28"/>
                        <w:szCs w:val="28"/>
                      </w:rPr>
                      <w:t>INVES</w:t>
                    </w:r>
                    <w:r>
                      <w:rPr>
                        <w:rFonts w:ascii="Calibri" w:eastAsia="Calibri" w:hAnsi="Calibri" w:cs="Calibri"/>
                        <w:b/>
                        <w:bCs/>
                        <w:sz w:val="28"/>
                        <w:szCs w:val="28"/>
                      </w:rPr>
                      <w:t>T</w:t>
                    </w:r>
                    <w:r>
                      <w:rPr>
                        <w:rFonts w:ascii="Calibri" w:eastAsia="Calibri" w:hAnsi="Calibri" w:cs="Calibri"/>
                        <w:b/>
                        <w:bCs/>
                        <w:spacing w:val="-1"/>
                        <w:sz w:val="28"/>
                        <w:szCs w:val="28"/>
                      </w:rPr>
                      <w:t>MEN</w:t>
                    </w:r>
                    <w:r>
                      <w:rPr>
                        <w:rFonts w:ascii="Calibri" w:eastAsia="Calibri" w:hAnsi="Calibri" w:cs="Calibri"/>
                        <w:b/>
                        <w:bCs/>
                        <w:sz w:val="28"/>
                        <w:szCs w:val="28"/>
                      </w:rPr>
                      <w:t>T</w:t>
                    </w:r>
                    <w:r>
                      <w:rPr>
                        <w:rFonts w:ascii="Calibri" w:eastAsia="Calibri" w:hAnsi="Calibri" w:cs="Calibri"/>
                        <w:b/>
                        <w:bCs/>
                        <w:spacing w:val="-1"/>
                        <w:sz w:val="28"/>
                        <w:szCs w:val="28"/>
                      </w:rPr>
                      <w:t xml:space="preserve"> </w:t>
                    </w:r>
                    <w:r>
                      <w:rPr>
                        <w:rFonts w:ascii="Calibri" w:eastAsia="Calibri" w:hAnsi="Calibri" w:cs="Calibri"/>
                        <w:b/>
                        <w:bCs/>
                        <w:sz w:val="28"/>
                        <w:szCs w:val="28"/>
                      </w:rPr>
                      <w:t>A</w:t>
                    </w:r>
                    <w:r>
                      <w:rPr>
                        <w:rFonts w:ascii="Calibri" w:eastAsia="Calibri" w:hAnsi="Calibri" w:cs="Calibri"/>
                        <w:b/>
                        <w:bCs/>
                        <w:spacing w:val="-2"/>
                        <w:sz w:val="28"/>
                        <w:szCs w:val="28"/>
                      </w:rPr>
                      <w:t>G</w:t>
                    </w:r>
                    <w:r>
                      <w:rPr>
                        <w:rFonts w:ascii="Calibri" w:eastAsia="Calibri" w:hAnsi="Calibri" w:cs="Calibri"/>
                        <w:b/>
                        <w:bCs/>
                        <w:sz w:val="28"/>
                        <w:szCs w:val="28"/>
                      </w:rPr>
                      <w:t>R</w:t>
                    </w:r>
                    <w:r>
                      <w:rPr>
                        <w:rFonts w:ascii="Calibri" w:eastAsia="Calibri" w:hAnsi="Calibri" w:cs="Calibri"/>
                        <w:b/>
                        <w:bCs/>
                        <w:spacing w:val="-1"/>
                        <w:sz w:val="28"/>
                        <w:szCs w:val="28"/>
                      </w:rPr>
                      <w:t>E</w:t>
                    </w:r>
                    <w:r>
                      <w:rPr>
                        <w:rFonts w:ascii="Calibri" w:eastAsia="Calibri" w:hAnsi="Calibri" w:cs="Calibri"/>
                        <w:b/>
                        <w:bCs/>
                        <w:spacing w:val="-3"/>
                        <w:sz w:val="28"/>
                        <w:szCs w:val="28"/>
                      </w:rPr>
                      <w:t>E</w:t>
                    </w:r>
                    <w:r>
                      <w:rPr>
                        <w:rFonts w:ascii="Calibri" w:eastAsia="Calibri" w:hAnsi="Calibri" w:cs="Calibri"/>
                        <w:b/>
                        <w:bCs/>
                        <w:spacing w:val="-1"/>
                        <w:sz w:val="28"/>
                        <w:szCs w:val="28"/>
                      </w:rPr>
                      <w:t>MENT</w:t>
                    </w:r>
                  </w:p>
                  <w:p w14:paraId="2E5F286B" w14:textId="77777777" w:rsidR="006D4FC1" w:rsidRDefault="006D4FC1" w:rsidP="00AC6881">
                    <w:pPr>
                      <w:spacing w:before="51"/>
                      <w:ind w:left="20"/>
                      <w:rPr>
                        <w:rFonts w:ascii="Calibri" w:eastAsia="Calibri" w:hAnsi="Calibri" w:cs="Calibri"/>
                        <w:szCs w:val="24"/>
                      </w:rPr>
                    </w:pPr>
                    <w:r>
                      <w:rPr>
                        <w:rFonts w:ascii="Calibri" w:eastAsia="Calibri" w:hAnsi="Calibri" w:cs="Calibri"/>
                        <w:spacing w:val="-1"/>
                        <w:szCs w:val="24"/>
                      </w:rPr>
                      <w:t>(</w:t>
                    </w:r>
                    <w:r>
                      <w:rPr>
                        <w:rFonts w:ascii="Calibri" w:eastAsia="Calibri" w:hAnsi="Calibri" w:cs="Calibri"/>
                        <w:szCs w:val="24"/>
                      </w:rPr>
                      <w:t>Al</w:t>
                    </w:r>
                    <w:r>
                      <w:rPr>
                        <w:rFonts w:ascii="Calibri" w:eastAsia="Calibri" w:hAnsi="Calibri" w:cs="Calibri"/>
                        <w:spacing w:val="1"/>
                        <w:szCs w:val="24"/>
                      </w:rPr>
                      <w:t>b</w:t>
                    </w:r>
                    <w:r>
                      <w:rPr>
                        <w:rFonts w:ascii="Calibri" w:eastAsia="Calibri" w:hAnsi="Calibri" w:cs="Calibri"/>
                        <w:szCs w:val="24"/>
                      </w:rPr>
                      <w:t>er</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5"/>
                        <w:szCs w:val="24"/>
                      </w:rPr>
                      <w:t xml:space="preserve"> </w:t>
                    </w:r>
                    <w:r>
                      <w:rPr>
                        <w:rFonts w:ascii="Calibri" w:eastAsia="Calibri" w:hAnsi="Calibri" w:cs="Calibri"/>
                        <w:szCs w:val="24"/>
                      </w:rPr>
                      <w:t>Small</w:t>
                    </w:r>
                    <w:r>
                      <w:rPr>
                        <w:rFonts w:ascii="Calibri" w:eastAsia="Calibri" w:hAnsi="Calibri" w:cs="Calibri"/>
                        <w:spacing w:val="-3"/>
                        <w:szCs w:val="24"/>
                      </w:rPr>
                      <w:t xml:space="preserve"> </w:t>
                    </w:r>
                    <w:r>
                      <w:rPr>
                        <w:rFonts w:ascii="Calibri" w:eastAsia="Calibri" w:hAnsi="Calibri" w:cs="Calibri"/>
                        <w:spacing w:val="-1"/>
                        <w:szCs w:val="24"/>
                      </w:rPr>
                      <w:t>B</w:t>
                    </w:r>
                    <w:r>
                      <w:rPr>
                        <w:rFonts w:ascii="Calibri" w:eastAsia="Calibri" w:hAnsi="Calibri" w:cs="Calibri"/>
                        <w:spacing w:val="1"/>
                        <w:szCs w:val="24"/>
                      </w:rPr>
                      <w:t>u</w:t>
                    </w:r>
                    <w:r>
                      <w:rPr>
                        <w:rFonts w:ascii="Calibri" w:eastAsia="Calibri" w:hAnsi="Calibri" w:cs="Calibri"/>
                        <w:spacing w:val="-1"/>
                        <w:szCs w:val="24"/>
                      </w:rPr>
                      <w:t>s</w:t>
                    </w:r>
                    <w:r>
                      <w:rPr>
                        <w:rFonts w:ascii="Calibri" w:eastAsia="Calibri" w:hAnsi="Calibri" w:cs="Calibri"/>
                        <w:spacing w:val="-3"/>
                        <w:szCs w:val="24"/>
                      </w:rPr>
                      <w:t>i</w:t>
                    </w:r>
                    <w:r>
                      <w:rPr>
                        <w:rFonts w:ascii="Calibri" w:eastAsia="Calibri" w:hAnsi="Calibri" w:cs="Calibri"/>
                        <w:spacing w:val="1"/>
                        <w:szCs w:val="24"/>
                      </w:rPr>
                      <w:t>n</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s</w:t>
                    </w:r>
                    <w:r>
                      <w:rPr>
                        <w:rFonts w:ascii="Calibri" w:eastAsia="Calibri" w:hAnsi="Calibri" w:cs="Calibri"/>
                        <w:spacing w:val="-2"/>
                        <w:szCs w:val="24"/>
                      </w:rPr>
                      <w:t xml:space="preserve"> </w:t>
                    </w:r>
                    <w:r>
                      <w:rPr>
                        <w:rFonts w:ascii="Calibri" w:eastAsia="Calibri" w:hAnsi="Calibri" w:cs="Calibri"/>
                        <w:spacing w:val="-3"/>
                        <w:szCs w:val="24"/>
                      </w:rPr>
                      <w:t>I</w:t>
                    </w:r>
                    <w:r>
                      <w:rPr>
                        <w:rFonts w:ascii="Calibri" w:eastAsia="Calibri" w:hAnsi="Calibri" w:cs="Calibri"/>
                        <w:spacing w:val="1"/>
                        <w:szCs w:val="24"/>
                      </w:rPr>
                      <w:t>nn</w:t>
                    </w:r>
                    <w:r>
                      <w:rPr>
                        <w:rFonts w:ascii="Calibri" w:eastAsia="Calibri" w:hAnsi="Calibri" w:cs="Calibri"/>
                        <w:szCs w:val="24"/>
                      </w:rPr>
                      <w:t>o</w:t>
                    </w:r>
                    <w:r>
                      <w:rPr>
                        <w:rFonts w:ascii="Calibri" w:eastAsia="Calibri" w:hAnsi="Calibri" w:cs="Calibri"/>
                        <w:spacing w:val="-1"/>
                        <w:szCs w:val="24"/>
                      </w:rPr>
                      <w:t>v</w:t>
                    </w:r>
                    <w:r>
                      <w:rPr>
                        <w:rFonts w:ascii="Calibri" w:eastAsia="Calibri" w:hAnsi="Calibri" w:cs="Calibri"/>
                        <w:spacing w:val="-3"/>
                        <w:szCs w:val="24"/>
                      </w:rPr>
                      <w:t>a</w:t>
                    </w:r>
                    <w:r>
                      <w:rPr>
                        <w:rFonts w:ascii="Calibri" w:eastAsia="Calibri" w:hAnsi="Calibri" w:cs="Calibri"/>
                        <w:spacing w:val="1"/>
                        <w:szCs w:val="24"/>
                      </w:rPr>
                      <w:t>t</w:t>
                    </w:r>
                    <w:r>
                      <w:rPr>
                        <w:rFonts w:ascii="Calibri" w:eastAsia="Calibri" w:hAnsi="Calibri" w:cs="Calibri"/>
                        <w:szCs w:val="24"/>
                      </w:rPr>
                      <w:t>ion</w:t>
                    </w:r>
                    <w:r>
                      <w:rPr>
                        <w:rFonts w:ascii="Calibri" w:eastAsia="Calibri" w:hAnsi="Calibri" w:cs="Calibri"/>
                        <w:spacing w:val="-4"/>
                        <w:szCs w:val="24"/>
                      </w:rPr>
                      <w:t xml:space="preserve"> </w:t>
                    </w:r>
                    <w:r>
                      <w:rPr>
                        <w:rFonts w:ascii="Calibri" w:eastAsia="Calibri" w:hAnsi="Calibri" w:cs="Calibri"/>
                        <w:szCs w:val="24"/>
                      </w:rPr>
                      <w:t>a</w:t>
                    </w:r>
                    <w:r>
                      <w:rPr>
                        <w:rFonts w:ascii="Calibri" w:eastAsia="Calibri" w:hAnsi="Calibri" w:cs="Calibri"/>
                        <w:spacing w:val="-2"/>
                        <w:szCs w:val="24"/>
                      </w:rPr>
                      <w:t>n</w:t>
                    </w:r>
                    <w:r>
                      <w:rPr>
                        <w:rFonts w:ascii="Calibri" w:eastAsia="Calibri" w:hAnsi="Calibri" w:cs="Calibri"/>
                        <w:szCs w:val="24"/>
                      </w:rPr>
                      <w:t xml:space="preserve">d </w:t>
                    </w:r>
                    <w:r>
                      <w:rPr>
                        <w:rFonts w:ascii="Calibri" w:eastAsia="Calibri" w:hAnsi="Calibri" w:cs="Calibri"/>
                        <w:spacing w:val="-1"/>
                        <w:szCs w:val="24"/>
                      </w:rPr>
                      <w:t>R</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ear</w:t>
                    </w:r>
                    <w:r>
                      <w:rPr>
                        <w:rFonts w:ascii="Calibri" w:eastAsia="Calibri" w:hAnsi="Calibri" w:cs="Calibri"/>
                        <w:spacing w:val="-5"/>
                        <w:szCs w:val="24"/>
                      </w:rPr>
                      <w:t>c</w:t>
                    </w:r>
                    <w:r>
                      <w:rPr>
                        <w:rFonts w:ascii="Calibri" w:eastAsia="Calibri" w:hAnsi="Calibri" w:cs="Calibri"/>
                        <w:szCs w:val="24"/>
                      </w:rPr>
                      <w:t>h</w:t>
                    </w:r>
                    <w:r>
                      <w:rPr>
                        <w:rFonts w:ascii="Calibri" w:eastAsia="Calibri" w:hAnsi="Calibri" w:cs="Calibri"/>
                        <w:spacing w:val="-4"/>
                        <w:szCs w:val="24"/>
                      </w:rPr>
                      <w:t xml:space="preserve"> </w:t>
                    </w:r>
                    <w:r>
                      <w:rPr>
                        <w:rFonts w:ascii="Calibri" w:eastAsia="Calibri" w:hAnsi="Calibri" w:cs="Calibri"/>
                        <w:spacing w:val="-1"/>
                        <w:szCs w:val="24"/>
                      </w:rPr>
                      <w:t>I</w:t>
                    </w:r>
                    <w:r>
                      <w:rPr>
                        <w:rFonts w:ascii="Calibri" w:eastAsia="Calibri" w:hAnsi="Calibri" w:cs="Calibri"/>
                        <w:spacing w:val="1"/>
                        <w:szCs w:val="24"/>
                      </w:rPr>
                      <w:t>n</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ia</w:t>
                    </w:r>
                    <w:r>
                      <w:rPr>
                        <w:rFonts w:ascii="Calibri" w:eastAsia="Calibri" w:hAnsi="Calibri" w:cs="Calibri"/>
                        <w:spacing w:val="-2"/>
                        <w:szCs w:val="24"/>
                      </w:rPr>
                      <w:t>t</w:t>
                    </w:r>
                    <w:r>
                      <w:rPr>
                        <w:rFonts w:ascii="Calibri" w:eastAsia="Calibri" w:hAnsi="Calibri" w:cs="Calibri"/>
                        <w:szCs w:val="24"/>
                      </w:rPr>
                      <w:t>i</w:t>
                    </w:r>
                    <w:r>
                      <w:rPr>
                        <w:rFonts w:ascii="Calibri" w:eastAsia="Calibri" w:hAnsi="Calibri" w:cs="Calibri"/>
                        <w:spacing w:val="-1"/>
                        <w:szCs w:val="24"/>
                      </w:rPr>
                      <w:t>v</w:t>
                    </w:r>
                    <w:r>
                      <w:rPr>
                        <w:rFonts w:ascii="Calibri" w:eastAsia="Calibri" w:hAnsi="Calibri" w:cs="Calibri"/>
                        <w:szCs w:val="24"/>
                      </w:rPr>
                      <w:t>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F86D" w14:textId="77777777" w:rsidR="006D4FC1" w:rsidRDefault="006D4FC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1B377" w14:textId="26E5EFCC" w:rsidR="006D4FC1" w:rsidRDefault="006D4FC1" w:rsidP="002A1398">
    <w:pPr>
      <w:spacing w:line="200" w:lineRule="exact"/>
      <w:rPr>
        <w:sz w:val="20"/>
      </w:rPr>
    </w:pPr>
    <w:r>
      <w:rPr>
        <w:noProof/>
        <w:sz w:val="22"/>
        <w:szCs w:val="22"/>
        <w:lang w:val="en-CA" w:eastAsia="zh-CN"/>
      </w:rPr>
      <w:drawing>
        <wp:anchor distT="0" distB="0" distL="114300" distR="114300" simplePos="0" relativeHeight="251672576" behindDoc="1" locked="0" layoutInCell="1" allowOverlap="1" wp14:anchorId="5A68ED6A" wp14:editId="5E2D3090">
          <wp:simplePos x="0" y="0"/>
          <wp:positionH relativeFrom="page">
            <wp:posOffset>457200</wp:posOffset>
          </wp:positionH>
          <wp:positionV relativeFrom="page">
            <wp:posOffset>457200</wp:posOffset>
          </wp:positionV>
          <wp:extent cx="2042795" cy="266700"/>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266700"/>
                  </a:xfrm>
                  <a:prstGeom prst="rect">
                    <a:avLst/>
                  </a:prstGeom>
                  <a:noFill/>
                </pic:spPr>
              </pic:pic>
            </a:graphicData>
          </a:graphic>
          <wp14:sizeRelH relativeFrom="page">
            <wp14:pctWidth>0</wp14:pctWidth>
          </wp14:sizeRelH>
          <wp14:sizeRelV relativeFrom="page">
            <wp14:pctHeight>0</wp14:pctHeight>
          </wp14:sizeRelV>
        </wp:anchor>
      </w:drawing>
    </w:r>
  </w:p>
  <w:p w14:paraId="730E8D3B" w14:textId="77777777" w:rsidR="006D4FC1" w:rsidRDefault="006D4FC1" w:rsidP="002A1398">
    <w:pPr>
      <w:spacing w:line="200" w:lineRule="exact"/>
      <w:rPr>
        <w:sz w:val="20"/>
      </w:rPr>
    </w:pPr>
  </w:p>
  <w:p w14:paraId="2DEB2A30" w14:textId="77777777" w:rsidR="006D4FC1" w:rsidRDefault="006D4FC1" w:rsidP="00DA56B2">
    <w:pPr>
      <w:spacing w:line="306" w:lineRule="exact"/>
      <w:ind w:left="2655"/>
      <w:jc w:val="right"/>
      <w:rPr>
        <w:rFonts w:ascii="Calibri" w:eastAsia="Calibri" w:hAnsi="Calibri" w:cs="Calibri"/>
        <w:sz w:val="28"/>
        <w:szCs w:val="28"/>
      </w:rPr>
    </w:pPr>
    <w:r>
      <w:rPr>
        <w:rFonts w:ascii="Calibri" w:eastAsia="Calibri" w:hAnsi="Calibri" w:cs="Calibri"/>
        <w:b/>
        <w:bCs/>
        <w:spacing w:val="-1"/>
        <w:sz w:val="28"/>
        <w:szCs w:val="28"/>
      </w:rPr>
      <w:t>INVES</w:t>
    </w:r>
    <w:r>
      <w:rPr>
        <w:rFonts w:ascii="Calibri" w:eastAsia="Calibri" w:hAnsi="Calibri" w:cs="Calibri"/>
        <w:b/>
        <w:bCs/>
        <w:sz w:val="28"/>
        <w:szCs w:val="28"/>
      </w:rPr>
      <w:t>T</w:t>
    </w:r>
    <w:r>
      <w:rPr>
        <w:rFonts w:ascii="Calibri" w:eastAsia="Calibri" w:hAnsi="Calibri" w:cs="Calibri"/>
        <w:b/>
        <w:bCs/>
        <w:spacing w:val="-1"/>
        <w:sz w:val="28"/>
        <w:szCs w:val="28"/>
      </w:rPr>
      <w:t>MEN</w:t>
    </w:r>
    <w:r>
      <w:rPr>
        <w:rFonts w:ascii="Calibri" w:eastAsia="Calibri" w:hAnsi="Calibri" w:cs="Calibri"/>
        <w:b/>
        <w:bCs/>
        <w:sz w:val="28"/>
        <w:szCs w:val="28"/>
      </w:rPr>
      <w:t>T</w:t>
    </w:r>
    <w:r>
      <w:rPr>
        <w:rFonts w:ascii="Calibri" w:eastAsia="Calibri" w:hAnsi="Calibri" w:cs="Calibri"/>
        <w:b/>
        <w:bCs/>
        <w:spacing w:val="-1"/>
        <w:sz w:val="28"/>
        <w:szCs w:val="28"/>
      </w:rPr>
      <w:t xml:space="preserve"> </w:t>
    </w:r>
    <w:r>
      <w:rPr>
        <w:rFonts w:ascii="Calibri" w:eastAsia="Calibri" w:hAnsi="Calibri" w:cs="Calibri"/>
        <w:b/>
        <w:bCs/>
        <w:sz w:val="28"/>
        <w:szCs w:val="28"/>
      </w:rPr>
      <w:t>A</w:t>
    </w:r>
    <w:r>
      <w:rPr>
        <w:rFonts w:ascii="Calibri" w:eastAsia="Calibri" w:hAnsi="Calibri" w:cs="Calibri"/>
        <w:b/>
        <w:bCs/>
        <w:spacing w:val="-2"/>
        <w:sz w:val="28"/>
        <w:szCs w:val="28"/>
      </w:rPr>
      <w:t>G</w:t>
    </w:r>
    <w:r>
      <w:rPr>
        <w:rFonts w:ascii="Calibri" w:eastAsia="Calibri" w:hAnsi="Calibri" w:cs="Calibri"/>
        <w:b/>
        <w:bCs/>
        <w:sz w:val="28"/>
        <w:szCs w:val="28"/>
      </w:rPr>
      <w:t>R</w:t>
    </w:r>
    <w:r>
      <w:rPr>
        <w:rFonts w:ascii="Calibri" w:eastAsia="Calibri" w:hAnsi="Calibri" w:cs="Calibri"/>
        <w:b/>
        <w:bCs/>
        <w:spacing w:val="-1"/>
        <w:sz w:val="28"/>
        <w:szCs w:val="28"/>
      </w:rPr>
      <w:t>E</w:t>
    </w:r>
    <w:r>
      <w:rPr>
        <w:rFonts w:ascii="Calibri" w:eastAsia="Calibri" w:hAnsi="Calibri" w:cs="Calibri"/>
        <w:b/>
        <w:bCs/>
        <w:spacing w:val="-3"/>
        <w:sz w:val="28"/>
        <w:szCs w:val="28"/>
      </w:rPr>
      <w:t>E</w:t>
    </w:r>
    <w:r>
      <w:rPr>
        <w:rFonts w:ascii="Calibri" w:eastAsia="Calibri" w:hAnsi="Calibri" w:cs="Calibri"/>
        <w:b/>
        <w:bCs/>
        <w:spacing w:val="-1"/>
        <w:sz w:val="28"/>
        <w:szCs w:val="28"/>
      </w:rPr>
      <w:t>MENT</w:t>
    </w:r>
  </w:p>
  <w:p w14:paraId="35984A59" w14:textId="76A02E4A" w:rsidR="006D4FC1" w:rsidRPr="00BA15B7" w:rsidRDefault="006D4FC1" w:rsidP="00DA56B2">
    <w:pPr>
      <w:spacing w:before="51"/>
      <w:ind w:left="20"/>
      <w:jc w:val="right"/>
    </w:pPr>
    <w:r>
      <w:rPr>
        <w:rFonts w:ascii="Calibri" w:eastAsia="Calibri" w:hAnsi="Calibri" w:cs="Calibri"/>
        <w:spacing w:val="-1"/>
        <w:szCs w:val="24"/>
      </w:rPr>
      <w:t>(</w:t>
    </w:r>
    <w:r>
      <w:rPr>
        <w:rFonts w:ascii="Calibri" w:eastAsia="Calibri" w:hAnsi="Calibri" w:cs="Calibri"/>
        <w:szCs w:val="24"/>
      </w:rPr>
      <w:t>Clean Technology Business Innovation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B563112"/>
    <w:name w:val="zzmpCORPCOMM1||CORP/COMM BC1|2|1|1|1|2|41||1|2|36||1|2|0||1|2|0||1|2|0||1|2|0||1|2|0||1|2|0||1|2|0||"/>
    <w:lvl w:ilvl="0">
      <w:start w:val="1"/>
      <w:numFmt w:val="decimal"/>
      <w:lvlRestart w:val="0"/>
      <w:pStyle w:val="CORPCOMM1L1"/>
      <w:lvlText w:val="ARTICLE %1"/>
      <w:lvlJc w:val="left"/>
      <w:pPr>
        <w:tabs>
          <w:tab w:val="num" w:pos="2433"/>
        </w:tabs>
        <w:ind w:left="2433" w:hanging="1440"/>
      </w:pPr>
      <w:rPr>
        <w:rFonts w:hint="default"/>
        <w:b/>
        <w:bCs/>
        <w:i w:val="0"/>
        <w:iCs w:val="0"/>
        <w:caps/>
        <w:smallCaps w:val="0"/>
        <w:spacing w:val="0"/>
        <w:u w:val="none"/>
      </w:rPr>
    </w:lvl>
    <w:lvl w:ilvl="1">
      <w:start w:val="1"/>
      <w:numFmt w:val="decimal"/>
      <w:pStyle w:val="CORPCOMM1L2"/>
      <w:isLgl/>
      <w:lvlText w:val="%1.%2"/>
      <w:lvlJc w:val="left"/>
      <w:pPr>
        <w:tabs>
          <w:tab w:val="num" w:pos="720"/>
        </w:tabs>
        <w:ind w:left="720" w:hanging="720"/>
      </w:pPr>
      <w:rPr>
        <w:rFonts w:hint="default"/>
        <w:b w:val="0"/>
        <w:bCs w:val="0"/>
        <w:i w:val="0"/>
        <w:iCs w:val="0"/>
        <w:caps w:val="0"/>
        <w:spacing w:val="0"/>
        <w:u w:val="none"/>
      </w:rPr>
    </w:lvl>
    <w:lvl w:ilvl="2">
      <w:start w:val="3"/>
      <w:numFmt w:val="lowerLetter"/>
      <w:pStyle w:val="CORPCOMM1L3"/>
      <w:lvlText w:val="(%3)"/>
      <w:lvlJc w:val="left"/>
      <w:pPr>
        <w:tabs>
          <w:tab w:val="num" w:pos="1440"/>
        </w:tabs>
        <w:ind w:left="1440" w:hanging="720"/>
      </w:pPr>
      <w:rPr>
        <w:rFonts w:ascii="Arial" w:eastAsia="Times New Roman" w:hAnsi="Arial" w:cs="Arial" w:hint="default"/>
        <w:b w:val="0"/>
        <w:bCs w:val="0"/>
        <w:i w:val="0"/>
        <w:iCs w:val="0"/>
        <w:caps w:val="0"/>
        <w:spacing w:val="0"/>
        <w:u w:val="none"/>
      </w:rPr>
    </w:lvl>
    <w:lvl w:ilvl="3">
      <w:start w:val="1"/>
      <w:numFmt w:val="lowerRoman"/>
      <w:lvlText w:val="(%4)"/>
      <w:lvlJc w:val="left"/>
      <w:pPr>
        <w:tabs>
          <w:tab w:val="num" w:pos="2160"/>
        </w:tabs>
        <w:ind w:left="2160" w:hanging="720"/>
      </w:pPr>
      <w:rPr>
        <w:rFonts w:hint="default"/>
        <w:b w:val="0"/>
        <w:bCs w:val="0"/>
        <w:i w:val="0"/>
        <w:iCs w:val="0"/>
        <w:caps w:val="0"/>
        <w:spacing w:val="0"/>
        <w:u w:val="none"/>
      </w:rPr>
    </w:lvl>
    <w:lvl w:ilvl="4">
      <w:start w:val="1"/>
      <w:numFmt w:val="decimal"/>
      <w:lvlText w:val="(%5)"/>
      <w:lvlJc w:val="left"/>
      <w:pPr>
        <w:tabs>
          <w:tab w:val="num" w:pos="2880"/>
        </w:tabs>
        <w:ind w:left="2880" w:hanging="720"/>
      </w:pPr>
      <w:rPr>
        <w:rFonts w:hint="default"/>
        <w:b w:val="0"/>
        <w:bCs w:val="0"/>
        <w:i w:val="0"/>
        <w:iCs w:val="0"/>
        <w:caps w:val="0"/>
        <w:spacing w:val="0"/>
        <w:u w:val="none"/>
      </w:rPr>
    </w:lvl>
    <w:lvl w:ilvl="5">
      <w:start w:val="1"/>
      <w:numFmt w:val="lowerLetter"/>
      <w:lvlText w:val="%6."/>
      <w:lvlJc w:val="left"/>
      <w:pPr>
        <w:tabs>
          <w:tab w:val="num" w:pos="3600"/>
        </w:tabs>
        <w:ind w:left="3600" w:hanging="720"/>
      </w:pPr>
      <w:rPr>
        <w:rFonts w:hint="default"/>
        <w:b w:val="0"/>
        <w:bCs w:val="0"/>
        <w:i w:val="0"/>
        <w:iCs w:val="0"/>
        <w:caps w:val="0"/>
        <w:spacing w:val="0"/>
        <w:u w:val="none"/>
      </w:rPr>
    </w:lvl>
    <w:lvl w:ilvl="6">
      <w:start w:val="1"/>
      <w:numFmt w:val="lowerRoman"/>
      <w:lvlText w:val="%7."/>
      <w:lvlJc w:val="left"/>
      <w:pPr>
        <w:tabs>
          <w:tab w:val="num" w:pos="4320"/>
        </w:tabs>
        <w:ind w:left="4320" w:hanging="720"/>
      </w:pPr>
      <w:rPr>
        <w:rFonts w:hint="default"/>
        <w:b w:val="0"/>
        <w:bCs w:val="0"/>
        <w:i w:val="0"/>
        <w:iCs w:val="0"/>
        <w:caps w:val="0"/>
        <w:spacing w:val="0"/>
        <w:u w:val="none"/>
      </w:rPr>
    </w:lvl>
    <w:lvl w:ilvl="7">
      <w:start w:val="1"/>
      <w:numFmt w:val="decimal"/>
      <w:lvlText w:val="%8."/>
      <w:lvlJc w:val="left"/>
      <w:pPr>
        <w:tabs>
          <w:tab w:val="num" w:pos="5040"/>
        </w:tabs>
        <w:ind w:left="5040" w:hanging="720"/>
      </w:pPr>
      <w:rPr>
        <w:rFonts w:hint="default"/>
        <w:b w:val="0"/>
        <w:bCs w:val="0"/>
        <w:i w:val="0"/>
        <w:iCs w:val="0"/>
        <w:caps w:val="0"/>
        <w:spacing w:val="0"/>
        <w:u w:val="none"/>
      </w:rPr>
    </w:lvl>
    <w:lvl w:ilvl="8">
      <w:start w:val="1"/>
      <w:numFmt w:val="upperLetter"/>
      <w:lvlText w:val="%9."/>
      <w:lvlJc w:val="left"/>
      <w:pPr>
        <w:tabs>
          <w:tab w:val="num" w:pos="5760"/>
        </w:tabs>
        <w:ind w:left="5760" w:hanging="720"/>
      </w:pPr>
      <w:rPr>
        <w:rFonts w:hint="default"/>
        <w:b w:val="0"/>
        <w:bCs w:val="0"/>
        <w:i w:val="0"/>
        <w:iCs w:val="0"/>
        <w:caps w:val="0"/>
        <w:spacing w:val="0"/>
        <w:u w:val="none"/>
      </w:rPr>
    </w:lvl>
  </w:abstractNum>
  <w:abstractNum w:abstractNumId="1" w15:restartNumberingAfterBreak="0">
    <w:nsid w:val="02FC21E3"/>
    <w:multiLevelType w:val="hybridMultilevel"/>
    <w:tmpl w:val="97BEBD00"/>
    <w:lvl w:ilvl="0" w:tplc="68064A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94F2F"/>
    <w:multiLevelType w:val="hybridMultilevel"/>
    <w:tmpl w:val="416AEAE6"/>
    <w:lvl w:ilvl="0" w:tplc="1009000F">
      <w:start w:val="1"/>
      <w:numFmt w:val="decimal"/>
      <w:lvlText w:val="%1."/>
      <w:lvlJc w:val="left"/>
      <w:pPr>
        <w:ind w:left="720" w:hanging="360"/>
      </w:pPr>
    </w:lvl>
    <w:lvl w:ilvl="1" w:tplc="5C94112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756D57"/>
    <w:multiLevelType w:val="hybridMultilevel"/>
    <w:tmpl w:val="F57EAB4E"/>
    <w:lvl w:ilvl="0" w:tplc="68064A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EB2954"/>
    <w:multiLevelType w:val="hybridMultilevel"/>
    <w:tmpl w:val="6B867FB6"/>
    <w:lvl w:ilvl="0" w:tplc="9ADEC7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0B2F21"/>
    <w:multiLevelType w:val="hybridMultilevel"/>
    <w:tmpl w:val="7DEC48F2"/>
    <w:lvl w:ilvl="0" w:tplc="5C941126">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45004E"/>
    <w:multiLevelType w:val="hybridMultilevel"/>
    <w:tmpl w:val="B6FA29DA"/>
    <w:lvl w:ilvl="0" w:tplc="99D860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6120C4"/>
    <w:multiLevelType w:val="multilevel"/>
    <w:tmpl w:val="6C8EDEB6"/>
    <w:lvl w:ilvl="0">
      <w:start w:val="1"/>
      <w:numFmt w:val="decimal"/>
      <w:lvlText w:val="%1.0"/>
      <w:lvlJc w:val="left"/>
      <w:pPr>
        <w:tabs>
          <w:tab w:val="num" w:pos="720"/>
        </w:tabs>
        <w:ind w:left="0" w:firstLine="0"/>
      </w:pPr>
      <w:rPr>
        <w:rFonts w:hint="default"/>
        <w:b/>
        <w:caps w:val="0"/>
        <w:color w:val="010000"/>
        <w:u w:val="none"/>
      </w:rPr>
    </w:lvl>
    <w:lvl w:ilvl="1">
      <w:start w:val="1"/>
      <w:numFmt w:val="decimal"/>
      <w:lvlText w:val="%1.%2"/>
      <w:lvlJc w:val="left"/>
      <w:pPr>
        <w:tabs>
          <w:tab w:val="num" w:pos="900"/>
        </w:tabs>
        <w:ind w:left="180" w:firstLine="0"/>
      </w:pPr>
      <w:rPr>
        <w:rFonts w:hint="default"/>
        <w:i w:val="0"/>
        <w:caps w:val="0"/>
        <w:color w:val="010000"/>
        <w:u w:val="none"/>
      </w:rPr>
    </w:lvl>
    <w:lvl w:ilvl="2">
      <w:start w:val="1"/>
      <w:numFmt w:val="decimal"/>
      <w:lvlText w:val="%1.%2.%3"/>
      <w:lvlJc w:val="left"/>
      <w:pPr>
        <w:tabs>
          <w:tab w:val="num" w:pos="720"/>
        </w:tabs>
        <w:ind w:left="0" w:firstLine="0"/>
      </w:pPr>
      <w:rPr>
        <w:rFonts w:hint="default"/>
        <w:caps w:val="0"/>
        <w:color w:val="010000"/>
        <w:u w:val="none"/>
      </w:rPr>
    </w:lvl>
    <w:lvl w:ilvl="3">
      <w:start w:val="1"/>
      <w:numFmt w:val="lowerLetter"/>
      <w:lvlText w:val="(%4)"/>
      <w:lvlJc w:val="left"/>
      <w:pPr>
        <w:tabs>
          <w:tab w:val="num" w:pos="1440"/>
        </w:tabs>
        <w:ind w:left="1440" w:hanging="720"/>
      </w:pPr>
      <w:rPr>
        <w:rFonts w:hint="default"/>
        <w:caps w:val="0"/>
        <w:color w:val="010000"/>
        <w:u w:val="none"/>
      </w:rPr>
    </w:lvl>
    <w:lvl w:ilvl="4">
      <w:start w:val="1"/>
      <w:numFmt w:val="lowerRoman"/>
      <w:lvlText w:val="%5"/>
      <w:lvlJc w:val="left"/>
      <w:pPr>
        <w:tabs>
          <w:tab w:val="num" w:pos="2160"/>
        </w:tabs>
        <w:ind w:left="2160" w:hanging="720"/>
      </w:pPr>
      <w:rPr>
        <w:rFonts w:hint="default"/>
        <w:b w:val="0"/>
        <w:caps w:val="0"/>
        <w:color w:val="010000"/>
        <w:u w:val="none"/>
      </w:rPr>
    </w:lvl>
    <w:lvl w:ilvl="5">
      <w:start w:val="1"/>
      <w:numFmt w:val="upperLetter"/>
      <w:lvlText w:val="(%6)"/>
      <w:lvlJc w:val="left"/>
      <w:pPr>
        <w:tabs>
          <w:tab w:val="num" w:pos="2880"/>
        </w:tabs>
        <w:ind w:left="2880" w:hanging="720"/>
      </w:pPr>
      <w:rPr>
        <w:rFonts w:hint="default"/>
        <w:caps w:val="0"/>
        <w:color w:val="010000"/>
        <w:u w:val="none"/>
      </w:rPr>
    </w:lvl>
    <w:lvl w:ilvl="6">
      <w:start w:val="1"/>
      <w:numFmt w:val="decimal"/>
      <w:lvlText w:val="(%7)"/>
      <w:lvlJc w:val="left"/>
      <w:pPr>
        <w:tabs>
          <w:tab w:val="num" w:pos="3600"/>
        </w:tabs>
        <w:ind w:left="3600" w:hanging="720"/>
      </w:pPr>
      <w:rPr>
        <w:rFonts w:hint="default"/>
        <w:caps w:val="0"/>
        <w:color w:val="010000"/>
        <w:u w:val="none"/>
      </w:rPr>
    </w:lvl>
    <w:lvl w:ilvl="7">
      <w:start w:val="1"/>
      <w:numFmt w:val="upperRoman"/>
      <w:lvlText w:val="(%8)"/>
      <w:lvlJc w:val="left"/>
      <w:pPr>
        <w:tabs>
          <w:tab w:val="num" w:pos="4320"/>
        </w:tabs>
        <w:ind w:left="4320" w:hanging="720"/>
      </w:pPr>
      <w:rPr>
        <w:rFonts w:hint="default"/>
        <w:caps w:val="0"/>
        <w:color w:val="010000"/>
        <w:u w:val="none"/>
      </w:rPr>
    </w:lvl>
    <w:lvl w:ilvl="8">
      <w:start w:val="1"/>
      <w:numFmt w:val="bullet"/>
      <w:lvlText w:val=""/>
      <w:lvlJc w:val="left"/>
      <w:pPr>
        <w:tabs>
          <w:tab w:val="num" w:pos="4680"/>
        </w:tabs>
        <w:ind w:left="4680" w:hanging="360"/>
      </w:pPr>
      <w:rPr>
        <w:rFonts w:ascii="Symbol" w:hAnsi="Symbol" w:hint="default"/>
        <w:caps w:val="0"/>
        <w:color w:val="auto"/>
        <w:u w:val="none"/>
      </w:rPr>
    </w:lvl>
  </w:abstractNum>
  <w:abstractNum w:abstractNumId="8" w15:restartNumberingAfterBreak="0">
    <w:nsid w:val="1FD32643"/>
    <w:multiLevelType w:val="multilevel"/>
    <w:tmpl w:val="D408D2E6"/>
    <w:lvl w:ilvl="0">
      <w:start w:val="1"/>
      <w:numFmt w:val="decimal"/>
      <w:lvlText w:val="%1.0"/>
      <w:lvlJc w:val="left"/>
      <w:pPr>
        <w:tabs>
          <w:tab w:val="num" w:pos="720"/>
        </w:tabs>
        <w:ind w:left="0" w:firstLine="0"/>
      </w:pPr>
      <w:rPr>
        <w:rFonts w:hint="default"/>
        <w:b/>
        <w:caps w:val="0"/>
        <w:color w:val="010000"/>
        <w:u w:val="none"/>
      </w:rPr>
    </w:lvl>
    <w:lvl w:ilvl="1">
      <w:start w:val="1"/>
      <w:numFmt w:val="decimal"/>
      <w:lvlText w:val="%1.%2"/>
      <w:lvlJc w:val="left"/>
      <w:pPr>
        <w:tabs>
          <w:tab w:val="num" w:pos="900"/>
        </w:tabs>
        <w:ind w:left="180" w:firstLine="0"/>
      </w:pPr>
      <w:rPr>
        <w:rFonts w:hint="default"/>
        <w:b w:val="0"/>
        <w:i w:val="0"/>
        <w:caps w:val="0"/>
        <w:color w:val="010000"/>
        <w:u w:val="none"/>
      </w:rPr>
    </w:lvl>
    <w:lvl w:ilvl="2">
      <w:start w:val="1"/>
      <w:numFmt w:val="decimal"/>
      <w:lvlText w:val="%1.%2.%3"/>
      <w:lvlJc w:val="left"/>
      <w:pPr>
        <w:tabs>
          <w:tab w:val="num" w:pos="720"/>
        </w:tabs>
        <w:ind w:left="0" w:firstLine="0"/>
      </w:pPr>
      <w:rPr>
        <w:rFonts w:hint="default"/>
        <w:caps w:val="0"/>
        <w:color w:val="010000"/>
        <w:u w:val="none"/>
      </w:rPr>
    </w:lvl>
    <w:lvl w:ilvl="3">
      <w:start w:val="1"/>
      <w:numFmt w:val="lowerLetter"/>
      <w:lvlText w:val="(%4)"/>
      <w:lvlJc w:val="left"/>
      <w:pPr>
        <w:tabs>
          <w:tab w:val="num" w:pos="1440"/>
        </w:tabs>
        <w:ind w:left="1440" w:hanging="720"/>
      </w:pPr>
      <w:rPr>
        <w:rFonts w:hint="default"/>
        <w:caps w:val="0"/>
        <w:color w:val="010000"/>
        <w:u w:val="none"/>
      </w:rPr>
    </w:lvl>
    <w:lvl w:ilvl="4">
      <w:start w:val="1"/>
      <w:numFmt w:val="lowerRoman"/>
      <w:lvlText w:val="%5"/>
      <w:lvlJc w:val="left"/>
      <w:pPr>
        <w:tabs>
          <w:tab w:val="num" w:pos="2160"/>
        </w:tabs>
        <w:ind w:left="2160" w:hanging="720"/>
      </w:pPr>
      <w:rPr>
        <w:rFonts w:hint="default"/>
        <w:b w:val="0"/>
        <w:caps w:val="0"/>
        <w:color w:val="010000"/>
        <w:u w:val="none"/>
      </w:rPr>
    </w:lvl>
    <w:lvl w:ilvl="5">
      <w:start w:val="1"/>
      <w:numFmt w:val="upperLetter"/>
      <w:lvlText w:val="(%6)"/>
      <w:lvlJc w:val="left"/>
      <w:pPr>
        <w:tabs>
          <w:tab w:val="num" w:pos="2880"/>
        </w:tabs>
        <w:ind w:left="2880" w:hanging="720"/>
      </w:pPr>
      <w:rPr>
        <w:rFonts w:hint="default"/>
        <w:caps w:val="0"/>
        <w:color w:val="010000"/>
        <w:u w:val="none"/>
      </w:rPr>
    </w:lvl>
    <w:lvl w:ilvl="6">
      <w:start w:val="1"/>
      <w:numFmt w:val="decimal"/>
      <w:lvlText w:val="(%7)"/>
      <w:lvlJc w:val="left"/>
      <w:pPr>
        <w:tabs>
          <w:tab w:val="num" w:pos="3600"/>
        </w:tabs>
        <w:ind w:left="3600" w:hanging="720"/>
      </w:pPr>
      <w:rPr>
        <w:rFonts w:hint="default"/>
        <w:caps w:val="0"/>
        <w:color w:val="010000"/>
        <w:u w:val="none"/>
      </w:rPr>
    </w:lvl>
    <w:lvl w:ilvl="7">
      <w:start w:val="1"/>
      <w:numFmt w:val="upperRoman"/>
      <w:lvlText w:val="(%8)"/>
      <w:lvlJc w:val="left"/>
      <w:pPr>
        <w:tabs>
          <w:tab w:val="num" w:pos="4320"/>
        </w:tabs>
        <w:ind w:left="4320" w:hanging="720"/>
      </w:pPr>
      <w:rPr>
        <w:rFonts w:hint="default"/>
        <w:caps w:val="0"/>
        <w:color w:val="010000"/>
        <w:u w:val="none"/>
      </w:rPr>
    </w:lvl>
    <w:lvl w:ilvl="8">
      <w:start w:val="1"/>
      <w:numFmt w:val="bullet"/>
      <w:lvlText w:val=""/>
      <w:lvlJc w:val="left"/>
      <w:pPr>
        <w:tabs>
          <w:tab w:val="num" w:pos="4680"/>
        </w:tabs>
        <w:ind w:left="4680" w:hanging="360"/>
      </w:pPr>
      <w:rPr>
        <w:rFonts w:ascii="Symbol" w:hAnsi="Symbol" w:hint="default"/>
        <w:caps w:val="0"/>
        <w:color w:val="auto"/>
        <w:u w:val="none"/>
      </w:rPr>
    </w:lvl>
  </w:abstractNum>
  <w:abstractNum w:abstractNumId="9" w15:restartNumberingAfterBreak="0">
    <w:nsid w:val="26AE0B82"/>
    <w:multiLevelType w:val="multilevel"/>
    <w:tmpl w:val="0BB0BCEC"/>
    <w:lvl w:ilvl="0">
      <w:start w:val="1"/>
      <w:numFmt w:val="decimal"/>
      <w:lvlRestart w:val="0"/>
      <w:pStyle w:val="GeneralL1"/>
      <w:lvlText w:val="ARTICLE %1 -"/>
      <w:lvlJc w:val="left"/>
      <w:pPr>
        <w:tabs>
          <w:tab w:val="num" w:pos="2280"/>
        </w:tabs>
        <w:ind w:left="2280" w:hanging="1440"/>
      </w:pPr>
      <w:rPr>
        <w:b/>
        <w:i w:val="0"/>
        <w:caps/>
        <w:smallCaps w:val="0"/>
        <w:u w:val="none"/>
      </w:rPr>
    </w:lvl>
    <w:lvl w:ilvl="1">
      <w:start w:val="1"/>
      <w:numFmt w:val="decimal"/>
      <w:pStyle w:val="GeneralL2"/>
      <w:isLgl/>
      <w:lvlText w:val="%1.%2"/>
      <w:lvlJc w:val="left"/>
      <w:pPr>
        <w:tabs>
          <w:tab w:val="num" w:pos="830"/>
        </w:tabs>
        <w:ind w:left="830" w:hanging="720"/>
      </w:pPr>
      <w:rPr>
        <w:rFonts w:ascii="Arial" w:hAnsi="Arial" w:cs="Arial" w:hint="default"/>
        <w:b w:val="0"/>
        <w:i w:val="0"/>
        <w:caps w:val="0"/>
        <w:sz w:val="20"/>
        <w:szCs w:val="20"/>
        <w:u w:val="none"/>
      </w:rPr>
    </w:lvl>
    <w:lvl w:ilvl="2">
      <w:start w:val="1"/>
      <w:numFmt w:val="lowerLetter"/>
      <w:pStyle w:val="GeneralL3"/>
      <w:lvlText w:val="(%3)"/>
      <w:lvlJc w:val="left"/>
      <w:pPr>
        <w:tabs>
          <w:tab w:val="num" w:pos="1440"/>
        </w:tabs>
        <w:ind w:left="1440" w:hanging="720"/>
      </w:pPr>
      <w:rPr>
        <w:b w:val="0"/>
        <w:i w:val="0"/>
        <w:caps w:val="0"/>
        <w:sz w:val="20"/>
        <w:szCs w:val="20"/>
        <w:u w:val="none"/>
      </w:rPr>
    </w:lvl>
    <w:lvl w:ilvl="3">
      <w:start w:val="1"/>
      <w:numFmt w:val="lowerRoman"/>
      <w:pStyle w:val="GeneralL4"/>
      <w:lvlText w:val="(%4)"/>
      <w:lvlJc w:val="left"/>
      <w:pPr>
        <w:tabs>
          <w:tab w:val="num" w:pos="2160"/>
        </w:tabs>
        <w:ind w:left="2160" w:hanging="720"/>
      </w:pPr>
      <w:rPr>
        <w:b w:val="0"/>
        <w:i w:val="0"/>
        <w:caps w:val="0"/>
        <w:u w:val="none"/>
      </w:rPr>
    </w:lvl>
    <w:lvl w:ilvl="4">
      <w:start w:val="1"/>
      <w:numFmt w:val="decimal"/>
      <w:pStyle w:val="GeneralL5"/>
      <w:lvlText w:val="(%5)"/>
      <w:lvlJc w:val="left"/>
      <w:pPr>
        <w:tabs>
          <w:tab w:val="num" w:pos="2880"/>
        </w:tabs>
        <w:ind w:left="2880" w:hanging="720"/>
      </w:pPr>
      <w:rPr>
        <w:b w:val="0"/>
        <w:i w:val="0"/>
        <w:caps w:val="0"/>
        <w:u w:val="none"/>
      </w:rPr>
    </w:lvl>
    <w:lvl w:ilvl="5">
      <w:start w:val="1"/>
      <w:numFmt w:val="lowerLetter"/>
      <w:pStyle w:val="GeneralL6"/>
      <w:lvlText w:val="%6."/>
      <w:lvlJc w:val="left"/>
      <w:pPr>
        <w:tabs>
          <w:tab w:val="num" w:pos="3600"/>
        </w:tabs>
        <w:ind w:left="3600" w:hanging="720"/>
      </w:pPr>
      <w:rPr>
        <w:b w:val="0"/>
        <w:i w:val="0"/>
        <w:caps w:val="0"/>
        <w:u w:val="none"/>
      </w:rPr>
    </w:lvl>
    <w:lvl w:ilvl="6">
      <w:start w:val="1"/>
      <w:numFmt w:val="lowerRoman"/>
      <w:pStyle w:val="GeneralL7"/>
      <w:lvlText w:val="%7."/>
      <w:lvlJc w:val="left"/>
      <w:pPr>
        <w:tabs>
          <w:tab w:val="num" w:pos="4320"/>
        </w:tabs>
        <w:ind w:left="4320" w:hanging="720"/>
      </w:pPr>
      <w:rPr>
        <w:b w:val="0"/>
        <w:i w:val="0"/>
        <w:caps w:val="0"/>
        <w:u w:val="none"/>
      </w:rPr>
    </w:lvl>
    <w:lvl w:ilvl="7">
      <w:start w:val="1"/>
      <w:numFmt w:val="decimal"/>
      <w:pStyle w:val="GeneralL8"/>
      <w:lvlText w:val="%8."/>
      <w:lvlJc w:val="left"/>
      <w:pPr>
        <w:tabs>
          <w:tab w:val="num" w:pos="5040"/>
        </w:tabs>
        <w:ind w:left="5040" w:hanging="720"/>
      </w:pPr>
      <w:rPr>
        <w:b w:val="0"/>
        <w:i w:val="0"/>
        <w:caps w:val="0"/>
        <w:u w:val="none"/>
      </w:rPr>
    </w:lvl>
    <w:lvl w:ilvl="8">
      <w:start w:val="1"/>
      <w:numFmt w:val="upperLetter"/>
      <w:pStyle w:val="GeneralL9"/>
      <w:lvlText w:val="%9."/>
      <w:lvlJc w:val="left"/>
      <w:pPr>
        <w:tabs>
          <w:tab w:val="num" w:pos="5760"/>
        </w:tabs>
        <w:ind w:left="5760" w:hanging="720"/>
      </w:pPr>
      <w:rPr>
        <w:b w:val="0"/>
        <w:i w:val="0"/>
        <w:caps w:val="0"/>
        <w:u w:val="none"/>
      </w:rPr>
    </w:lvl>
  </w:abstractNum>
  <w:abstractNum w:abstractNumId="10" w15:restartNumberingAfterBreak="0">
    <w:nsid w:val="2C4B6357"/>
    <w:multiLevelType w:val="hybridMultilevel"/>
    <w:tmpl w:val="F57EAB4E"/>
    <w:lvl w:ilvl="0" w:tplc="68064A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2552C5"/>
    <w:multiLevelType w:val="hybridMultilevel"/>
    <w:tmpl w:val="0B10A1BA"/>
    <w:lvl w:ilvl="0" w:tplc="9ADEC7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A83526"/>
    <w:multiLevelType w:val="hybridMultilevel"/>
    <w:tmpl w:val="7270BD2C"/>
    <w:lvl w:ilvl="0" w:tplc="1009000F">
      <w:start w:val="2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29426A4"/>
    <w:multiLevelType w:val="hybridMultilevel"/>
    <w:tmpl w:val="7876D73C"/>
    <w:lvl w:ilvl="0" w:tplc="1009000F">
      <w:start w:val="2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EF3CD6"/>
    <w:multiLevelType w:val="multilevel"/>
    <w:tmpl w:val="56CC2890"/>
    <w:name w:val="MTGen1"/>
    <w:lvl w:ilvl="0">
      <w:start w:val="1"/>
      <w:numFmt w:val="decimal"/>
      <w:lvlRestart w:val="0"/>
      <w:pStyle w:val="MTGen1L1"/>
      <w:lvlText w:val="%1."/>
      <w:lvlJc w:val="left"/>
      <w:pPr>
        <w:tabs>
          <w:tab w:val="num" w:pos="720"/>
        </w:tabs>
        <w:ind w:left="720" w:hanging="720"/>
      </w:pPr>
      <w:rPr>
        <w:b w:val="0"/>
      </w:rPr>
    </w:lvl>
    <w:lvl w:ilvl="1">
      <w:start w:val="1"/>
      <w:numFmt w:val="lowerLetter"/>
      <w:pStyle w:val="MTGen1L2"/>
      <w:lvlText w:val="(%2)"/>
      <w:lvlJc w:val="left"/>
      <w:pPr>
        <w:tabs>
          <w:tab w:val="num" w:pos="1440"/>
        </w:tabs>
        <w:ind w:left="1440" w:hanging="720"/>
      </w:pPr>
    </w:lvl>
    <w:lvl w:ilvl="2">
      <w:start w:val="1"/>
      <w:numFmt w:val="lowerRoman"/>
      <w:pStyle w:val="MTGen1L3"/>
      <w:lvlText w:val="(%3)"/>
      <w:lvlJc w:val="right"/>
      <w:pPr>
        <w:tabs>
          <w:tab w:val="num" w:pos="2160"/>
        </w:tabs>
        <w:ind w:left="2160" w:hanging="432"/>
      </w:pPr>
    </w:lvl>
    <w:lvl w:ilvl="3">
      <w:start w:val="1"/>
      <w:numFmt w:val="upperLetter"/>
      <w:pStyle w:val="MTGen1L4"/>
      <w:lvlText w:val="(%4)"/>
      <w:lvlJc w:val="left"/>
      <w:pPr>
        <w:tabs>
          <w:tab w:val="num" w:pos="2880"/>
        </w:tabs>
        <w:ind w:left="2880" w:hanging="720"/>
      </w:pPr>
    </w:lvl>
    <w:lvl w:ilvl="4">
      <w:start w:val="1"/>
      <w:numFmt w:val="upperRoman"/>
      <w:pStyle w:val="MTGen1L5"/>
      <w:lvlText w:val="(%5)"/>
      <w:lvlJc w:val="right"/>
      <w:pPr>
        <w:tabs>
          <w:tab w:val="num" w:pos="3600"/>
        </w:tabs>
        <w:ind w:left="3600" w:hanging="432"/>
      </w:pPr>
    </w:lvl>
    <w:lvl w:ilvl="5">
      <w:start w:val="1"/>
      <w:numFmt w:val="decimal"/>
      <w:pStyle w:val="MTGen1L6"/>
      <w:lvlText w:val="(%6)"/>
      <w:lvlJc w:val="left"/>
      <w:pPr>
        <w:tabs>
          <w:tab w:val="num" w:pos="4320"/>
        </w:tabs>
        <w:ind w:left="4320" w:hanging="720"/>
      </w:pPr>
    </w:lvl>
    <w:lvl w:ilvl="6">
      <w:start w:val="1"/>
      <w:numFmt w:val="lowerLetter"/>
      <w:pStyle w:val="MTGen1L7"/>
      <w:lvlText w:val="%7)"/>
      <w:lvlJc w:val="left"/>
      <w:pPr>
        <w:tabs>
          <w:tab w:val="num" w:pos="5040"/>
        </w:tabs>
        <w:ind w:left="5040" w:hanging="720"/>
      </w:pPr>
    </w:lvl>
    <w:lvl w:ilvl="7">
      <w:start w:val="1"/>
      <w:numFmt w:val="lowerRoman"/>
      <w:pStyle w:val="MTGen1L8"/>
      <w:lvlText w:val="%8)"/>
      <w:lvlJc w:val="right"/>
      <w:pPr>
        <w:tabs>
          <w:tab w:val="num" w:pos="5760"/>
        </w:tabs>
        <w:ind w:left="5760" w:hanging="432"/>
      </w:pPr>
    </w:lvl>
    <w:lvl w:ilvl="8">
      <w:start w:val="1"/>
      <w:numFmt w:val="decimal"/>
      <w:pStyle w:val="MTGen1L9"/>
      <w:lvlText w:val="%9)"/>
      <w:lvlJc w:val="left"/>
      <w:pPr>
        <w:tabs>
          <w:tab w:val="num" w:pos="6480"/>
        </w:tabs>
        <w:ind w:left="6480" w:hanging="720"/>
      </w:pPr>
    </w:lvl>
  </w:abstractNum>
  <w:abstractNum w:abstractNumId="15" w15:restartNumberingAfterBreak="0">
    <w:nsid w:val="33CE20B4"/>
    <w:multiLevelType w:val="hybridMultilevel"/>
    <w:tmpl w:val="0B10A1BA"/>
    <w:lvl w:ilvl="0" w:tplc="9ADEC7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B02205"/>
    <w:multiLevelType w:val="hybridMultilevel"/>
    <w:tmpl w:val="B1EC25DC"/>
    <w:lvl w:ilvl="0" w:tplc="303CCF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9F63F8"/>
    <w:multiLevelType w:val="multilevel"/>
    <w:tmpl w:val="9AAAD914"/>
    <w:lvl w:ilvl="0">
      <w:start w:val="1"/>
      <w:numFmt w:val="decimal"/>
      <w:pStyle w:val="StandardL1"/>
      <w:suff w:val="nothing"/>
      <w:lvlText w:val="Section %1 - "/>
      <w:lvlJc w:val="left"/>
      <w:pPr>
        <w:ind w:left="2160" w:hanging="2160"/>
      </w:pPr>
      <w:rPr>
        <w:rFonts w:hint="default"/>
        <w:b w:val="0"/>
        <w:i w:val="0"/>
        <w:caps w:val="0"/>
        <w:strike w:val="0"/>
        <w:dstrike w:val="0"/>
        <w:vanish w:val="0"/>
        <w:color w:val="auto"/>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andardL2"/>
      <w:lvlText w:val="(%2)"/>
      <w:lvlJc w:val="left"/>
      <w:pPr>
        <w:tabs>
          <w:tab w:val="num" w:pos="36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tandardL3"/>
      <w:lvlText w:val="(%3)"/>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tandardL4"/>
      <w:lvlText w:val="(%4)"/>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tandardL5"/>
      <w:lvlText w:val="(%5)"/>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tandardL6"/>
      <w:lvlText w:val="%6)"/>
      <w:lvlJc w:val="left"/>
      <w:pPr>
        <w:tabs>
          <w:tab w:val="num" w:pos="4320"/>
        </w:tabs>
        <w:ind w:left="432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StandardL7"/>
      <w:lvlText w:val="%7)"/>
      <w:lvlJc w:val="left"/>
      <w:pPr>
        <w:tabs>
          <w:tab w:val="num" w:pos="5040"/>
        </w:tabs>
        <w:ind w:left="50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StandardL8"/>
      <w:lvlText w:val="%8)"/>
      <w:lvlJc w:val="left"/>
      <w:pPr>
        <w:tabs>
          <w:tab w:val="num" w:pos="5760"/>
        </w:tabs>
        <w:ind w:left="57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StandardL9"/>
      <w:lvlText w:val="%9)"/>
      <w:lvlJc w:val="left"/>
      <w:pPr>
        <w:tabs>
          <w:tab w:val="num" w:pos="6480"/>
        </w:tabs>
        <w:ind w:left="64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C947EFF"/>
    <w:multiLevelType w:val="hybridMultilevel"/>
    <w:tmpl w:val="A9301CDA"/>
    <w:lvl w:ilvl="0" w:tplc="F65EFA32">
      <w:start w:val="1"/>
      <w:numFmt w:val="lowerRoman"/>
      <w:lvlText w:val="%1"/>
      <w:lvlJc w:val="left"/>
      <w:pPr>
        <w:ind w:left="1080" w:hanging="360"/>
      </w:pPr>
      <w:rPr>
        <w:rFonts w:hint="default"/>
      </w:rPr>
    </w:lvl>
    <w:lvl w:ilvl="1" w:tplc="EDD83132">
      <w:start w:val="1"/>
      <w:numFmt w:val="lowerRoman"/>
      <w:lvlText w:val="(%2)"/>
      <w:lvlJc w:val="left"/>
      <w:pPr>
        <w:ind w:left="1800" w:hanging="360"/>
      </w:pPr>
      <w:rPr>
        <w:rFonts w:hint="default"/>
      </w:rPr>
    </w:lvl>
    <w:lvl w:ilvl="2" w:tplc="CDFE185C">
      <w:start w:val="1"/>
      <w:numFmt w:val="lowerLetter"/>
      <w:lvlText w:val="(%3)"/>
      <w:lvlJc w:val="left"/>
      <w:pPr>
        <w:ind w:left="2520" w:hanging="180"/>
      </w:pPr>
      <w:rPr>
        <w:rFonts w:hint="default"/>
      </w:r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DBC5CFD"/>
    <w:multiLevelType w:val="hybridMultilevel"/>
    <w:tmpl w:val="B6FA29DA"/>
    <w:lvl w:ilvl="0" w:tplc="99D860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0BB5845"/>
    <w:multiLevelType w:val="hybridMultilevel"/>
    <w:tmpl w:val="1B8E6266"/>
    <w:lvl w:ilvl="0" w:tplc="6486CED4">
      <w:start w:val="1"/>
      <w:numFmt w:val="lowerLetter"/>
      <w:lvlText w:val="(%1)"/>
      <w:lvlJc w:val="left"/>
      <w:pPr>
        <w:ind w:left="1800" w:hanging="360"/>
      </w:pPr>
      <w:rPr>
        <w:rFonts w:ascii="Arial" w:hAnsi="Arial" w:cs="Arial" w:hint="default"/>
        <w:b w:val="0"/>
        <w:sz w:val="16"/>
        <w:szCs w:val="16"/>
      </w:rPr>
    </w:lvl>
    <w:lvl w:ilvl="1" w:tplc="EDD83132">
      <w:start w:val="1"/>
      <w:numFmt w:val="lowerRoman"/>
      <w:lvlText w:val="(%2)"/>
      <w:lvlJc w:val="left"/>
      <w:pPr>
        <w:ind w:left="1440" w:hanging="360"/>
      </w:pPr>
      <w:rPr>
        <w:rFonts w:hint="default"/>
      </w:rPr>
    </w:lvl>
    <w:lvl w:ilvl="2" w:tplc="F65EFA32">
      <w:start w:val="1"/>
      <w:numFmt w:val="lowerRoman"/>
      <w:lvlText w:val="%3"/>
      <w:lvlJc w:val="left"/>
      <w:pPr>
        <w:ind w:left="2160" w:hanging="180"/>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D740384"/>
    <w:multiLevelType w:val="hybridMultilevel"/>
    <w:tmpl w:val="8AA08EC4"/>
    <w:lvl w:ilvl="0" w:tplc="1009000F">
      <w:start w:val="2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F7D7BC6"/>
    <w:multiLevelType w:val="hybridMultilevel"/>
    <w:tmpl w:val="547A28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7C2DFC"/>
    <w:multiLevelType w:val="multilevel"/>
    <w:tmpl w:val="666CBA7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B06064F"/>
    <w:multiLevelType w:val="hybridMultilevel"/>
    <w:tmpl w:val="8290329C"/>
    <w:lvl w:ilvl="0" w:tplc="E398E604">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B0F25"/>
    <w:multiLevelType w:val="multilevel"/>
    <w:tmpl w:val="41D012A4"/>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900"/>
        </w:tabs>
        <w:ind w:left="900" w:hanging="720"/>
      </w:pPr>
      <w:rPr>
        <w:rFonts w:hint="default"/>
        <w:b w:val="0"/>
        <w:u w:val="none"/>
      </w:rPr>
    </w:lvl>
    <w:lvl w:ilvl="2">
      <w:start w:val="1"/>
      <w:numFmt w:val="lowerLetter"/>
      <w:lvlText w:val="(%3)"/>
      <w:lvlJc w:val="left"/>
      <w:pPr>
        <w:tabs>
          <w:tab w:val="num" w:pos="1440"/>
        </w:tabs>
        <w:ind w:left="1440" w:hanging="720"/>
      </w:pPr>
      <w:rPr>
        <w:rFonts w:ascii="Arial" w:hAnsi="Arial" w:cs="Arial" w:hint="default"/>
        <w:b w:val="0"/>
        <w:sz w:val="20"/>
        <w:szCs w:val="20"/>
        <w:u w:val="none"/>
      </w:rPr>
    </w:lvl>
    <w:lvl w:ilvl="3">
      <w:start w:val="1"/>
      <w:numFmt w:val="lowerRoman"/>
      <w:lvlText w:val="(%4)"/>
      <w:lvlJc w:val="left"/>
      <w:pPr>
        <w:tabs>
          <w:tab w:val="num" w:pos="2160"/>
        </w:tabs>
        <w:ind w:left="2160" w:hanging="720"/>
      </w:pPr>
      <w:rPr>
        <w:rFonts w:ascii="Arial" w:hAnsi="Arial" w:cs="Arial" w:hint="default"/>
        <w:sz w:val="22"/>
        <w:szCs w:val="22"/>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lowerLetter"/>
      <w:lvlText w:val="%7)"/>
      <w:lvlJc w:val="left"/>
      <w:pPr>
        <w:tabs>
          <w:tab w:val="num" w:pos="4320"/>
        </w:tabs>
        <w:ind w:left="4320" w:hanging="720"/>
      </w:pPr>
      <w:rPr>
        <w:rFonts w:hint="default"/>
        <w:u w:val="none"/>
      </w:rPr>
    </w:lvl>
    <w:lvl w:ilvl="7">
      <w:start w:val="1"/>
      <w:numFmt w:val="lowerRoman"/>
      <w:lvlText w:val="%8)"/>
      <w:lvlJc w:val="left"/>
      <w:pPr>
        <w:tabs>
          <w:tab w:val="num" w:pos="5040"/>
        </w:tabs>
        <w:ind w:left="504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6" w15:restartNumberingAfterBreak="0">
    <w:nsid w:val="6C4436AB"/>
    <w:multiLevelType w:val="multilevel"/>
    <w:tmpl w:val="BB5E9A8C"/>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900"/>
        </w:tabs>
        <w:ind w:left="900" w:hanging="720"/>
      </w:pPr>
      <w:rPr>
        <w:rFonts w:hint="default"/>
        <w:b w:val="0"/>
        <w:u w:val="none"/>
      </w:rPr>
    </w:lvl>
    <w:lvl w:ilvl="2">
      <w:start w:val="1"/>
      <w:numFmt w:val="lowerLetter"/>
      <w:lvlText w:val="(%3)"/>
      <w:lvlJc w:val="left"/>
      <w:pPr>
        <w:tabs>
          <w:tab w:val="num" w:pos="1440"/>
        </w:tabs>
        <w:ind w:left="1440" w:hanging="720"/>
      </w:pPr>
      <w:rPr>
        <w:rFonts w:ascii="Arial" w:hAnsi="Arial" w:cs="Arial" w:hint="default"/>
        <w:b w:val="0"/>
        <w:sz w:val="20"/>
        <w:szCs w:val="20"/>
        <w:u w:val="none"/>
      </w:rPr>
    </w:lvl>
    <w:lvl w:ilvl="3">
      <w:start w:val="1"/>
      <w:numFmt w:val="lowerRoman"/>
      <w:lvlText w:val="(%4)"/>
      <w:lvlJc w:val="left"/>
      <w:pPr>
        <w:tabs>
          <w:tab w:val="num" w:pos="2160"/>
        </w:tabs>
        <w:ind w:left="2160" w:hanging="720"/>
      </w:pPr>
      <w:rPr>
        <w:rFonts w:ascii="Arial" w:hAnsi="Arial" w:cs="Arial" w:hint="default"/>
        <w:sz w:val="22"/>
        <w:szCs w:val="22"/>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lowerLetter"/>
      <w:lvlText w:val="%7)"/>
      <w:lvlJc w:val="left"/>
      <w:pPr>
        <w:tabs>
          <w:tab w:val="num" w:pos="4320"/>
        </w:tabs>
        <w:ind w:left="4320" w:hanging="720"/>
      </w:pPr>
      <w:rPr>
        <w:rFonts w:hint="default"/>
        <w:u w:val="none"/>
      </w:rPr>
    </w:lvl>
    <w:lvl w:ilvl="7">
      <w:start w:val="1"/>
      <w:numFmt w:val="lowerRoman"/>
      <w:lvlText w:val="%8)"/>
      <w:lvlJc w:val="left"/>
      <w:pPr>
        <w:tabs>
          <w:tab w:val="num" w:pos="5040"/>
        </w:tabs>
        <w:ind w:left="504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7" w15:restartNumberingAfterBreak="0">
    <w:nsid w:val="6F571CD2"/>
    <w:multiLevelType w:val="hybridMultilevel"/>
    <w:tmpl w:val="6B4E209A"/>
    <w:lvl w:ilvl="0" w:tplc="0128AF52">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4F356F0"/>
    <w:multiLevelType w:val="multilevel"/>
    <w:tmpl w:val="0E449D2E"/>
    <w:lvl w:ilvl="0">
      <w:start w:val="2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5784337"/>
    <w:multiLevelType w:val="hybridMultilevel"/>
    <w:tmpl w:val="098C9518"/>
    <w:lvl w:ilvl="0" w:tplc="1009000F">
      <w:start w:val="2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2A22A3"/>
    <w:multiLevelType w:val="hybridMultilevel"/>
    <w:tmpl w:val="E7B82C02"/>
    <w:lvl w:ilvl="0" w:tplc="1009000F">
      <w:start w:val="1"/>
      <w:numFmt w:val="decimal"/>
      <w:lvlText w:val="%1."/>
      <w:lvlJc w:val="left"/>
      <w:pPr>
        <w:ind w:left="720" w:hanging="360"/>
      </w:pPr>
    </w:lvl>
    <w:lvl w:ilvl="1" w:tplc="9ADEC7CC">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1D3102"/>
    <w:multiLevelType w:val="hybridMultilevel"/>
    <w:tmpl w:val="5EAC5674"/>
    <w:lvl w:ilvl="0" w:tplc="9ADEC7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0"/>
  </w:num>
  <w:num w:numId="3">
    <w:abstractNumId w:val="9"/>
  </w:num>
  <w:num w:numId="4">
    <w:abstractNumId w:val="0"/>
  </w:num>
  <w:num w:numId="5">
    <w:abstractNumId w:val="14"/>
  </w:num>
  <w:num w:numId="6">
    <w:abstractNumId w:val="22"/>
  </w:num>
  <w:num w:numId="7">
    <w:abstractNumId w:val="31"/>
  </w:num>
  <w:num w:numId="8">
    <w:abstractNumId w:val="10"/>
  </w:num>
  <w:num w:numId="9">
    <w:abstractNumId w:val="19"/>
  </w:num>
  <w:num w:numId="10">
    <w:abstractNumId w:val="1"/>
  </w:num>
  <w:num w:numId="11">
    <w:abstractNumId w:val="0"/>
  </w:num>
  <w:num w:numId="12">
    <w:abstractNumId w:val="4"/>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5"/>
  </w:num>
  <w:num w:numId="22">
    <w:abstractNumId w:val="11"/>
  </w:num>
  <w:num w:numId="23">
    <w:abstractNumId w:val="7"/>
  </w:num>
  <w:num w:numId="24">
    <w:abstractNumId w:val="20"/>
  </w:num>
  <w:num w:numId="25">
    <w:abstractNumId w:val="18"/>
  </w:num>
  <w:num w:numId="26">
    <w:abstractNumId w:val="26"/>
  </w:num>
  <w:num w:numId="27">
    <w:abstractNumId w:val="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0"/>
  </w:num>
  <w:num w:numId="31">
    <w:abstractNumId w:val="25"/>
  </w:num>
  <w:num w:numId="32">
    <w:abstractNumId w:val="0"/>
  </w:num>
  <w:num w:numId="33">
    <w:abstractNumId w:val="24"/>
  </w:num>
  <w:num w:numId="34">
    <w:abstractNumId w:val="28"/>
  </w:num>
  <w:num w:numId="35">
    <w:abstractNumId w:val="29"/>
  </w:num>
  <w:num w:numId="36">
    <w:abstractNumId w:val="12"/>
  </w:num>
  <w:num w:numId="37">
    <w:abstractNumId w:val="21"/>
  </w:num>
  <w:num w:numId="38">
    <w:abstractNumId w:val="13"/>
  </w:num>
  <w:num w:numId="39">
    <w:abstractNumId w:val="0"/>
  </w:num>
  <w:num w:numId="40">
    <w:abstractNumId w:val="27"/>
  </w:num>
  <w:num w:numId="41">
    <w:abstractNumId w:val="23"/>
  </w:num>
  <w:num w:numId="42">
    <w:abstractNumId w:val="6"/>
  </w:num>
  <w:num w:numId="43">
    <w:abstractNumId w:val="30"/>
  </w:num>
  <w:num w:numId="44">
    <w:abstractNumId w:val="2"/>
  </w:num>
  <w:num w:numId="45">
    <w:abstractNumId w:val="16"/>
  </w:num>
  <w:num w:numId="4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89"/>
    <w:rsid w:val="00002B52"/>
    <w:rsid w:val="00004132"/>
    <w:rsid w:val="0001027D"/>
    <w:rsid w:val="000138FD"/>
    <w:rsid w:val="00026AE6"/>
    <w:rsid w:val="0002762F"/>
    <w:rsid w:val="00030485"/>
    <w:rsid w:val="0003340C"/>
    <w:rsid w:val="000334AE"/>
    <w:rsid w:val="00037F88"/>
    <w:rsid w:val="0004017A"/>
    <w:rsid w:val="00040F45"/>
    <w:rsid w:val="0004595D"/>
    <w:rsid w:val="00045FC7"/>
    <w:rsid w:val="00051BC3"/>
    <w:rsid w:val="00052F22"/>
    <w:rsid w:val="00056243"/>
    <w:rsid w:val="000569AF"/>
    <w:rsid w:val="0006027F"/>
    <w:rsid w:val="00060455"/>
    <w:rsid w:val="00060528"/>
    <w:rsid w:val="000613A7"/>
    <w:rsid w:val="00065363"/>
    <w:rsid w:val="00065D17"/>
    <w:rsid w:val="00066A84"/>
    <w:rsid w:val="00066F65"/>
    <w:rsid w:val="00070F39"/>
    <w:rsid w:val="00072BEB"/>
    <w:rsid w:val="00076D25"/>
    <w:rsid w:val="00077650"/>
    <w:rsid w:val="000810F8"/>
    <w:rsid w:val="000868CB"/>
    <w:rsid w:val="00091E50"/>
    <w:rsid w:val="00092FDC"/>
    <w:rsid w:val="000940AD"/>
    <w:rsid w:val="000951D6"/>
    <w:rsid w:val="000A0A54"/>
    <w:rsid w:val="000A13A3"/>
    <w:rsid w:val="000A515D"/>
    <w:rsid w:val="000B04CA"/>
    <w:rsid w:val="000B1081"/>
    <w:rsid w:val="000B19AC"/>
    <w:rsid w:val="000B2AF5"/>
    <w:rsid w:val="000B3818"/>
    <w:rsid w:val="000B5BC5"/>
    <w:rsid w:val="000C1AED"/>
    <w:rsid w:val="000C4399"/>
    <w:rsid w:val="000C45A5"/>
    <w:rsid w:val="000C4EB1"/>
    <w:rsid w:val="000C5090"/>
    <w:rsid w:val="000D1556"/>
    <w:rsid w:val="000D44A6"/>
    <w:rsid w:val="000D4666"/>
    <w:rsid w:val="000D783B"/>
    <w:rsid w:val="000E1218"/>
    <w:rsid w:val="000E2D62"/>
    <w:rsid w:val="000E33B4"/>
    <w:rsid w:val="000E3DF1"/>
    <w:rsid w:val="000E3E2A"/>
    <w:rsid w:val="000E62FB"/>
    <w:rsid w:val="000E7284"/>
    <w:rsid w:val="000F1000"/>
    <w:rsid w:val="000F3805"/>
    <w:rsid w:val="000F4B93"/>
    <w:rsid w:val="000F720E"/>
    <w:rsid w:val="00101A14"/>
    <w:rsid w:val="001041EF"/>
    <w:rsid w:val="001046AF"/>
    <w:rsid w:val="00105C78"/>
    <w:rsid w:val="00116B78"/>
    <w:rsid w:val="00120396"/>
    <w:rsid w:val="00120CB4"/>
    <w:rsid w:val="0012342F"/>
    <w:rsid w:val="00130B19"/>
    <w:rsid w:val="0013493B"/>
    <w:rsid w:val="00135384"/>
    <w:rsid w:val="00135D0D"/>
    <w:rsid w:val="00135EB9"/>
    <w:rsid w:val="00143192"/>
    <w:rsid w:val="0014797B"/>
    <w:rsid w:val="00150BB4"/>
    <w:rsid w:val="0015140B"/>
    <w:rsid w:val="001534B1"/>
    <w:rsid w:val="001537E6"/>
    <w:rsid w:val="001565A9"/>
    <w:rsid w:val="00162050"/>
    <w:rsid w:val="00162A74"/>
    <w:rsid w:val="00163834"/>
    <w:rsid w:val="001662F0"/>
    <w:rsid w:val="00174A37"/>
    <w:rsid w:val="00176EE6"/>
    <w:rsid w:val="001843EB"/>
    <w:rsid w:val="00186773"/>
    <w:rsid w:val="00187437"/>
    <w:rsid w:val="00190BD0"/>
    <w:rsid w:val="001946C7"/>
    <w:rsid w:val="0019586D"/>
    <w:rsid w:val="00195ECC"/>
    <w:rsid w:val="001964A9"/>
    <w:rsid w:val="001A041F"/>
    <w:rsid w:val="001A3448"/>
    <w:rsid w:val="001A3FDC"/>
    <w:rsid w:val="001A45F2"/>
    <w:rsid w:val="001A4F97"/>
    <w:rsid w:val="001B0742"/>
    <w:rsid w:val="001B0BD7"/>
    <w:rsid w:val="001B17C0"/>
    <w:rsid w:val="001B2A44"/>
    <w:rsid w:val="001B2BDB"/>
    <w:rsid w:val="001B5EBD"/>
    <w:rsid w:val="001C7EA9"/>
    <w:rsid w:val="001D0EA2"/>
    <w:rsid w:val="001D37CB"/>
    <w:rsid w:val="001D7010"/>
    <w:rsid w:val="001D779D"/>
    <w:rsid w:val="001E2BA9"/>
    <w:rsid w:val="001E5B3E"/>
    <w:rsid w:val="001E5D14"/>
    <w:rsid w:val="001F0476"/>
    <w:rsid w:val="001F11AE"/>
    <w:rsid w:val="001F6253"/>
    <w:rsid w:val="001F67AB"/>
    <w:rsid w:val="00200208"/>
    <w:rsid w:val="002045C9"/>
    <w:rsid w:val="00211155"/>
    <w:rsid w:val="002115AB"/>
    <w:rsid w:val="002115E1"/>
    <w:rsid w:val="0021308F"/>
    <w:rsid w:val="002143CC"/>
    <w:rsid w:val="00214F0A"/>
    <w:rsid w:val="00216C02"/>
    <w:rsid w:val="00220B14"/>
    <w:rsid w:val="00220DC7"/>
    <w:rsid w:val="00221242"/>
    <w:rsid w:val="002218D0"/>
    <w:rsid w:val="00225B35"/>
    <w:rsid w:val="00227FA5"/>
    <w:rsid w:val="00232E2C"/>
    <w:rsid w:val="00236A76"/>
    <w:rsid w:val="002379F5"/>
    <w:rsid w:val="00242903"/>
    <w:rsid w:val="0024486F"/>
    <w:rsid w:val="00246EDD"/>
    <w:rsid w:val="0025108A"/>
    <w:rsid w:val="002515C8"/>
    <w:rsid w:val="00256DAC"/>
    <w:rsid w:val="00260923"/>
    <w:rsid w:val="002623F8"/>
    <w:rsid w:val="00267B7F"/>
    <w:rsid w:val="00273989"/>
    <w:rsid w:val="00273FD0"/>
    <w:rsid w:val="00274271"/>
    <w:rsid w:val="002744B3"/>
    <w:rsid w:val="00277C7E"/>
    <w:rsid w:val="00277E76"/>
    <w:rsid w:val="00282889"/>
    <w:rsid w:val="00285ABF"/>
    <w:rsid w:val="00287F95"/>
    <w:rsid w:val="00290D47"/>
    <w:rsid w:val="002A10C2"/>
    <w:rsid w:val="002A1398"/>
    <w:rsid w:val="002A5A8F"/>
    <w:rsid w:val="002A65AD"/>
    <w:rsid w:val="002A6BCC"/>
    <w:rsid w:val="002B0356"/>
    <w:rsid w:val="002B27E3"/>
    <w:rsid w:val="002C65AF"/>
    <w:rsid w:val="002D0AD9"/>
    <w:rsid w:val="002D2A9F"/>
    <w:rsid w:val="002D4005"/>
    <w:rsid w:val="002D4422"/>
    <w:rsid w:val="002D64AD"/>
    <w:rsid w:val="002E0A3C"/>
    <w:rsid w:val="002E3C34"/>
    <w:rsid w:val="002E42A4"/>
    <w:rsid w:val="00300F7D"/>
    <w:rsid w:val="00301F30"/>
    <w:rsid w:val="00304B16"/>
    <w:rsid w:val="00306D71"/>
    <w:rsid w:val="003106B4"/>
    <w:rsid w:val="003173DB"/>
    <w:rsid w:val="00317E4D"/>
    <w:rsid w:val="00320B63"/>
    <w:rsid w:val="0032589F"/>
    <w:rsid w:val="003262E0"/>
    <w:rsid w:val="0033087F"/>
    <w:rsid w:val="00333199"/>
    <w:rsid w:val="00333A01"/>
    <w:rsid w:val="00336EA3"/>
    <w:rsid w:val="00342570"/>
    <w:rsid w:val="0034574E"/>
    <w:rsid w:val="00347A71"/>
    <w:rsid w:val="003508F6"/>
    <w:rsid w:val="00353ECD"/>
    <w:rsid w:val="00355C09"/>
    <w:rsid w:val="0035601A"/>
    <w:rsid w:val="003579CC"/>
    <w:rsid w:val="00363D1B"/>
    <w:rsid w:val="0036402B"/>
    <w:rsid w:val="00370C72"/>
    <w:rsid w:val="00370DB1"/>
    <w:rsid w:val="003712B9"/>
    <w:rsid w:val="003735ED"/>
    <w:rsid w:val="00380CB9"/>
    <w:rsid w:val="00380EE5"/>
    <w:rsid w:val="00383521"/>
    <w:rsid w:val="00385808"/>
    <w:rsid w:val="00385948"/>
    <w:rsid w:val="00387279"/>
    <w:rsid w:val="003934AB"/>
    <w:rsid w:val="0039506B"/>
    <w:rsid w:val="003952C3"/>
    <w:rsid w:val="003958B4"/>
    <w:rsid w:val="00397F28"/>
    <w:rsid w:val="003A3A80"/>
    <w:rsid w:val="003A3DBF"/>
    <w:rsid w:val="003A455E"/>
    <w:rsid w:val="003B08D8"/>
    <w:rsid w:val="003B353E"/>
    <w:rsid w:val="003B6DE6"/>
    <w:rsid w:val="003B7721"/>
    <w:rsid w:val="003C1CC8"/>
    <w:rsid w:val="003C6D1A"/>
    <w:rsid w:val="003D07D1"/>
    <w:rsid w:val="003D3A4A"/>
    <w:rsid w:val="003D51CC"/>
    <w:rsid w:val="003E213A"/>
    <w:rsid w:val="003E23A9"/>
    <w:rsid w:val="003E530A"/>
    <w:rsid w:val="003E7285"/>
    <w:rsid w:val="003F63B2"/>
    <w:rsid w:val="003F7D19"/>
    <w:rsid w:val="00400430"/>
    <w:rsid w:val="00401ED2"/>
    <w:rsid w:val="00404DE8"/>
    <w:rsid w:val="004070F8"/>
    <w:rsid w:val="00411373"/>
    <w:rsid w:val="004119EF"/>
    <w:rsid w:val="0041702B"/>
    <w:rsid w:val="00420D6B"/>
    <w:rsid w:val="004212B5"/>
    <w:rsid w:val="00423919"/>
    <w:rsid w:val="004251AA"/>
    <w:rsid w:val="00426D61"/>
    <w:rsid w:val="00432978"/>
    <w:rsid w:val="00435B46"/>
    <w:rsid w:val="00437D4E"/>
    <w:rsid w:val="004438CD"/>
    <w:rsid w:val="00447007"/>
    <w:rsid w:val="00450B19"/>
    <w:rsid w:val="004624D3"/>
    <w:rsid w:val="0046343B"/>
    <w:rsid w:val="004645BF"/>
    <w:rsid w:val="00470432"/>
    <w:rsid w:val="00474D55"/>
    <w:rsid w:val="0048282D"/>
    <w:rsid w:val="0048491D"/>
    <w:rsid w:val="00485C3F"/>
    <w:rsid w:val="0049509C"/>
    <w:rsid w:val="00495F49"/>
    <w:rsid w:val="00496D06"/>
    <w:rsid w:val="004A0FC0"/>
    <w:rsid w:val="004A1677"/>
    <w:rsid w:val="004A1703"/>
    <w:rsid w:val="004A604C"/>
    <w:rsid w:val="004A6335"/>
    <w:rsid w:val="004B090B"/>
    <w:rsid w:val="004B20BB"/>
    <w:rsid w:val="004B3BA7"/>
    <w:rsid w:val="004B3DF3"/>
    <w:rsid w:val="004B4120"/>
    <w:rsid w:val="004B48AC"/>
    <w:rsid w:val="004B7342"/>
    <w:rsid w:val="004C3288"/>
    <w:rsid w:val="004C38A9"/>
    <w:rsid w:val="004C4565"/>
    <w:rsid w:val="004C646F"/>
    <w:rsid w:val="004C6A3B"/>
    <w:rsid w:val="004C6B5C"/>
    <w:rsid w:val="004C7612"/>
    <w:rsid w:val="004D003C"/>
    <w:rsid w:val="004D2E75"/>
    <w:rsid w:val="004D3710"/>
    <w:rsid w:val="004D51DB"/>
    <w:rsid w:val="004D563E"/>
    <w:rsid w:val="004D6BA1"/>
    <w:rsid w:val="004D6D91"/>
    <w:rsid w:val="004E27A5"/>
    <w:rsid w:val="004E2E6B"/>
    <w:rsid w:val="004E41B8"/>
    <w:rsid w:val="004E4E0B"/>
    <w:rsid w:val="004E56BE"/>
    <w:rsid w:val="004E610C"/>
    <w:rsid w:val="004F036F"/>
    <w:rsid w:val="004F14BD"/>
    <w:rsid w:val="004F338D"/>
    <w:rsid w:val="004F5C73"/>
    <w:rsid w:val="004F65E6"/>
    <w:rsid w:val="004F799A"/>
    <w:rsid w:val="00500220"/>
    <w:rsid w:val="005008FC"/>
    <w:rsid w:val="005020E3"/>
    <w:rsid w:val="005023E8"/>
    <w:rsid w:val="005053FA"/>
    <w:rsid w:val="0051110F"/>
    <w:rsid w:val="0052342C"/>
    <w:rsid w:val="00523B37"/>
    <w:rsid w:val="005241CB"/>
    <w:rsid w:val="00525976"/>
    <w:rsid w:val="005271CA"/>
    <w:rsid w:val="00527745"/>
    <w:rsid w:val="00530D3C"/>
    <w:rsid w:val="005361DA"/>
    <w:rsid w:val="005423DF"/>
    <w:rsid w:val="00543521"/>
    <w:rsid w:val="00544AE4"/>
    <w:rsid w:val="00546345"/>
    <w:rsid w:val="005463A7"/>
    <w:rsid w:val="00552989"/>
    <w:rsid w:val="00553B3E"/>
    <w:rsid w:val="00553F28"/>
    <w:rsid w:val="005559A8"/>
    <w:rsid w:val="0056087A"/>
    <w:rsid w:val="00561BA1"/>
    <w:rsid w:val="00564469"/>
    <w:rsid w:val="005679CC"/>
    <w:rsid w:val="00567EA9"/>
    <w:rsid w:val="0057119F"/>
    <w:rsid w:val="00585E83"/>
    <w:rsid w:val="00586BD9"/>
    <w:rsid w:val="005904C6"/>
    <w:rsid w:val="005913D8"/>
    <w:rsid w:val="0059348D"/>
    <w:rsid w:val="0059530E"/>
    <w:rsid w:val="0059642D"/>
    <w:rsid w:val="00596FC9"/>
    <w:rsid w:val="0059786A"/>
    <w:rsid w:val="005B4416"/>
    <w:rsid w:val="005B63E4"/>
    <w:rsid w:val="005C256E"/>
    <w:rsid w:val="005C25D4"/>
    <w:rsid w:val="005C3F22"/>
    <w:rsid w:val="005C654F"/>
    <w:rsid w:val="005D5829"/>
    <w:rsid w:val="005D77D9"/>
    <w:rsid w:val="005E2627"/>
    <w:rsid w:val="005E63A8"/>
    <w:rsid w:val="005E7CFB"/>
    <w:rsid w:val="005E7D91"/>
    <w:rsid w:val="005F44E4"/>
    <w:rsid w:val="005F4FFB"/>
    <w:rsid w:val="006016FC"/>
    <w:rsid w:val="006028B4"/>
    <w:rsid w:val="0060500A"/>
    <w:rsid w:val="006054D5"/>
    <w:rsid w:val="006058A7"/>
    <w:rsid w:val="00605EC2"/>
    <w:rsid w:val="00622A79"/>
    <w:rsid w:val="00625686"/>
    <w:rsid w:val="00630A71"/>
    <w:rsid w:val="006364F5"/>
    <w:rsid w:val="0063683D"/>
    <w:rsid w:val="0063731D"/>
    <w:rsid w:val="006401F2"/>
    <w:rsid w:val="006413B8"/>
    <w:rsid w:val="00644BB5"/>
    <w:rsid w:val="006506C6"/>
    <w:rsid w:val="00651B18"/>
    <w:rsid w:val="006532AD"/>
    <w:rsid w:val="00654F3C"/>
    <w:rsid w:val="00656811"/>
    <w:rsid w:val="0066281C"/>
    <w:rsid w:val="006629AB"/>
    <w:rsid w:val="00667C48"/>
    <w:rsid w:val="00672A52"/>
    <w:rsid w:val="006767E4"/>
    <w:rsid w:val="006855F4"/>
    <w:rsid w:val="00685D87"/>
    <w:rsid w:val="00691305"/>
    <w:rsid w:val="00691760"/>
    <w:rsid w:val="00691958"/>
    <w:rsid w:val="00691D57"/>
    <w:rsid w:val="006A012F"/>
    <w:rsid w:val="006A2E3E"/>
    <w:rsid w:val="006A7174"/>
    <w:rsid w:val="006B4CAC"/>
    <w:rsid w:val="006B63D8"/>
    <w:rsid w:val="006B7F26"/>
    <w:rsid w:val="006C31D8"/>
    <w:rsid w:val="006C3F6B"/>
    <w:rsid w:val="006C5448"/>
    <w:rsid w:val="006C5E80"/>
    <w:rsid w:val="006C6A79"/>
    <w:rsid w:val="006D0CA1"/>
    <w:rsid w:val="006D1BDD"/>
    <w:rsid w:val="006D3448"/>
    <w:rsid w:val="006D4FC1"/>
    <w:rsid w:val="006D54AC"/>
    <w:rsid w:val="006D5F9F"/>
    <w:rsid w:val="006D7418"/>
    <w:rsid w:val="006E770F"/>
    <w:rsid w:val="006E7D46"/>
    <w:rsid w:val="006F4E0A"/>
    <w:rsid w:val="006F5E70"/>
    <w:rsid w:val="00701F9D"/>
    <w:rsid w:val="00706682"/>
    <w:rsid w:val="007104DE"/>
    <w:rsid w:val="00710ABC"/>
    <w:rsid w:val="00717E6B"/>
    <w:rsid w:val="007210E2"/>
    <w:rsid w:val="00721D31"/>
    <w:rsid w:val="007225B5"/>
    <w:rsid w:val="00724BFD"/>
    <w:rsid w:val="007252B6"/>
    <w:rsid w:val="007273E0"/>
    <w:rsid w:val="00731F96"/>
    <w:rsid w:val="00733B10"/>
    <w:rsid w:val="00734090"/>
    <w:rsid w:val="0073409B"/>
    <w:rsid w:val="007350D5"/>
    <w:rsid w:val="00736AD8"/>
    <w:rsid w:val="007376C0"/>
    <w:rsid w:val="00737DE7"/>
    <w:rsid w:val="00741F78"/>
    <w:rsid w:val="00743131"/>
    <w:rsid w:val="007448D2"/>
    <w:rsid w:val="007519EB"/>
    <w:rsid w:val="0075469C"/>
    <w:rsid w:val="00755DDC"/>
    <w:rsid w:val="00757EC4"/>
    <w:rsid w:val="00761143"/>
    <w:rsid w:val="00761325"/>
    <w:rsid w:val="0076322D"/>
    <w:rsid w:val="00764AAE"/>
    <w:rsid w:val="0077041B"/>
    <w:rsid w:val="007714A5"/>
    <w:rsid w:val="007808FB"/>
    <w:rsid w:val="00781883"/>
    <w:rsid w:val="00783625"/>
    <w:rsid w:val="00783A4F"/>
    <w:rsid w:val="00785A78"/>
    <w:rsid w:val="007863D0"/>
    <w:rsid w:val="00791CCC"/>
    <w:rsid w:val="00794302"/>
    <w:rsid w:val="0079565F"/>
    <w:rsid w:val="00795EF7"/>
    <w:rsid w:val="007973D6"/>
    <w:rsid w:val="007979E3"/>
    <w:rsid w:val="007B12DB"/>
    <w:rsid w:val="007B31A0"/>
    <w:rsid w:val="007B53DD"/>
    <w:rsid w:val="007B6CE6"/>
    <w:rsid w:val="007B6CF3"/>
    <w:rsid w:val="007C1EB7"/>
    <w:rsid w:val="007D0248"/>
    <w:rsid w:val="007E50BF"/>
    <w:rsid w:val="007E74BA"/>
    <w:rsid w:val="007F18A3"/>
    <w:rsid w:val="007F3614"/>
    <w:rsid w:val="007F5000"/>
    <w:rsid w:val="007F5302"/>
    <w:rsid w:val="007F7C23"/>
    <w:rsid w:val="0080002B"/>
    <w:rsid w:val="0080066A"/>
    <w:rsid w:val="00800691"/>
    <w:rsid w:val="008007A5"/>
    <w:rsid w:val="008038CC"/>
    <w:rsid w:val="008041AB"/>
    <w:rsid w:val="00804FA1"/>
    <w:rsid w:val="008051FE"/>
    <w:rsid w:val="0081079A"/>
    <w:rsid w:val="008122F5"/>
    <w:rsid w:val="00814443"/>
    <w:rsid w:val="00816766"/>
    <w:rsid w:val="0081688B"/>
    <w:rsid w:val="00817DBD"/>
    <w:rsid w:val="008229A2"/>
    <w:rsid w:val="00823302"/>
    <w:rsid w:val="0082707B"/>
    <w:rsid w:val="008272FC"/>
    <w:rsid w:val="00836AB7"/>
    <w:rsid w:val="00842C43"/>
    <w:rsid w:val="00846FC1"/>
    <w:rsid w:val="00847070"/>
    <w:rsid w:val="00847216"/>
    <w:rsid w:val="008502D3"/>
    <w:rsid w:val="00856517"/>
    <w:rsid w:val="00856DCE"/>
    <w:rsid w:val="00857CCD"/>
    <w:rsid w:val="008611A3"/>
    <w:rsid w:val="0086550B"/>
    <w:rsid w:val="00865E4A"/>
    <w:rsid w:val="00865E90"/>
    <w:rsid w:val="00866C51"/>
    <w:rsid w:val="00866FDB"/>
    <w:rsid w:val="00870BC9"/>
    <w:rsid w:val="008717E9"/>
    <w:rsid w:val="008747DB"/>
    <w:rsid w:val="008810CB"/>
    <w:rsid w:val="00881EA7"/>
    <w:rsid w:val="008840F1"/>
    <w:rsid w:val="00884114"/>
    <w:rsid w:val="00884612"/>
    <w:rsid w:val="00885DAE"/>
    <w:rsid w:val="00890958"/>
    <w:rsid w:val="00892C62"/>
    <w:rsid w:val="00892F2E"/>
    <w:rsid w:val="008942FA"/>
    <w:rsid w:val="008A14F3"/>
    <w:rsid w:val="008A2F7D"/>
    <w:rsid w:val="008A516B"/>
    <w:rsid w:val="008A630F"/>
    <w:rsid w:val="008B1D7F"/>
    <w:rsid w:val="008B252E"/>
    <w:rsid w:val="008B4A8D"/>
    <w:rsid w:val="008B7240"/>
    <w:rsid w:val="008B7685"/>
    <w:rsid w:val="008C0655"/>
    <w:rsid w:val="008C0C55"/>
    <w:rsid w:val="008C6BB0"/>
    <w:rsid w:val="008D11F4"/>
    <w:rsid w:val="008D136E"/>
    <w:rsid w:val="008D34C7"/>
    <w:rsid w:val="008D4E53"/>
    <w:rsid w:val="008E251C"/>
    <w:rsid w:val="008E6159"/>
    <w:rsid w:val="008E7DFC"/>
    <w:rsid w:val="009028DF"/>
    <w:rsid w:val="0090391D"/>
    <w:rsid w:val="00903ADF"/>
    <w:rsid w:val="00904867"/>
    <w:rsid w:val="00911C73"/>
    <w:rsid w:val="00914518"/>
    <w:rsid w:val="009241F4"/>
    <w:rsid w:val="00926113"/>
    <w:rsid w:val="009315B6"/>
    <w:rsid w:val="009325BE"/>
    <w:rsid w:val="00932F66"/>
    <w:rsid w:val="00934254"/>
    <w:rsid w:val="0093665F"/>
    <w:rsid w:val="009404D7"/>
    <w:rsid w:val="00944D83"/>
    <w:rsid w:val="00947EE4"/>
    <w:rsid w:val="00952737"/>
    <w:rsid w:val="00952B5B"/>
    <w:rsid w:val="00953285"/>
    <w:rsid w:val="00954971"/>
    <w:rsid w:val="009558D1"/>
    <w:rsid w:val="00960D0F"/>
    <w:rsid w:val="00963119"/>
    <w:rsid w:val="009661CD"/>
    <w:rsid w:val="009662CE"/>
    <w:rsid w:val="009717DF"/>
    <w:rsid w:val="0097290E"/>
    <w:rsid w:val="00973BF0"/>
    <w:rsid w:val="00974226"/>
    <w:rsid w:val="00976D33"/>
    <w:rsid w:val="00977B85"/>
    <w:rsid w:val="0098319A"/>
    <w:rsid w:val="0098361C"/>
    <w:rsid w:val="009875B4"/>
    <w:rsid w:val="00994520"/>
    <w:rsid w:val="009958FE"/>
    <w:rsid w:val="00995998"/>
    <w:rsid w:val="0099619A"/>
    <w:rsid w:val="00997AA6"/>
    <w:rsid w:val="009B1263"/>
    <w:rsid w:val="009B20DB"/>
    <w:rsid w:val="009B2239"/>
    <w:rsid w:val="009C534A"/>
    <w:rsid w:val="009D10B9"/>
    <w:rsid w:val="009D20EF"/>
    <w:rsid w:val="009D46F6"/>
    <w:rsid w:val="009E430E"/>
    <w:rsid w:val="009E5645"/>
    <w:rsid w:val="009E6EAB"/>
    <w:rsid w:val="009F4E5D"/>
    <w:rsid w:val="009F5FD0"/>
    <w:rsid w:val="009F652F"/>
    <w:rsid w:val="00A0127E"/>
    <w:rsid w:val="00A04F53"/>
    <w:rsid w:val="00A1057C"/>
    <w:rsid w:val="00A116FD"/>
    <w:rsid w:val="00A14E4B"/>
    <w:rsid w:val="00A23A79"/>
    <w:rsid w:val="00A23B4C"/>
    <w:rsid w:val="00A25FA3"/>
    <w:rsid w:val="00A26A48"/>
    <w:rsid w:val="00A30158"/>
    <w:rsid w:val="00A304E9"/>
    <w:rsid w:val="00A3449F"/>
    <w:rsid w:val="00A424F4"/>
    <w:rsid w:val="00A43229"/>
    <w:rsid w:val="00A44382"/>
    <w:rsid w:val="00A445C3"/>
    <w:rsid w:val="00A47272"/>
    <w:rsid w:val="00A47849"/>
    <w:rsid w:val="00A50BE5"/>
    <w:rsid w:val="00A51C6A"/>
    <w:rsid w:val="00A53795"/>
    <w:rsid w:val="00A554CA"/>
    <w:rsid w:val="00A55B84"/>
    <w:rsid w:val="00A670DA"/>
    <w:rsid w:val="00A67B69"/>
    <w:rsid w:val="00A715CA"/>
    <w:rsid w:val="00A74A84"/>
    <w:rsid w:val="00A76D9C"/>
    <w:rsid w:val="00A77644"/>
    <w:rsid w:val="00A83A88"/>
    <w:rsid w:val="00A87BE8"/>
    <w:rsid w:val="00A87F91"/>
    <w:rsid w:val="00A93D2B"/>
    <w:rsid w:val="00A96A7E"/>
    <w:rsid w:val="00AA0D29"/>
    <w:rsid w:val="00AA2B68"/>
    <w:rsid w:val="00AA5F09"/>
    <w:rsid w:val="00AA6149"/>
    <w:rsid w:val="00AA7F6F"/>
    <w:rsid w:val="00AB2F8E"/>
    <w:rsid w:val="00AB5DA1"/>
    <w:rsid w:val="00AC2E31"/>
    <w:rsid w:val="00AC3169"/>
    <w:rsid w:val="00AC6759"/>
    <w:rsid w:val="00AC6881"/>
    <w:rsid w:val="00AD338C"/>
    <w:rsid w:val="00AD35BD"/>
    <w:rsid w:val="00AD6B05"/>
    <w:rsid w:val="00AE0EE9"/>
    <w:rsid w:val="00AE6198"/>
    <w:rsid w:val="00AF017B"/>
    <w:rsid w:val="00AF02CB"/>
    <w:rsid w:val="00AF42F4"/>
    <w:rsid w:val="00B01D0A"/>
    <w:rsid w:val="00B04E7D"/>
    <w:rsid w:val="00B11071"/>
    <w:rsid w:val="00B110C6"/>
    <w:rsid w:val="00B115E6"/>
    <w:rsid w:val="00B12318"/>
    <w:rsid w:val="00B15703"/>
    <w:rsid w:val="00B16913"/>
    <w:rsid w:val="00B20555"/>
    <w:rsid w:val="00B2172F"/>
    <w:rsid w:val="00B2206C"/>
    <w:rsid w:val="00B22A22"/>
    <w:rsid w:val="00B24FF9"/>
    <w:rsid w:val="00B27E99"/>
    <w:rsid w:val="00B30AEB"/>
    <w:rsid w:val="00B32044"/>
    <w:rsid w:val="00B4236E"/>
    <w:rsid w:val="00B4625B"/>
    <w:rsid w:val="00B46304"/>
    <w:rsid w:val="00B46D96"/>
    <w:rsid w:val="00B47F5B"/>
    <w:rsid w:val="00B50097"/>
    <w:rsid w:val="00B50EAF"/>
    <w:rsid w:val="00B60B88"/>
    <w:rsid w:val="00B647BB"/>
    <w:rsid w:val="00B670DC"/>
    <w:rsid w:val="00B708FE"/>
    <w:rsid w:val="00B70CE0"/>
    <w:rsid w:val="00B7472A"/>
    <w:rsid w:val="00B7505D"/>
    <w:rsid w:val="00B77C87"/>
    <w:rsid w:val="00B81BD0"/>
    <w:rsid w:val="00B82B1F"/>
    <w:rsid w:val="00B83DF8"/>
    <w:rsid w:val="00B86AD4"/>
    <w:rsid w:val="00B87D44"/>
    <w:rsid w:val="00B90014"/>
    <w:rsid w:val="00B93EBE"/>
    <w:rsid w:val="00BA15B7"/>
    <w:rsid w:val="00BA1DF4"/>
    <w:rsid w:val="00BA5223"/>
    <w:rsid w:val="00BA5326"/>
    <w:rsid w:val="00BB2760"/>
    <w:rsid w:val="00BB2F88"/>
    <w:rsid w:val="00BC02E1"/>
    <w:rsid w:val="00BC43ED"/>
    <w:rsid w:val="00BC62C5"/>
    <w:rsid w:val="00BD2F36"/>
    <w:rsid w:val="00BD31D4"/>
    <w:rsid w:val="00BD391B"/>
    <w:rsid w:val="00BE0FE9"/>
    <w:rsid w:val="00BE3C2B"/>
    <w:rsid w:val="00BE684A"/>
    <w:rsid w:val="00BF370B"/>
    <w:rsid w:val="00BF7761"/>
    <w:rsid w:val="00C062B6"/>
    <w:rsid w:val="00C0788F"/>
    <w:rsid w:val="00C13D2A"/>
    <w:rsid w:val="00C1424E"/>
    <w:rsid w:val="00C15094"/>
    <w:rsid w:val="00C17595"/>
    <w:rsid w:val="00C20CA5"/>
    <w:rsid w:val="00C22629"/>
    <w:rsid w:val="00C25419"/>
    <w:rsid w:val="00C2735D"/>
    <w:rsid w:val="00C2768C"/>
    <w:rsid w:val="00C31D21"/>
    <w:rsid w:val="00C321BB"/>
    <w:rsid w:val="00C35B88"/>
    <w:rsid w:val="00C35CBC"/>
    <w:rsid w:val="00C37F80"/>
    <w:rsid w:val="00C40BCC"/>
    <w:rsid w:val="00C4370A"/>
    <w:rsid w:val="00C43CBE"/>
    <w:rsid w:val="00C477A7"/>
    <w:rsid w:val="00C50E71"/>
    <w:rsid w:val="00C55998"/>
    <w:rsid w:val="00C62FA8"/>
    <w:rsid w:val="00C70B9C"/>
    <w:rsid w:val="00C72732"/>
    <w:rsid w:val="00C74F60"/>
    <w:rsid w:val="00C763F2"/>
    <w:rsid w:val="00C77908"/>
    <w:rsid w:val="00C80DA4"/>
    <w:rsid w:val="00C86D0F"/>
    <w:rsid w:val="00C952B6"/>
    <w:rsid w:val="00C95D51"/>
    <w:rsid w:val="00C95E82"/>
    <w:rsid w:val="00CA6AD4"/>
    <w:rsid w:val="00CA74E7"/>
    <w:rsid w:val="00CA7616"/>
    <w:rsid w:val="00CB38C9"/>
    <w:rsid w:val="00CB3CBB"/>
    <w:rsid w:val="00CB4A93"/>
    <w:rsid w:val="00CB50CD"/>
    <w:rsid w:val="00CB6FAD"/>
    <w:rsid w:val="00CB7021"/>
    <w:rsid w:val="00CC2E1F"/>
    <w:rsid w:val="00CC66A4"/>
    <w:rsid w:val="00CD2455"/>
    <w:rsid w:val="00CD5B7A"/>
    <w:rsid w:val="00CD5F87"/>
    <w:rsid w:val="00CD6F6D"/>
    <w:rsid w:val="00CD7586"/>
    <w:rsid w:val="00CE3952"/>
    <w:rsid w:val="00CF297E"/>
    <w:rsid w:val="00CF4EDB"/>
    <w:rsid w:val="00D004B6"/>
    <w:rsid w:val="00D077DE"/>
    <w:rsid w:val="00D14DD0"/>
    <w:rsid w:val="00D16890"/>
    <w:rsid w:val="00D16A02"/>
    <w:rsid w:val="00D17829"/>
    <w:rsid w:val="00D20063"/>
    <w:rsid w:val="00D224D8"/>
    <w:rsid w:val="00D32AD4"/>
    <w:rsid w:val="00D32C26"/>
    <w:rsid w:val="00D33A4D"/>
    <w:rsid w:val="00D351C7"/>
    <w:rsid w:val="00D40A1D"/>
    <w:rsid w:val="00D426A7"/>
    <w:rsid w:val="00D42738"/>
    <w:rsid w:val="00D44738"/>
    <w:rsid w:val="00D44758"/>
    <w:rsid w:val="00D45236"/>
    <w:rsid w:val="00D52611"/>
    <w:rsid w:val="00D526A8"/>
    <w:rsid w:val="00D540B7"/>
    <w:rsid w:val="00D54F9C"/>
    <w:rsid w:val="00D55B8C"/>
    <w:rsid w:val="00D60B4F"/>
    <w:rsid w:val="00D63372"/>
    <w:rsid w:val="00D636A5"/>
    <w:rsid w:val="00D63CAF"/>
    <w:rsid w:val="00D66211"/>
    <w:rsid w:val="00D75C41"/>
    <w:rsid w:val="00D84F62"/>
    <w:rsid w:val="00D9493F"/>
    <w:rsid w:val="00D96A3F"/>
    <w:rsid w:val="00DA0306"/>
    <w:rsid w:val="00DA2B9F"/>
    <w:rsid w:val="00DA56B2"/>
    <w:rsid w:val="00DA64AE"/>
    <w:rsid w:val="00DB0255"/>
    <w:rsid w:val="00DB07C1"/>
    <w:rsid w:val="00DB6030"/>
    <w:rsid w:val="00DB6A12"/>
    <w:rsid w:val="00DB7FF3"/>
    <w:rsid w:val="00DC0452"/>
    <w:rsid w:val="00DC2C85"/>
    <w:rsid w:val="00DC30E8"/>
    <w:rsid w:val="00DD1313"/>
    <w:rsid w:val="00DE2011"/>
    <w:rsid w:val="00DE3D4A"/>
    <w:rsid w:val="00DE4FB0"/>
    <w:rsid w:val="00DE6B3A"/>
    <w:rsid w:val="00DF030A"/>
    <w:rsid w:val="00DF1EBD"/>
    <w:rsid w:val="00DF2271"/>
    <w:rsid w:val="00DF3A12"/>
    <w:rsid w:val="00DF4400"/>
    <w:rsid w:val="00DF48C4"/>
    <w:rsid w:val="00E0254C"/>
    <w:rsid w:val="00E04B97"/>
    <w:rsid w:val="00E071C3"/>
    <w:rsid w:val="00E111FD"/>
    <w:rsid w:val="00E113CA"/>
    <w:rsid w:val="00E1304C"/>
    <w:rsid w:val="00E13443"/>
    <w:rsid w:val="00E15066"/>
    <w:rsid w:val="00E20BDB"/>
    <w:rsid w:val="00E2320F"/>
    <w:rsid w:val="00E26B2C"/>
    <w:rsid w:val="00E30C7C"/>
    <w:rsid w:val="00E313B6"/>
    <w:rsid w:val="00E34B8D"/>
    <w:rsid w:val="00E36580"/>
    <w:rsid w:val="00E37267"/>
    <w:rsid w:val="00E37E2A"/>
    <w:rsid w:val="00E400D1"/>
    <w:rsid w:val="00E451FD"/>
    <w:rsid w:val="00E45820"/>
    <w:rsid w:val="00E463E1"/>
    <w:rsid w:val="00E51EA9"/>
    <w:rsid w:val="00E51EF7"/>
    <w:rsid w:val="00E535D4"/>
    <w:rsid w:val="00E62393"/>
    <w:rsid w:val="00E62E4F"/>
    <w:rsid w:val="00E632FD"/>
    <w:rsid w:val="00E6340D"/>
    <w:rsid w:val="00E65429"/>
    <w:rsid w:val="00E67140"/>
    <w:rsid w:val="00E67DA5"/>
    <w:rsid w:val="00E70C3A"/>
    <w:rsid w:val="00E71EAF"/>
    <w:rsid w:val="00E74189"/>
    <w:rsid w:val="00E74F5F"/>
    <w:rsid w:val="00E83182"/>
    <w:rsid w:val="00E8460D"/>
    <w:rsid w:val="00E85221"/>
    <w:rsid w:val="00E91ECC"/>
    <w:rsid w:val="00E93D8A"/>
    <w:rsid w:val="00E9565C"/>
    <w:rsid w:val="00E95927"/>
    <w:rsid w:val="00E97A43"/>
    <w:rsid w:val="00EB47E0"/>
    <w:rsid w:val="00EB4F82"/>
    <w:rsid w:val="00EB72A1"/>
    <w:rsid w:val="00EC032A"/>
    <w:rsid w:val="00EC27B8"/>
    <w:rsid w:val="00EC2D2D"/>
    <w:rsid w:val="00EC2DF2"/>
    <w:rsid w:val="00EC36B1"/>
    <w:rsid w:val="00ED1F01"/>
    <w:rsid w:val="00ED34A6"/>
    <w:rsid w:val="00ED34A8"/>
    <w:rsid w:val="00ED3D26"/>
    <w:rsid w:val="00ED5EF8"/>
    <w:rsid w:val="00ED6626"/>
    <w:rsid w:val="00EE3175"/>
    <w:rsid w:val="00EE5477"/>
    <w:rsid w:val="00EE56F6"/>
    <w:rsid w:val="00EE6895"/>
    <w:rsid w:val="00EE6A7F"/>
    <w:rsid w:val="00EF3655"/>
    <w:rsid w:val="00EF3DEC"/>
    <w:rsid w:val="00EF658C"/>
    <w:rsid w:val="00EF6E4E"/>
    <w:rsid w:val="00F05A8C"/>
    <w:rsid w:val="00F07E28"/>
    <w:rsid w:val="00F157FA"/>
    <w:rsid w:val="00F16F11"/>
    <w:rsid w:val="00F17272"/>
    <w:rsid w:val="00F21DF2"/>
    <w:rsid w:val="00F22640"/>
    <w:rsid w:val="00F24FB2"/>
    <w:rsid w:val="00F300DD"/>
    <w:rsid w:val="00F31C9B"/>
    <w:rsid w:val="00F32E48"/>
    <w:rsid w:val="00F32F54"/>
    <w:rsid w:val="00F342F0"/>
    <w:rsid w:val="00F445B3"/>
    <w:rsid w:val="00F47FDC"/>
    <w:rsid w:val="00F51618"/>
    <w:rsid w:val="00F522C1"/>
    <w:rsid w:val="00F52849"/>
    <w:rsid w:val="00F535F2"/>
    <w:rsid w:val="00F54406"/>
    <w:rsid w:val="00F55FEF"/>
    <w:rsid w:val="00F56861"/>
    <w:rsid w:val="00F6402E"/>
    <w:rsid w:val="00F64582"/>
    <w:rsid w:val="00F70C31"/>
    <w:rsid w:val="00F74753"/>
    <w:rsid w:val="00F82436"/>
    <w:rsid w:val="00F875FB"/>
    <w:rsid w:val="00F90578"/>
    <w:rsid w:val="00F92367"/>
    <w:rsid w:val="00F94679"/>
    <w:rsid w:val="00F947AA"/>
    <w:rsid w:val="00F949C9"/>
    <w:rsid w:val="00FA036F"/>
    <w:rsid w:val="00FB0D86"/>
    <w:rsid w:val="00FB14AF"/>
    <w:rsid w:val="00FB36A5"/>
    <w:rsid w:val="00FB4A87"/>
    <w:rsid w:val="00FB5156"/>
    <w:rsid w:val="00FB5320"/>
    <w:rsid w:val="00FB549C"/>
    <w:rsid w:val="00FC0CB2"/>
    <w:rsid w:val="00FC42B0"/>
    <w:rsid w:val="00FC6E09"/>
    <w:rsid w:val="00FC712C"/>
    <w:rsid w:val="00FC770C"/>
    <w:rsid w:val="00FD6B37"/>
    <w:rsid w:val="00FE7FA2"/>
    <w:rsid w:val="00FF0797"/>
    <w:rsid w:val="00FF1998"/>
    <w:rsid w:val="00FF2AA2"/>
    <w:rsid w:val="00FF5B6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C905E"/>
  <w15:docId w15:val="{439639CB-EDFB-46ED-A3AB-1EAE83D2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sz w:val="24"/>
      <w:lang w:val="en-US" w:eastAsia="en-US"/>
    </w:rPr>
  </w:style>
  <w:style w:type="paragraph" w:styleId="Heading1">
    <w:name w:val="heading 1"/>
    <w:aliases w:val="H1,h1"/>
    <w:basedOn w:val="Normal"/>
    <w:next w:val="Normal"/>
    <w:qFormat/>
    <w:pPr>
      <w:keepNext/>
      <w:spacing w:before="480"/>
      <w:outlineLvl w:val="0"/>
    </w:pPr>
    <w:rPr>
      <w:b/>
      <w:caps/>
      <w:sz w:val="28"/>
    </w:rPr>
  </w:style>
  <w:style w:type="paragraph" w:styleId="Heading2">
    <w:name w:val="heading 2"/>
    <w:aliases w:val="H2,h2"/>
    <w:basedOn w:val="Normal"/>
    <w:next w:val="Normal"/>
    <w:qFormat/>
    <w:pPr>
      <w:keepNext/>
      <w:spacing w:before="240"/>
      <w:outlineLvl w:val="1"/>
    </w:pPr>
    <w:rPr>
      <w:b/>
      <w:sz w:val="28"/>
    </w:rPr>
  </w:style>
  <w:style w:type="paragraph" w:styleId="Heading3">
    <w:name w:val="heading 3"/>
    <w:aliases w:val="H3,h3"/>
    <w:basedOn w:val="Normal"/>
    <w:next w:val="Normal"/>
    <w:qFormat/>
    <w:pPr>
      <w:keepNext/>
      <w:spacing w:before="240"/>
      <w:outlineLvl w:val="2"/>
    </w:pPr>
    <w:rPr>
      <w:b/>
      <w:sz w:val="26"/>
    </w:rPr>
  </w:style>
  <w:style w:type="paragraph" w:styleId="Heading4">
    <w:name w:val="heading 4"/>
    <w:aliases w:val="H4,h4"/>
    <w:basedOn w:val="Normal"/>
    <w:next w:val="Normal"/>
    <w:qFormat/>
    <w:pPr>
      <w:keepNext/>
      <w:spacing w:before="240"/>
      <w:outlineLvl w:val="3"/>
    </w:pPr>
    <w:rPr>
      <w:b/>
    </w:rPr>
  </w:style>
  <w:style w:type="paragraph" w:styleId="Heading5">
    <w:name w:val="heading 5"/>
    <w:aliases w:val="h5"/>
    <w:basedOn w:val="Normal"/>
    <w:next w:val="Normal"/>
    <w:qFormat/>
    <w:pPr>
      <w:keepNext/>
      <w:spacing w:before="240"/>
      <w:outlineLvl w:val="4"/>
    </w:pPr>
    <w:rPr>
      <w:b/>
    </w:rPr>
  </w:style>
  <w:style w:type="paragraph" w:styleId="Heading6">
    <w:name w:val="heading 6"/>
    <w:aliases w:val="h6"/>
    <w:basedOn w:val="Normal"/>
    <w:next w:val="Normal"/>
    <w:qFormat/>
    <w:pPr>
      <w:keepNext/>
      <w:spacing w:before="240"/>
      <w:outlineLvl w:val="5"/>
    </w:pPr>
    <w:rPr>
      <w:b/>
    </w:rPr>
  </w:style>
  <w:style w:type="paragraph" w:styleId="Heading7">
    <w:name w:val="heading 7"/>
    <w:aliases w:val="h7"/>
    <w:basedOn w:val="Normal"/>
    <w:next w:val="Normal"/>
    <w:qFormat/>
    <w:pPr>
      <w:keepNext/>
      <w:spacing w:before="240"/>
      <w:outlineLvl w:val="6"/>
    </w:pPr>
  </w:style>
  <w:style w:type="paragraph" w:styleId="Heading8">
    <w:name w:val="heading 8"/>
    <w:aliases w:val="h8"/>
    <w:basedOn w:val="Normal"/>
    <w:next w:val="Normal"/>
    <w:qFormat/>
    <w:pPr>
      <w:keepNext/>
      <w:spacing w:before="240"/>
      <w:outlineLvl w:val="7"/>
    </w:pPr>
  </w:style>
  <w:style w:type="paragraph" w:styleId="Heading9">
    <w:name w:val="heading 9"/>
    <w:aliases w:val="h9"/>
    <w:basedOn w:val="Normal"/>
    <w:next w:val="Normal"/>
    <w:qFormat/>
    <w:pPr>
      <w:keepNext/>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pPr>
  </w:style>
  <w:style w:type="paragraph" w:styleId="Header">
    <w:name w:val="header"/>
    <w:basedOn w:val="Normal"/>
    <w:link w:val="HeaderChar"/>
    <w:uiPriority w:val="99"/>
    <w:pPr>
      <w:tabs>
        <w:tab w:val="center" w:pos="4320"/>
        <w:tab w:val="right" w:pos="9360"/>
      </w:tabs>
    </w:pPr>
  </w:style>
  <w:style w:type="paragraph" w:styleId="Footer">
    <w:name w:val="footer"/>
    <w:basedOn w:val="Normal"/>
    <w:link w:val="FooterChar"/>
    <w:uiPriority w:val="99"/>
    <w:pPr>
      <w:tabs>
        <w:tab w:val="center" w:pos="4320"/>
        <w:tab w:val="right" w:pos="9360"/>
      </w:tabs>
      <w:spacing w:line="240" w:lineRule="atLeast"/>
    </w:pPr>
    <w:rPr>
      <w:sz w:val="20"/>
    </w:rPr>
  </w:style>
  <w:style w:type="character" w:styleId="PageNumber">
    <w:name w:val="page number"/>
    <w:semiHidden/>
    <w:rPr>
      <w:sz w:val="24"/>
    </w:rPr>
  </w:style>
  <w:style w:type="paragraph" w:styleId="BodyTextIndent">
    <w:name w:val="Body Text Indent"/>
    <w:basedOn w:val="BodyText"/>
    <w:next w:val="BodyText"/>
    <w:semiHidden/>
    <w:pPr>
      <w:ind w:left="720"/>
    </w:pPr>
  </w:style>
  <w:style w:type="paragraph" w:customStyle="1" w:styleId="LHFirmName">
    <w:name w:val="LH Firm Name"/>
    <w:basedOn w:val="Normal"/>
    <w:pPr>
      <w:spacing w:after="120"/>
      <w:ind w:left="-720"/>
    </w:pPr>
    <w:rPr>
      <w:rFonts w:ascii="EngravrsRoman BT" w:hAnsi="EngravrsRoman BT"/>
      <w:b/>
      <w:spacing w:val="10"/>
      <w:sz w:val="15"/>
    </w:rPr>
  </w:style>
  <w:style w:type="paragraph" w:customStyle="1" w:styleId="BodyTextContinued">
    <w:name w:val="Body Text Continued"/>
    <w:basedOn w:val="BodyText"/>
    <w:next w:val="BodyText"/>
  </w:style>
  <w:style w:type="character" w:styleId="FootnoteReference">
    <w:name w:val="footnote reference"/>
    <w:semiHidden/>
    <w:rPr>
      <w:vertAlign w:val="superscript"/>
    </w:rPr>
  </w:style>
  <w:style w:type="paragraph" w:styleId="FootnoteText">
    <w:name w:val="footnote text"/>
    <w:basedOn w:val="Normal"/>
    <w:semiHidden/>
    <w:pPr>
      <w:ind w:left="720" w:hanging="720"/>
    </w:pPr>
    <w:rPr>
      <w:sz w:val="16"/>
    </w:r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lang w:val="en-US" w:eastAsia="en-US"/>
    </w:rPr>
  </w:style>
  <w:style w:type="paragraph" w:styleId="NormalIndent">
    <w:name w:val="Normal Indent"/>
    <w:basedOn w:val="Normal"/>
    <w:semiHidden/>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semiHidden/>
    <w:pPr>
      <w:framePr w:w="5760" w:h="2160" w:hRule="exact" w:wrap="around" w:vAnchor="page" w:hAnchor="page" w:x="6481" w:y="3068"/>
    </w:pPr>
  </w:style>
  <w:style w:type="paragraph" w:customStyle="1" w:styleId="LetterDate">
    <w:name w:val="Letter Date"/>
    <w:basedOn w:val="Normal"/>
    <w:next w:val="BodyText"/>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DeliveryPhrase">
    <w:name w:val="Delivery Phrase"/>
    <w:basedOn w:val="Normal"/>
    <w:next w:val="Normal"/>
    <w:pPr>
      <w:spacing w:before="240"/>
    </w:pPr>
    <w:rPr>
      <w:b/>
      <w:caps/>
    </w:rPr>
  </w:style>
  <w:style w:type="paragraph" w:customStyle="1" w:styleId="SDP">
    <w:name w:val="SDP"/>
    <w:basedOn w:val="Normal"/>
    <w:next w:val="Normal"/>
    <w:pPr>
      <w:spacing w:before="240"/>
    </w:pPr>
    <w:rPr>
      <w:b/>
      <w:caps/>
    </w:rPr>
  </w:style>
  <w:style w:type="paragraph" w:customStyle="1" w:styleId="ColorfulGrid-Accent11">
    <w:name w:val="Colorful Grid - Accent 11"/>
    <w:basedOn w:val="Normal"/>
    <w:next w:val="BodyTextContinued"/>
    <w:qFormat/>
    <w:pPr>
      <w:ind w:left="720" w:right="720"/>
    </w:pPr>
  </w:style>
  <w:style w:type="paragraph" w:customStyle="1" w:styleId="Centered">
    <w:name w:val="Centered"/>
    <w:basedOn w:val="Normal"/>
    <w:next w:val="BodyText"/>
    <w:pPr>
      <w:spacing w:after="240" w:line="240" w:lineRule="exact"/>
      <w:jc w:val="center"/>
    </w:pPr>
  </w:style>
  <w:style w:type="paragraph" w:customStyle="1" w:styleId="HeaderNumbers">
    <w:name w:val="HeaderNumbers"/>
    <w:basedOn w:val="Normal"/>
    <w:pPr>
      <w:spacing w:before="720" w:line="480" w:lineRule="exact"/>
      <w:ind w:right="144"/>
      <w:jc w:val="right"/>
    </w:pPr>
  </w:style>
  <w:style w:type="paragraph" w:customStyle="1" w:styleId="LeftHeading">
    <w:name w:val="Left Heading"/>
    <w:basedOn w:val="Normal"/>
    <w:next w:val="Normal"/>
    <w:rPr>
      <w:b/>
    </w:rPr>
  </w:style>
  <w:style w:type="paragraph" w:styleId="PlainText">
    <w:name w:val="Plain Text"/>
    <w:basedOn w:val="Normal"/>
    <w:semiHidden/>
    <w:rPr>
      <w:rFonts w:ascii="Courier New" w:hAnsi="Courier New"/>
      <w:sz w:val="20"/>
    </w:rPr>
  </w:style>
  <w:style w:type="character" w:customStyle="1" w:styleId="zzmpTrailerItem">
    <w:name w:val="zzmpTrailerItem"/>
    <w:rPr>
      <w:rFonts w:ascii="Arial" w:hAnsi="Arial"/>
      <w:b w:val="0"/>
      <w:i w:val="0"/>
      <w:caps w:val="0"/>
      <w:smallCaps w:val="0"/>
      <w:dstrike w:val="0"/>
      <w:noProof/>
      <w:vanish w:val="0"/>
      <w:color w:val="auto"/>
      <w:spacing w:val="0"/>
      <w:position w:val="0"/>
      <w:sz w:val="1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Continue">
    <w:name w:val="Num Continue"/>
    <w:basedOn w:val="BodyText"/>
    <w:pPr>
      <w:widowControl/>
      <w:ind w:left="720"/>
      <w:jc w:val="left"/>
    </w:pPr>
  </w:style>
  <w:style w:type="paragraph" w:customStyle="1" w:styleId="StandardL1">
    <w:name w:val="Standard_L1"/>
    <w:basedOn w:val="Normal"/>
    <w:pPr>
      <w:numPr>
        <w:numId w:val="1"/>
      </w:numPr>
      <w:spacing w:after="240"/>
      <w:jc w:val="left"/>
      <w:outlineLvl w:val="0"/>
    </w:pPr>
    <w:rPr>
      <w:u w:val="single"/>
    </w:rPr>
  </w:style>
  <w:style w:type="paragraph" w:customStyle="1" w:styleId="StandardL2">
    <w:name w:val="Standard_L2"/>
    <w:basedOn w:val="StandardL1"/>
    <w:pPr>
      <w:numPr>
        <w:ilvl w:val="1"/>
      </w:numPr>
      <w:tabs>
        <w:tab w:val="left" w:pos="1440"/>
      </w:tabs>
      <w:outlineLvl w:val="1"/>
    </w:pPr>
    <w:rPr>
      <w:u w:val="none"/>
    </w:rPr>
  </w:style>
  <w:style w:type="paragraph" w:customStyle="1" w:styleId="StandardL3">
    <w:name w:val="Standard_L3"/>
    <w:basedOn w:val="StandardL2"/>
    <w:pPr>
      <w:numPr>
        <w:ilvl w:val="2"/>
      </w:numPr>
      <w:outlineLvl w:val="2"/>
    </w:pPr>
  </w:style>
  <w:style w:type="paragraph" w:customStyle="1" w:styleId="StandardL4">
    <w:name w:val="Standard_L4"/>
    <w:basedOn w:val="StandardL3"/>
    <w:pPr>
      <w:numPr>
        <w:ilvl w:val="3"/>
      </w:numPr>
      <w:outlineLvl w:val="3"/>
    </w:pPr>
  </w:style>
  <w:style w:type="paragraph" w:customStyle="1" w:styleId="StandardL5">
    <w:name w:val="Standard_L5"/>
    <w:basedOn w:val="StandardL4"/>
    <w:pPr>
      <w:numPr>
        <w:ilvl w:val="4"/>
      </w:numPr>
      <w:outlineLvl w:val="4"/>
    </w:pPr>
  </w:style>
  <w:style w:type="paragraph" w:customStyle="1" w:styleId="StandardL6">
    <w:name w:val="Standard_L6"/>
    <w:basedOn w:val="StandardL5"/>
    <w:pPr>
      <w:numPr>
        <w:ilvl w:val="5"/>
      </w:numPr>
      <w:outlineLvl w:val="5"/>
    </w:pPr>
  </w:style>
  <w:style w:type="paragraph" w:customStyle="1" w:styleId="StandardL7">
    <w:name w:val="Standard_L7"/>
    <w:basedOn w:val="StandardL6"/>
    <w:pPr>
      <w:numPr>
        <w:ilvl w:val="6"/>
      </w:numPr>
      <w:outlineLvl w:val="6"/>
    </w:pPr>
  </w:style>
  <w:style w:type="paragraph" w:customStyle="1" w:styleId="StandardL8">
    <w:name w:val="Standard_L8"/>
    <w:basedOn w:val="StandardL7"/>
    <w:pPr>
      <w:numPr>
        <w:ilvl w:val="7"/>
      </w:numPr>
      <w:outlineLvl w:val="7"/>
    </w:pPr>
  </w:style>
  <w:style w:type="paragraph" w:customStyle="1" w:styleId="StandardL9">
    <w:name w:val="Standard_L9"/>
    <w:basedOn w:val="StandardL8"/>
    <w:pPr>
      <w:numPr>
        <w:ilvl w:val="8"/>
      </w:numPr>
      <w:outlineLvl w:val="8"/>
    </w:pPr>
  </w:style>
  <w:style w:type="character" w:customStyle="1" w:styleId="zzmpTCEntryL1">
    <w:name w:val="zzmpTCEntryL1"/>
    <w:rPr>
      <w:color w:val="0000FF"/>
    </w:rPr>
  </w:style>
  <w:style w:type="character" w:customStyle="1" w:styleId="zzmpTCEntryL2">
    <w:name w:val="zzmpTCEntryL2"/>
    <w:rPr>
      <w:color w:val="0000FF"/>
    </w:rPr>
  </w:style>
  <w:style w:type="character" w:customStyle="1" w:styleId="zzmpTCEntryL3">
    <w:name w:val="zzmpTCEntryL3"/>
    <w:rPr>
      <w:color w:val="0000FF"/>
    </w:rPr>
  </w:style>
  <w:style w:type="character" w:customStyle="1" w:styleId="zzmpTCEntryL4">
    <w:name w:val="zzmpTCEntryL4"/>
    <w:rPr>
      <w:color w:val="0000FF"/>
    </w:rPr>
  </w:style>
  <w:style w:type="character" w:customStyle="1" w:styleId="zzmpTCEntryL5">
    <w:name w:val="zzmpTCEntryL5"/>
    <w:rPr>
      <w:color w:val="0000FF"/>
    </w:rPr>
  </w:style>
  <w:style w:type="character" w:customStyle="1" w:styleId="zzmpTCEntryL6">
    <w:name w:val="zzmpTCEntryL6"/>
    <w:rPr>
      <w:color w:val="0000FF"/>
    </w:rPr>
  </w:style>
  <w:style w:type="character" w:customStyle="1" w:styleId="zzmpTCEntryL7">
    <w:name w:val="zzmpTCEntryL7"/>
    <w:rPr>
      <w:color w:val="0000FF"/>
    </w:rPr>
  </w:style>
  <w:style w:type="character" w:customStyle="1" w:styleId="zzmpTCEntryL8">
    <w:name w:val="zzmpTCEntryL8"/>
    <w:rPr>
      <w:color w:val="0000FF"/>
    </w:rPr>
  </w:style>
  <w:style w:type="character" w:customStyle="1" w:styleId="zzmpTCEntryL9">
    <w:name w:val="zzmpTCEntryL9"/>
    <w:rPr>
      <w:color w:val="0000FF"/>
    </w:rPr>
  </w:style>
  <w:style w:type="paragraph" w:styleId="Title">
    <w:name w:val="Title"/>
    <w:basedOn w:val="Normal"/>
    <w:qFormat/>
    <w:pPr>
      <w:jc w:val="center"/>
    </w:pPr>
    <w:rPr>
      <w:u w:val="single"/>
    </w:rPr>
  </w:style>
  <w:style w:type="paragraph" w:styleId="Signature">
    <w:name w:val="Signature"/>
    <w:basedOn w:val="Normal"/>
    <w:semiHidden/>
    <w:pPr>
      <w:ind w:left="4320"/>
      <w:jc w:val="left"/>
    </w:pPr>
  </w:style>
  <w:style w:type="paragraph" w:customStyle="1" w:styleId="Quick1">
    <w:name w:val="Quick 1."/>
    <w:basedOn w:val="Normal"/>
    <w:pPr>
      <w:spacing w:before="120"/>
      <w:ind w:left="720" w:hanging="720"/>
      <w:jc w:val="left"/>
    </w:pPr>
    <w:rPr>
      <w:rFonts w:ascii="Times New Roman" w:hAnsi="Times New Roman"/>
    </w:rPr>
  </w:style>
  <w:style w:type="character" w:styleId="Hyperlink">
    <w:name w:val="Hyperlink"/>
    <w:semiHidden/>
    <w:rPr>
      <w:color w:val="0000FF"/>
      <w:u w:val="single"/>
    </w:rPr>
  </w:style>
  <w:style w:type="character" w:customStyle="1" w:styleId="TEXT-BODY">
    <w:name w:val="TEXT-BODY"/>
    <w:rPr>
      <w:rFonts w:ascii="CG Times" w:hAnsi="CG Times"/>
      <w:noProof w:val="0"/>
      <w:sz w:val="22"/>
      <w:lang w:val="en-US"/>
    </w:rPr>
  </w:style>
  <w:style w:type="paragraph" w:customStyle="1" w:styleId="Subhead">
    <w:name w:val="Subhead"/>
    <w:pPr>
      <w:tabs>
        <w:tab w:val="left" w:pos="-720"/>
      </w:tabs>
      <w:suppressAutoHyphens/>
    </w:pPr>
    <w:rPr>
      <w:rFonts w:ascii="Arial Narrow" w:hAnsi="Arial Narrow"/>
      <w:b/>
      <w:sz w:val="28"/>
      <w:lang w:val="en-US" w:eastAsia="en-US"/>
    </w:rPr>
  </w:style>
  <w:style w:type="paragraph" w:styleId="BodyTextIndent2">
    <w:name w:val="Body Text Indent 2"/>
    <w:basedOn w:val="Normal"/>
    <w:semiHidden/>
    <w:pPr>
      <w:ind w:left="1440"/>
    </w:pPr>
    <w:rPr>
      <w:rFonts w:ascii="Times New Roman" w:hAnsi="Times New Roman"/>
      <w:szCs w:val="24"/>
      <w:lang w:val="en-CA"/>
    </w:rPr>
  </w:style>
  <w:style w:type="character" w:styleId="CommentReference">
    <w:name w:val="annotation reference"/>
    <w:semiHidden/>
    <w:rPr>
      <w:sz w:val="16"/>
    </w:rPr>
  </w:style>
  <w:style w:type="paragraph" w:styleId="CommentText">
    <w:name w:val="annotation text"/>
    <w:basedOn w:val="Normal"/>
    <w:link w:val="CommentTextChar"/>
    <w:uiPriority w:val="99"/>
    <w:pPr>
      <w:jc w:val="left"/>
    </w:pPr>
    <w:rPr>
      <w:rFonts w:ascii="Times New Roman" w:hAnsi="Times New Roman"/>
      <w:sz w:val="20"/>
    </w:rPr>
  </w:style>
  <w:style w:type="paragraph" w:styleId="BodyTextIndent3">
    <w:name w:val="Body Text Indent 3"/>
    <w:basedOn w:val="Normal"/>
    <w:semiHidden/>
    <w:pPr>
      <w:ind w:left="720"/>
      <w:jc w:val="left"/>
    </w:pPr>
    <w:rPr>
      <w:rFonts w:ascii="Times New Roman" w:hAnsi="Times New Roman"/>
    </w:rPr>
  </w:style>
  <w:style w:type="paragraph" w:styleId="BodyText2">
    <w:name w:val="Body Text 2"/>
    <w:basedOn w:val="Normal"/>
    <w:semiHidden/>
    <w:rPr>
      <w:rFonts w:ascii="Times New Roman" w:hAnsi="Times New Roman"/>
      <w:sz w:val="22"/>
    </w:rPr>
  </w:style>
  <w:style w:type="paragraph" w:styleId="BalloonText">
    <w:name w:val="Balloon Text"/>
    <w:basedOn w:val="Normal"/>
    <w:link w:val="BalloonTextChar"/>
    <w:uiPriority w:val="99"/>
    <w:semiHidden/>
    <w:unhideWhenUsed/>
    <w:rsid w:val="00C63FFC"/>
    <w:rPr>
      <w:rFonts w:ascii="Lucida Grande" w:hAnsi="Lucida Grande"/>
      <w:sz w:val="18"/>
      <w:szCs w:val="18"/>
    </w:rPr>
  </w:style>
  <w:style w:type="character" w:customStyle="1" w:styleId="BalloonTextChar">
    <w:name w:val="Balloon Text Char"/>
    <w:link w:val="BalloonText"/>
    <w:uiPriority w:val="99"/>
    <w:semiHidden/>
    <w:rsid w:val="00C63FFC"/>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04DE8"/>
    <w:pPr>
      <w:jc w:val="both"/>
    </w:pPr>
    <w:rPr>
      <w:rFonts w:ascii="Arial" w:hAnsi="Arial"/>
      <w:b/>
      <w:bCs/>
    </w:rPr>
  </w:style>
  <w:style w:type="character" w:customStyle="1" w:styleId="CommentTextChar">
    <w:name w:val="Comment Text Char"/>
    <w:link w:val="CommentText"/>
    <w:uiPriority w:val="99"/>
    <w:rsid w:val="00404DE8"/>
    <w:rPr>
      <w:lang w:val="en-US" w:eastAsia="en-US"/>
    </w:rPr>
  </w:style>
  <w:style w:type="character" w:customStyle="1" w:styleId="CommentSubjectChar">
    <w:name w:val="Comment Subject Char"/>
    <w:link w:val="CommentSubject"/>
    <w:uiPriority w:val="99"/>
    <w:semiHidden/>
    <w:rsid w:val="00404DE8"/>
    <w:rPr>
      <w:rFonts w:ascii="Arial" w:hAnsi="Arial"/>
      <w:b/>
      <w:bCs/>
      <w:lang w:val="en-US" w:eastAsia="en-US"/>
    </w:rPr>
  </w:style>
  <w:style w:type="paragraph" w:customStyle="1" w:styleId="CORPCOMM1Cont2">
    <w:name w:val="CORPCOMM1 Cont 2"/>
    <w:basedOn w:val="Normal"/>
    <w:link w:val="CORPCOMM1Cont2Char"/>
    <w:rsid w:val="009F5FD0"/>
    <w:pPr>
      <w:autoSpaceDE w:val="0"/>
      <w:autoSpaceDN w:val="0"/>
      <w:adjustRightInd w:val="0"/>
      <w:spacing w:after="240"/>
      <w:ind w:left="720"/>
    </w:pPr>
    <w:rPr>
      <w:rFonts w:cs="Arial"/>
      <w:sz w:val="22"/>
      <w:szCs w:val="22"/>
    </w:rPr>
  </w:style>
  <w:style w:type="paragraph" w:customStyle="1" w:styleId="CORPCOMM1L1">
    <w:name w:val="CORPCOMM1_L1"/>
    <w:basedOn w:val="Normal"/>
    <w:next w:val="CORPCOMM1L2"/>
    <w:rsid w:val="009F5FD0"/>
    <w:pPr>
      <w:numPr>
        <w:numId w:val="4"/>
      </w:numPr>
      <w:autoSpaceDE w:val="0"/>
      <w:autoSpaceDN w:val="0"/>
      <w:adjustRightInd w:val="0"/>
      <w:spacing w:after="240"/>
      <w:outlineLvl w:val="0"/>
    </w:pPr>
    <w:rPr>
      <w:rFonts w:cs="Arial"/>
      <w:b/>
      <w:bCs/>
      <w:caps/>
      <w:sz w:val="22"/>
      <w:szCs w:val="22"/>
    </w:rPr>
  </w:style>
  <w:style w:type="paragraph" w:customStyle="1" w:styleId="CORPCOMM1L2">
    <w:name w:val="CORPCOMM1_L2"/>
    <w:basedOn w:val="CORPCOMM1L1"/>
    <w:next w:val="CORPCOMM1Cont2"/>
    <w:rsid w:val="009F5FD0"/>
    <w:pPr>
      <w:numPr>
        <w:ilvl w:val="1"/>
      </w:numPr>
      <w:outlineLvl w:val="1"/>
    </w:pPr>
    <w:rPr>
      <w:b w:val="0"/>
      <w:bCs w:val="0"/>
      <w:caps w:val="0"/>
      <w:u w:val="single"/>
    </w:rPr>
  </w:style>
  <w:style w:type="paragraph" w:customStyle="1" w:styleId="CORPCOMM1L3">
    <w:name w:val="CORPCOMM1_L3"/>
    <w:basedOn w:val="CORPCOMM1L2"/>
    <w:rsid w:val="009F5FD0"/>
    <w:pPr>
      <w:numPr>
        <w:ilvl w:val="2"/>
      </w:numPr>
      <w:outlineLvl w:val="2"/>
    </w:pPr>
    <w:rPr>
      <w:u w:val="none"/>
    </w:rPr>
  </w:style>
  <w:style w:type="character" w:customStyle="1" w:styleId="CORPCOMM1Cont2Char">
    <w:name w:val="CORPCOMM1 Cont 2 Char"/>
    <w:link w:val="CORPCOMM1Cont2"/>
    <w:rsid w:val="009F5FD0"/>
    <w:rPr>
      <w:rFonts w:ascii="Arial" w:hAnsi="Arial" w:cs="Arial"/>
      <w:sz w:val="22"/>
      <w:szCs w:val="22"/>
      <w:lang w:val="en-US" w:eastAsia="en-US"/>
    </w:rPr>
  </w:style>
  <w:style w:type="paragraph" w:styleId="ListParagraph">
    <w:name w:val="List Paragraph"/>
    <w:basedOn w:val="Normal"/>
    <w:uiPriority w:val="34"/>
    <w:qFormat/>
    <w:rsid w:val="009F5FD0"/>
    <w:pPr>
      <w:ind w:left="720"/>
    </w:pPr>
  </w:style>
  <w:style w:type="character" w:customStyle="1" w:styleId="DeltaViewInsertion">
    <w:name w:val="DeltaView Insertion"/>
    <w:rsid w:val="0056087A"/>
    <w:rPr>
      <w:color w:val="0000FF"/>
      <w:spacing w:val="0"/>
      <w:u w:val="double"/>
    </w:rPr>
  </w:style>
  <w:style w:type="paragraph" w:customStyle="1" w:styleId="CORPCOMM1Cont1">
    <w:name w:val="CORPCOMM1 Cont 1"/>
    <w:basedOn w:val="Normal"/>
    <w:link w:val="CORPCOMM1Cont1Char1"/>
    <w:rsid w:val="00DD1313"/>
    <w:pPr>
      <w:autoSpaceDE w:val="0"/>
      <w:autoSpaceDN w:val="0"/>
      <w:adjustRightInd w:val="0"/>
      <w:spacing w:after="240"/>
    </w:pPr>
    <w:rPr>
      <w:rFonts w:cs="Arial"/>
      <w:sz w:val="22"/>
      <w:szCs w:val="22"/>
    </w:rPr>
  </w:style>
  <w:style w:type="character" w:customStyle="1" w:styleId="CORPCOMM1Cont1Char1">
    <w:name w:val="CORPCOMM1 Cont 1 Char1"/>
    <w:link w:val="CORPCOMM1Cont1"/>
    <w:rsid w:val="00DD1313"/>
    <w:rPr>
      <w:rFonts w:ascii="Arial" w:hAnsi="Arial" w:cs="Arial"/>
      <w:sz w:val="22"/>
      <w:szCs w:val="22"/>
      <w:lang w:val="en-US" w:eastAsia="en-US"/>
    </w:rPr>
  </w:style>
  <w:style w:type="table" w:styleId="TableGrid">
    <w:name w:val="Table Grid"/>
    <w:basedOn w:val="TableNormal"/>
    <w:uiPriority w:val="59"/>
    <w:rsid w:val="004D5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783B"/>
    <w:rPr>
      <w:rFonts w:ascii="Times New Roman" w:hAnsi="Times New Roman"/>
      <w:szCs w:val="24"/>
    </w:rPr>
  </w:style>
  <w:style w:type="paragraph" w:customStyle="1" w:styleId="GeneralL1">
    <w:name w:val="General_L1"/>
    <w:basedOn w:val="Normal"/>
    <w:next w:val="GeneralL2"/>
    <w:rsid w:val="000D783B"/>
    <w:pPr>
      <w:numPr>
        <w:numId w:val="3"/>
      </w:numPr>
      <w:spacing w:after="240"/>
      <w:outlineLvl w:val="0"/>
    </w:pPr>
    <w:rPr>
      <w:rFonts w:cs="Arial"/>
      <w:b/>
      <w:caps/>
      <w:sz w:val="22"/>
    </w:rPr>
  </w:style>
  <w:style w:type="paragraph" w:customStyle="1" w:styleId="GeneralL2">
    <w:name w:val="General_L2"/>
    <w:basedOn w:val="GeneralL1"/>
    <w:next w:val="Normal"/>
    <w:rsid w:val="000D783B"/>
    <w:pPr>
      <w:numPr>
        <w:ilvl w:val="1"/>
      </w:numPr>
      <w:outlineLvl w:val="1"/>
    </w:pPr>
    <w:rPr>
      <w:b w:val="0"/>
      <w:caps w:val="0"/>
    </w:rPr>
  </w:style>
  <w:style w:type="paragraph" w:customStyle="1" w:styleId="GeneralL3">
    <w:name w:val="General_L3"/>
    <w:basedOn w:val="GeneralL2"/>
    <w:rsid w:val="000D783B"/>
    <w:pPr>
      <w:numPr>
        <w:ilvl w:val="2"/>
      </w:numPr>
      <w:outlineLvl w:val="2"/>
    </w:pPr>
  </w:style>
  <w:style w:type="paragraph" w:customStyle="1" w:styleId="GeneralL4">
    <w:name w:val="General_L4"/>
    <w:basedOn w:val="GeneralL3"/>
    <w:rsid w:val="000D783B"/>
    <w:pPr>
      <w:numPr>
        <w:ilvl w:val="3"/>
      </w:numPr>
      <w:outlineLvl w:val="3"/>
    </w:pPr>
  </w:style>
  <w:style w:type="paragraph" w:customStyle="1" w:styleId="GeneralL5">
    <w:name w:val="General_L5"/>
    <w:basedOn w:val="GeneralL4"/>
    <w:rsid w:val="000D783B"/>
    <w:pPr>
      <w:numPr>
        <w:ilvl w:val="4"/>
      </w:numPr>
      <w:outlineLvl w:val="4"/>
    </w:pPr>
  </w:style>
  <w:style w:type="paragraph" w:customStyle="1" w:styleId="GeneralL6">
    <w:name w:val="General_L6"/>
    <w:basedOn w:val="GeneralL5"/>
    <w:rsid w:val="000D783B"/>
    <w:pPr>
      <w:numPr>
        <w:ilvl w:val="5"/>
      </w:numPr>
      <w:outlineLvl w:val="5"/>
    </w:pPr>
  </w:style>
  <w:style w:type="paragraph" w:customStyle="1" w:styleId="GeneralL7">
    <w:name w:val="General_L7"/>
    <w:basedOn w:val="GeneralL6"/>
    <w:rsid w:val="000D783B"/>
    <w:pPr>
      <w:numPr>
        <w:ilvl w:val="6"/>
      </w:numPr>
      <w:outlineLvl w:val="6"/>
    </w:pPr>
  </w:style>
  <w:style w:type="paragraph" w:customStyle="1" w:styleId="GeneralL8">
    <w:name w:val="General_L8"/>
    <w:basedOn w:val="GeneralL7"/>
    <w:rsid w:val="000D783B"/>
    <w:pPr>
      <w:numPr>
        <w:ilvl w:val="7"/>
      </w:numPr>
      <w:outlineLvl w:val="7"/>
    </w:pPr>
  </w:style>
  <w:style w:type="paragraph" w:customStyle="1" w:styleId="GeneralL9">
    <w:name w:val="General_L9"/>
    <w:basedOn w:val="GeneralL8"/>
    <w:rsid w:val="000D783B"/>
    <w:pPr>
      <w:numPr>
        <w:ilvl w:val="8"/>
      </w:numPr>
      <w:outlineLvl w:val="8"/>
    </w:pPr>
  </w:style>
  <w:style w:type="character" w:customStyle="1" w:styleId="BodyTextChar">
    <w:name w:val="Body Text Char"/>
    <w:basedOn w:val="DefaultParagraphFont"/>
    <w:link w:val="BodyText"/>
    <w:rsid w:val="001662F0"/>
    <w:rPr>
      <w:rFonts w:ascii="Arial" w:hAnsi="Arial"/>
      <w:sz w:val="24"/>
      <w:lang w:val="en-US" w:eastAsia="en-US"/>
    </w:rPr>
  </w:style>
  <w:style w:type="paragraph" w:customStyle="1" w:styleId="GeneralCont2">
    <w:name w:val="General Cont 2"/>
    <w:basedOn w:val="Normal"/>
    <w:rsid w:val="00D84F62"/>
    <w:pPr>
      <w:spacing w:after="240"/>
      <w:ind w:firstLine="720"/>
    </w:pPr>
    <w:rPr>
      <w:rFonts w:cs="Arial"/>
      <w:sz w:val="22"/>
    </w:rPr>
  </w:style>
  <w:style w:type="paragraph" w:styleId="Revision">
    <w:name w:val="Revision"/>
    <w:hidden/>
    <w:uiPriority w:val="99"/>
    <w:semiHidden/>
    <w:rsid w:val="005B4416"/>
    <w:rPr>
      <w:rFonts w:ascii="Arial" w:hAnsi="Arial"/>
      <w:sz w:val="24"/>
      <w:lang w:val="en-US" w:eastAsia="en-US"/>
    </w:rPr>
  </w:style>
  <w:style w:type="character" w:customStyle="1" w:styleId="FooterChar">
    <w:name w:val="Footer Char"/>
    <w:basedOn w:val="DefaultParagraphFont"/>
    <w:link w:val="Footer"/>
    <w:uiPriority w:val="99"/>
    <w:rsid w:val="006532AD"/>
    <w:rPr>
      <w:rFonts w:ascii="Arial" w:hAnsi="Arial"/>
      <w:lang w:val="en-US" w:eastAsia="en-US"/>
    </w:rPr>
  </w:style>
  <w:style w:type="paragraph" w:customStyle="1" w:styleId="ADDRESS">
    <w:name w:val="ADDRESS"/>
    <w:basedOn w:val="Normal"/>
    <w:qFormat/>
    <w:rsid w:val="00363D1B"/>
    <w:pPr>
      <w:spacing w:after="60"/>
      <w:jc w:val="left"/>
    </w:pPr>
    <w:rPr>
      <w:rFonts w:ascii="Helvetica" w:eastAsiaTheme="minorEastAsia" w:hAnsi="Helvetica" w:cs="Arial"/>
      <w:color w:val="7F7F7F" w:themeColor="text1" w:themeTint="80"/>
      <w:sz w:val="14"/>
    </w:rPr>
  </w:style>
  <w:style w:type="paragraph" w:customStyle="1" w:styleId="MTGen1L1">
    <w:name w:val="MTGen1 L1"/>
    <w:aliases w:val="D1"/>
    <w:basedOn w:val="Normal"/>
    <w:rsid w:val="00D32AD4"/>
    <w:pPr>
      <w:numPr>
        <w:numId w:val="5"/>
      </w:numPr>
      <w:spacing w:after="240"/>
      <w:outlineLvl w:val="0"/>
    </w:pPr>
    <w:rPr>
      <w:rFonts w:ascii="Times New Roman" w:hAnsi="Times New Roman"/>
      <w:szCs w:val="24"/>
      <w:lang w:val="en-CA"/>
    </w:rPr>
  </w:style>
  <w:style w:type="paragraph" w:customStyle="1" w:styleId="MTGen1L2">
    <w:name w:val="MTGen1 L2"/>
    <w:aliases w:val="D2"/>
    <w:basedOn w:val="Normal"/>
    <w:rsid w:val="00D32AD4"/>
    <w:pPr>
      <w:numPr>
        <w:ilvl w:val="1"/>
        <w:numId w:val="5"/>
      </w:numPr>
      <w:spacing w:after="240"/>
      <w:outlineLvl w:val="1"/>
    </w:pPr>
    <w:rPr>
      <w:rFonts w:ascii="Times New Roman" w:hAnsi="Times New Roman"/>
      <w:szCs w:val="24"/>
      <w:lang w:val="en-CA"/>
    </w:rPr>
  </w:style>
  <w:style w:type="paragraph" w:customStyle="1" w:styleId="MTGen1L3">
    <w:name w:val="MTGen1 L3"/>
    <w:aliases w:val="D3"/>
    <w:basedOn w:val="Normal"/>
    <w:rsid w:val="00D32AD4"/>
    <w:pPr>
      <w:numPr>
        <w:ilvl w:val="2"/>
        <w:numId w:val="5"/>
      </w:numPr>
      <w:spacing w:after="240"/>
      <w:outlineLvl w:val="2"/>
    </w:pPr>
    <w:rPr>
      <w:rFonts w:ascii="Times New Roman" w:hAnsi="Times New Roman"/>
      <w:szCs w:val="24"/>
      <w:lang w:val="en-CA"/>
    </w:rPr>
  </w:style>
  <w:style w:type="paragraph" w:customStyle="1" w:styleId="MTGen1L4">
    <w:name w:val="MTGen1 L4"/>
    <w:aliases w:val="D4"/>
    <w:basedOn w:val="Normal"/>
    <w:rsid w:val="00D32AD4"/>
    <w:pPr>
      <w:numPr>
        <w:ilvl w:val="3"/>
        <w:numId w:val="5"/>
      </w:numPr>
      <w:spacing w:after="240"/>
      <w:outlineLvl w:val="3"/>
    </w:pPr>
    <w:rPr>
      <w:rFonts w:ascii="Times New Roman" w:hAnsi="Times New Roman"/>
      <w:szCs w:val="24"/>
      <w:lang w:val="en-CA"/>
    </w:rPr>
  </w:style>
  <w:style w:type="paragraph" w:customStyle="1" w:styleId="MTGen1L5">
    <w:name w:val="MTGen1 L5"/>
    <w:aliases w:val="D5"/>
    <w:basedOn w:val="Normal"/>
    <w:rsid w:val="00D32AD4"/>
    <w:pPr>
      <w:numPr>
        <w:ilvl w:val="4"/>
        <w:numId w:val="5"/>
      </w:numPr>
      <w:spacing w:after="240"/>
    </w:pPr>
    <w:rPr>
      <w:rFonts w:ascii="Times New Roman" w:hAnsi="Times New Roman"/>
      <w:szCs w:val="24"/>
      <w:lang w:val="en-CA"/>
    </w:rPr>
  </w:style>
  <w:style w:type="paragraph" w:customStyle="1" w:styleId="MTGen1L6">
    <w:name w:val="MTGen1 L6"/>
    <w:aliases w:val="D6"/>
    <w:basedOn w:val="Normal"/>
    <w:rsid w:val="00D32AD4"/>
    <w:pPr>
      <w:numPr>
        <w:ilvl w:val="5"/>
        <w:numId w:val="5"/>
      </w:numPr>
      <w:spacing w:after="240"/>
    </w:pPr>
    <w:rPr>
      <w:rFonts w:ascii="Times New Roman" w:hAnsi="Times New Roman"/>
      <w:szCs w:val="24"/>
      <w:lang w:val="en-CA"/>
    </w:rPr>
  </w:style>
  <w:style w:type="paragraph" w:customStyle="1" w:styleId="MTGen1L7">
    <w:name w:val="MTGen1 L7"/>
    <w:aliases w:val="D7"/>
    <w:basedOn w:val="Normal"/>
    <w:rsid w:val="00D32AD4"/>
    <w:pPr>
      <w:numPr>
        <w:ilvl w:val="6"/>
        <w:numId w:val="5"/>
      </w:numPr>
      <w:spacing w:after="240"/>
    </w:pPr>
    <w:rPr>
      <w:rFonts w:ascii="Times New Roman" w:hAnsi="Times New Roman"/>
      <w:szCs w:val="24"/>
      <w:lang w:val="en-CA"/>
    </w:rPr>
  </w:style>
  <w:style w:type="paragraph" w:customStyle="1" w:styleId="MTGen1L8">
    <w:name w:val="MTGen1 L8"/>
    <w:aliases w:val="D8"/>
    <w:basedOn w:val="Normal"/>
    <w:rsid w:val="00D32AD4"/>
    <w:pPr>
      <w:numPr>
        <w:ilvl w:val="7"/>
        <w:numId w:val="5"/>
      </w:numPr>
      <w:spacing w:after="240"/>
    </w:pPr>
    <w:rPr>
      <w:rFonts w:ascii="Times New Roman" w:hAnsi="Times New Roman"/>
      <w:szCs w:val="24"/>
      <w:lang w:val="en-CA"/>
    </w:rPr>
  </w:style>
  <w:style w:type="paragraph" w:customStyle="1" w:styleId="MTGen1L9">
    <w:name w:val="MTGen1 L9"/>
    <w:aliases w:val="D9"/>
    <w:basedOn w:val="Normal"/>
    <w:rsid w:val="00D32AD4"/>
    <w:pPr>
      <w:numPr>
        <w:ilvl w:val="8"/>
        <w:numId w:val="5"/>
      </w:numPr>
      <w:spacing w:after="240"/>
    </w:pPr>
    <w:rPr>
      <w:rFonts w:ascii="Times New Roman" w:hAnsi="Times New Roman"/>
      <w:szCs w:val="24"/>
      <w:lang w:val="en-CA"/>
    </w:rPr>
  </w:style>
  <w:style w:type="character" w:customStyle="1" w:styleId="HeaderChar">
    <w:name w:val="Header Char"/>
    <w:basedOn w:val="DefaultParagraphFont"/>
    <w:link w:val="Header"/>
    <w:uiPriority w:val="99"/>
    <w:rsid w:val="00200208"/>
    <w:rPr>
      <w:rFonts w:ascii="Arial" w:hAnsi="Arial"/>
      <w:sz w:val="24"/>
      <w:lang w:val="en-US" w:eastAsia="en-US"/>
    </w:rPr>
  </w:style>
  <w:style w:type="paragraph" w:customStyle="1" w:styleId="TableParagraph">
    <w:name w:val="Table Paragraph"/>
    <w:basedOn w:val="Normal"/>
    <w:uiPriority w:val="1"/>
    <w:qFormat/>
    <w:rsid w:val="00420D6B"/>
    <w:pPr>
      <w:widowControl w:val="0"/>
      <w:jc w:val="left"/>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BC62C5"/>
    <w:rPr>
      <w:color w:val="808080"/>
    </w:rPr>
  </w:style>
  <w:style w:type="character" w:customStyle="1" w:styleId="DocID">
    <w:name w:val="DocID"/>
    <w:basedOn w:val="DefaultParagraphFont"/>
    <w:rsid w:val="00890958"/>
    <w:rPr>
      <w:rFonts w:ascii="Arial" w:hAnsi="Arial"/>
      <w:sz w:val="16"/>
    </w:rPr>
  </w:style>
  <w:style w:type="character" w:customStyle="1" w:styleId="Style1">
    <w:name w:val="Style1"/>
    <w:basedOn w:val="DefaultParagraphFont"/>
    <w:uiPriority w:val="1"/>
    <w:rsid w:val="004B3DF3"/>
    <w:rPr>
      <w:rFonts w:asciiTheme="minorHAnsi" w:hAnsiTheme="minorHAnsi"/>
      <w:sz w:val="16"/>
    </w:rPr>
  </w:style>
  <w:style w:type="paragraph" w:customStyle="1" w:styleId="TableText">
    <w:name w:val="Table Text"/>
    <w:basedOn w:val="Normal"/>
    <w:qFormat/>
    <w:rsid w:val="00AD35BD"/>
    <w:pPr>
      <w:spacing w:before="60" w:after="60" w:line="276" w:lineRule="auto"/>
      <w:jc w:val="left"/>
    </w:pPr>
    <w:rPr>
      <w:rFonts w:eastAsiaTheme="minorHAnsi" w:cstheme="minorBidi"/>
      <w:sz w:val="20"/>
      <w:lang w:val="en-CA"/>
    </w:rPr>
  </w:style>
  <w:style w:type="character" w:customStyle="1" w:styleId="UnresolvedMention1">
    <w:name w:val="Unresolved Mention1"/>
    <w:basedOn w:val="DefaultParagraphFont"/>
    <w:uiPriority w:val="99"/>
    <w:semiHidden/>
    <w:unhideWhenUsed/>
    <w:rsid w:val="00691305"/>
    <w:rPr>
      <w:color w:val="808080"/>
      <w:shd w:val="clear" w:color="auto" w:fill="E6E6E6"/>
    </w:rPr>
  </w:style>
  <w:style w:type="paragraph" w:customStyle="1" w:styleId="TextRight">
    <w:name w:val="Text Right"/>
    <w:basedOn w:val="Normal"/>
    <w:rsid w:val="00525976"/>
    <w:pPr>
      <w:spacing w:after="240" w:line="276" w:lineRule="auto"/>
      <w:jc w:val="right"/>
    </w:pPr>
    <w:rPr>
      <w:rFonts w:eastAsia="SimSun"/>
      <w:sz w:val="20"/>
      <w:lang w:val="en-CA"/>
    </w:rPr>
  </w:style>
  <w:style w:type="paragraph" w:customStyle="1" w:styleId="TextLeft">
    <w:name w:val="Text Left"/>
    <w:basedOn w:val="Normal"/>
    <w:link w:val="TextLeftChar"/>
    <w:qFormat/>
    <w:rsid w:val="002515C8"/>
    <w:pPr>
      <w:spacing w:after="240" w:line="276" w:lineRule="auto"/>
      <w:jc w:val="left"/>
    </w:pPr>
    <w:rPr>
      <w:rFonts w:eastAsiaTheme="minorHAnsi" w:cstheme="minorBidi"/>
      <w:sz w:val="20"/>
    </w:rPr>
  </w:style>
  <w:style w:type="character" w:customStyle="1" w:styleId="TextLeftChar">
    <w:name w:val="Text Left Char"/>
    <w:basedOn w:val="DefaultParagraphFont"/>
    <w:link w:val="TextLeft"/>
    <w:rsid w:val="002515C8"/>
    <w:rPr>
      <w:rFonts w:ascii="Arial" w:eastAsiaTheme="minorHAnsi" w:hAnsi="Arial" w:cstheme="minorBidi"/>
      <w:lang w:val="en-US" w:eastAsia="en-US"/>
    </w:rPr>
  </w:style>
  <w:style w:type="paragraph" w:customStyle="1" w:styleId="Para05">
    <w:name w:val="Para 0.5"/>
    <w:basedOn w:val="Normal"/>
    <w:qFormat/>
    <w:rsid w:val="00B47F5B"/>
    <w:pPr>
      <w:spacing w:after="240" w:line="276" w:lineRule="auto"/>
      <w:ind w:left="720"/>
      <w:jc w:val="left"/>
    </w:pPr>
    <w:rPr>
      <w:rFonts w:eastAsiaTheme="minorHAnsi" w:cstheme="minorBidi"/>
      <w:sz w:val="20"/>
      <w:lang w:val="en-CA"/>
    </w:rPr>
  </w:style>
  <w:style w:type="character" w:styleId="UnresolvedMention">
    <w:name w:val="Unresolved Mention"/>
    <w:basedOn w:val="DefaultParagraphFont"/>
    <w:uiPriority w:val="99"/>
    <w:semiHidden/>
    <w:unhideWhenUsed/>
    <w:rsid w:val="006028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0218">
      <w:bodyDiv w:val="1"/>
      <w:marLeft w:val="0"/>
      <w:marRight w:val="0"/>
      <w:marTop w:val="0"/>
      <w:marBottom w:val="0"/>
      <w:divBdr>
        <w:top w:val="none" w:sz="0" w:space="0" w:color="auto"/>
        <w:left w:val="none" w:sz="0" w:space="0" w:color="auto"/>
        <w:bottom w:val="none" w:sz="0" w:space="0" w:color="auto"/>
        <w:right w:val="none" w:sz="0" w:space="0" w:color="auto"/>
      </w:divBdr>
    </w:div>
    <w:div w:id="886187001">
      <w:bodyDiv w:val="1"/>
      <w:marLeft w:val="0"/>
      <w:marRight w:val="0"/>
      <w:marTop w:val="0"/>
      <w:marBottom w:val="0"/>
      <w:divBdr>
        <w:top w:val="none" w:sz="0" w:space="0" w:color="auto"/>
        <w:left w:val="none" w:sz="0" w:space="0" w:color="auto"/>
        <w:bottom w:val="none" w:sz="0" w:space="0" w:color="auto"/>
        <w:right w:val="none" w:sz="0" w:space="0" w:color="auto"/>
      </w:divBdr>
    </w:div>
    <w:div w:id="989946419">
      <w:bodyDiv w:val="1"/>
      <w:marLeft w:val="0"/>
      <w:marRight w:val="0"/>
      <w:marTop w:val="0"/>
      <w:marBottom w:val="0"/>
      <w:divBdr>
        <w:top w:val="none" w:sz="0" w:space="0" w:color="auto"/>
        <w:left w:val="none" w:sz="0" w:space="0" w:color="auto"/>
        <w:bottom w:val="none" w:sz="0" w:space="0" w:color="auto"/>
        <w:right w:val="none" w:sz="0" w:space="0" w:color="auto"/>
      </w:divBdr>
    </w:div>
    <w:div w:id="1017275360">
      <w:bodyDiv w:val="1"/>
      <w:marLeft w:val="0"/>
      <w:marRight w:val="0"/>
      <w:marTop w:val="0"/>
      <w:marBottom w:val="0"/>
      <w:divBdr>
        <w:top w:val="none" w:sz="0" w:space="0" w:color="auto"/>
        <w:left w:val="none" w:sz="0" w:space="0" w:color="auto"/>
        <w:bottom w:val="none" w:sz="0" w:space="0" w:color="auto"/>
        <w:right w:val="none" w:sz="0" w:space="0" w:color="auto"/>
      </w:divBdr>
    </w:div>
    <w:div w:id="1180586016">
      <w:bodyDiv w:val="1"/>
      <w:marLeft w:val="0"/>
      <w:marRight w:val="0"/>
      <w:marTop w:val="0"/>
      <w:marBottom w:val="0"/>
      <w:divBdr>
        <w:top w:val="none" w:sz="0" w:space="0" w:color="auto"/>
        <w:left w:val="none" w:sz="0" w:space="0" w:color="auto"/>
        <w:bottom w:val="none" w:sz="0" w:space="0" w:color="auto"/>
        <w:right w:val="none" w:sz="0" w:space="0" w:color="auto"/>
      </w:divBdr>
    </w:div>
    <w:div w:id="15427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tair.Hazewinkel@albertainnovates.ca" TargetMode="Externa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servicealberta.ca/foip/"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lbertainnovate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oger.Lindenbach@albertainnovates.ca"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EA8A-5B4A-4D9C-B208-490C5DBE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7948</Words>
  <Characters>45304</Characters>
  <Application>Microsoft Office Word</Application>
  <DocSecurity>0</DocSecurity>
  <PresentationFormat>14|.DOCX</PresentationFormat>
  <Lines>377</Lines>
  <Paragraphs>106</Paragraphs>
  <ScaleCrop>false</ScaleCrop>
  <HeadingPairs>
    <vt:vector size="2" baseType="variant">
      <vt:variant>
        <vt:lpstr>Title</vt:lpstr>
      </vt:variant>
      <vt:variant>
        <vt:i4>1</vt:i4>
      </vt:variant>
    </vt:vector>
  </HeadingPairs>
  <TitlesOfParts>
    <vt:vector size="1" baseType="lpstr">
      <vt:lpstr>Collaboration Agreement with Access Rights  Template (00006115).DOCX</vt:lpstr>
    </vt:vector>
  </TitlesOfParts>
  <Company>Alberta Innovates - Technology Futures</Company>
  <LinksUpToDate>false</LinksUpToDate>
  <CharactersWithSpaces>53146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Agreement with Access Rights  Template (00006115).DOCX</dc:title>
  <dc:subject>00040909;1/Font=8</dc:subject>
  <dc:creator>Kathy Pietraszko</dc:creator>
  <cp:lastModifiedBy>Alistair Hazewinkel</cp:lastModifiedBy>
  <cp:revision>2</cp:revision>
  <cp:lastPrinted>2019-02-06T21:12:00Z</cp:lastPrinted>
  <dcterms:created xsi:type="dcterms:W3CDTF">2019-02-11T21:01:00Z</dcterms:created>
  <dcterms:modified xsi:type="dcterms:W3CDTF">2019-02-11T21:01:00Z</dcterms:modified>
</cp:coreProperties>
</file>