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ADC7" w14:textId="77777777" w:rsidR="00041BDB" w:rsidRDefault="00041BDB" w:rsidP="00B936E8">
      <w:pPr>
        <w:spacing w:after="0" w:line="360" w:lineRule="auto"/>
        <w:jc w:val="center"/>
        <w:rPr>
          <w:rFonts w:eastAsia="Times New Roman" w:cstheme="minorHAnsi"/>
          <w:b/>
          <w:sz w:val="24"/>
          <w:szCs w:val="24"/>
        </w:rPr>
      </w:pPr>
    </w:p>
    <w:p w14:paraId="5CAA855B" w14:textId="77777777" w:rsidR="00535C84" w:rsidRPr="00B936E8" w:rsidRDefault="00B936E8" w:rsidP="00535C84">
      <w:pPr>
        <w:spacing w:after="0" w:line="360" w:lineRule="auto"/>
        <w:jc w:val="center"/>
        <w:rPr>
          <w:rFonts w:eastAsia="Times New Roman" w:cstheme="minorHAnsi"/>
          <w:b/>
          <w:sz w:val="24"/>
          <w:szCs w:val="24"/>
        </w:rPr>
      </w:pPr>
      <w:r w:rsidRPr="00B936E8">
        <w:rPr>
          <w:rFonts w:eastAsia="Times New Roman" w:cstheme="minorHAnsi"/>
          <w:b/>
          <w:sz w:val="24"/>
          <w:szCs w:val="24"/>
        </w:rPr>
        <w:t>Request for ARECCI Second Opinion Review</w:t>
      </w:r>
    </w:p>
    <w:p w14:paraId="14CADAA3" w14:textId="77777777" w:rsidR="00B06A3D" w:rsidRPr="00714B3B" w:rsidRDefault="00C10B56" w:rsidP="00965488">
      <w:pPr>
        <w:spacing w:after="0" w:line="360" w:lineRule="auto"/>
        <w:rPr>
          <w:rFonts w:eastAsia="Times New Roman" w:cstheme="minorHAnsi"/>
          <w:sz w:val="24"/>
          <w:szCs w:val="24"/>
          <w:lang w:val="fr-BE"/>
        </w:rPr>
      </w:pPr>
      <w:r>
        <w:rPr>
          <w:rFonts w:eastAsia="Times New Roman" w:cstheme="minorHAnsi"/>
          <w:b/>
          <w:sz w:val="24"/>
          <w:szCs w:val="24"/>
        </w:rPr>
        <w:t>Date of s</w:t>
      </w:r>
      <w:r w:rsidR="00B06A3D" w:rsidRPr="00B936E8">
        <w:rPr>
          <w:rFonts w:eastAsia="Times New Roman" w:cstheme="minorHAnsi"/>
          <w:b/>
          <w:sz w:val="24"/>
          <w:szCs w:val="24"/>
        </w:rPr>
        <w:t>ubmission:</w:t>
      </w:r>
      <w:r w:rsidR="00714B3B">
        <w:rPr>
          <w:rFonts w:eastAsia="Times New Roman" w:cstheme="minorHAnsi"/>
          <w:sz w:val="24"/>
          <w:szCs w:val="24"/>
        </w:rPr>
        <w:t xml:space="preserve">  </w:t>
      </w:r>
    </w:p>
    <w:p w14:paraId="45326C3E" w14:textId="77777777" w:rsidR="001D7169" w:rsidRPr="00714B3B" w:rsidRDefault="001D7169" w:rsidP="00965488">
      <w:pPr>
        <w:spacing w:after="0" w:line="360" w:lineRule="auto"/>
        <w:rPr>
          <w:rFonts w:eastAsia="Times New Roman" w:cstheme="minorHAnsi"/>
          <w:sz w:val="24"/>
          <w:szCs w:val="24"/>
          <w:lang w:val="fr-BE"/>
        </w:rPr>
      </w:pPr>
      <w:r w:rsidRPr="00B936E8">
        <w:rPr>
          <w:rFonts w:eastAsia="Times New Roman" w:cstheme="minorHAnsi"/>
          <w:b/>
          <w:sz w:val="24"/>
          <w:szCs w:val="24"/>
          <w:lang w:val="fr-BE"/>
        </w:rPr>
        <w:t>Project</w:t>
      </w:r>
      <w:r w:rsidR="00C10B56">
        <w:rPr>
          <w:rFonts w:eastAsia="Times New Roman" w:cstheme="minorHAnsi"/>
          <w:b/>
          <w:sz w:val="24"/>
          <w:szCs w:val="24"/>
          <w:lang w:val="en-US"/>
        </w:rPr>
        <w:t xml:space="preserve"> t</w:t>
      </w:r>
      <w:r w:rsidRPr="00B936E8">
        <w:rPr>
          <w:rFonts w:eastAsia="Times New Roman" w:cstheme="minorHAnsi"/>
          <w:b/>
          <w:sz w:val="24"/>
          <w:szCs w:val="24"/>
          <w:lang w:val="en-US"/>
        </w:rPr>
        <w:t>itle</w:t>
      </w:r>
      <w:r w:rsidR="00714B3B">
        <w:rPr>
          <w:rFonts w:eastAsia="Times New Roman" w:cstheme="minorHAnsi"/>
          <w:b/>
          <w:sz w:val="24"/>
          <w:szCs w:val="24"/>
          <w:lang w:val="fr-BE"/>
        </w:rPr>
        <w:t>:</w:t>
      </w:r>
      <w:r w:rsidR="00714B3B">
        <w:rPr>
          <w:rFonts w:eastAsia="Times New Roman" w:cstheme="minorHAnsi"/>
          <w:sz w:val="24"/>
          <w:szCs w:val="24"/>
          <w:lang w:val="fr-BE"/>
        </w:rPr>
        <w:t xml:space="preserve">  </w:t>
      </w:r>
    </w:p>
    <w:p w14:paraId="3A6F55E0" w14:textId="77777777" w:rsidR="001815AC" w:rsidRPr="00714B3B" w:rsidRDefault="00C10B56" w:rsidP="00965488">
      <w:pPr>
        <w:spacing w:after="0" w:line="360" w:lineRule="auto"/>
        <w:rPr>
          <w:rFonts w:eastAsia="Times New Roman" w:cstheme="minorHAnsi"/>
          <w:sz w:val="24"/>
          <w:szCs w:val="24"/>
          <w:lang w:val="fr-BE"/>
        </w:rPr>
      </w:pPr>
      <w:r>
        <w:rPr>
          <w:rFonts w:eastAsia="Times New Roman" w:cstheme="minorHAnsi"/>
          <w:b/>
          <w:sz w:val="24"/>
          <w:szCs w:val="24"/>
          <w:lang w:val="fr-BE"/>
        </w:rPr>
        <w:t>Project l</w:t>
      </w:r>
      <w:r w:rsidR="00714B3B">
        <w:rPr>
          <w:rFonts w:eastAsia="Times New Roman" w:cstheme="minorHAnsi"/>
          <w:b/>
          <w:sz w:val="24"/>
          <w:szCs w:val="24"/>
          <w:lang w:val="fr-BE"/>
        </w:rPr>
        <w:t>ead:</w:t>
      </w:r>
      <w:r w:rsidR="00714B3B">
        <w:rPr>
          <w:rFonts w:eastAsia="Times New Roman" w:cstheme="minorHAnsi"/>
          <w:sz w:val="24"/>
          <w:szCs w:val="24"/>
          <w:lang w:val="fr-BE"/>
        </w:rPr>
        <w:t xml:space="preserve">  </w:t>
      </w:r>
    </w:p>
    <w:p w14:paraId="5C3E3390" w14:textId="77777777" w:rsidR="00AC48D5" w:rsidRPr="00714B3B" w:rsidRDefault="00714B3B" w:rsidP="00965488">
      <w:pPr>
        <w:spacing w:after="0" w:line="360" w:lineRule="auto"/>
        <w:rPr>
          <w:rFonts w:eastAsia="Times New Roman" w:cstheme="minorHAnsi"/>
          <w:sz w:val="24"/>
          <w:szCs w:val="24"/>
          <w:lang w:val="fr-BE"/>
        </w:rPr>
      </w:pPr>
      <w:r>
        <w:rPr>
          <w:rFonts w:eastAsia="Times New Roman" w:cstheme="minorHAnsi"/>
          <w:b/>
          <w:sz w:val="24"/>
          <w:szCs w:val="24"/>
          <w:lang w:val="fr-BE"/>
        </w:rPr>
        <w:t>Email:</w:t>
      </w:r>
      <w:r>
        <w:rPr>
          <w:rFonts w:eastAsia="Times New Roman" w:cstheme="minorHAnsi"/>
          <w:sz w:val="24"/>
          <w:szCs w:val="24"/>
          <w:lang w:val="fr-BE"/>
        </w:rPr>
        <w:t xml:space="preserve">  </w:t>
      </w:r>
    </w:p>
    <w:p w14:paraId="594CF633" w14:textId="77777777" w:rsidR="001D7169" w:rsidRPr="00714B3B" w:rsidRDefault="00714B3B" w:rsidP="00965488">
      <w:pPr>
        <w:spacing w:after="0" w:line="360" w:lineRule="auto"/>
        <w:rPr>
          <w:rFonts w:eastAsia="Times New Roman" w:cstheme="minorHAnsi"/>
          <w:sz w:val="24"/>
          <w:szCs w:val="24"/>
          <w:lang w:val="en-US"/>
        </w:rPr>
      </w:pPr>
      <w:r>
        <w:rPr>
          <w:rFonts w:eastAsia="Times New Roman" w:cstheme="minorHAnsi"/>
          <w:b/>
          <w:sz w:val="24"/>
          <w:szCs w:val="24"/>
          <w:lang w:val="fr-BE"/>
        </w:rPr>
        <w:t>Phone:</w:t>
      </w:r>
      <w:r>
        <w:rPr>
          <w:rFonts w:eastAsia="Times New Roman" w:cstheme="minorHAnsi"/>
          <w:sz w:val="24"/>
          <w:szCs w:val="24"/>
          <w:lang w:val="fr-BE"/>
        </w:rPr>
        <w:t xml:space="preserve">  </w:t>
      </w:r>
    </w:p>
    <w:p w14:paraId="788DE907" w14:textId="77777777" w:rsidR="007A05D2" w:rsidRPr="00714B3B" w:rsidRDefault="007A05D2" w:rsidP="00965488">
      <w:pPr>
        <w:spacing w:after="0" w:line="360" w:lineRule="auto"/>
        <w:rPr>
          <w:rFonts w:eastAsia="Times New Roman" w:cstheme="minorHAnsi"/>
          <w:sz w:val="24"/>
          <w:szCs w:val="24"/>
          <w:lang w:val="fr-BE"/>
        </w:rPr>
      </w:pPr>
      <w:r w:rsidRPr="00B936E8">
        <w:rPr>
          <w:rFonts w:eastAsia="Times New Roman" w:cstheme="minorHAnsi"/>
          <w:b/>
          <w:sz w:val="24"/>
          <w:szCs w:val="24"/>
          <w:lang w:val="en-US"/>
        </w:rPr>
        <w:t>Organization</w:t>
      </w:r>
      <w:r w:rsidR="0058389A" w:rsidRPr="00B936E8">
        <w:rPr>
          <w:rFonts w:eastAsia="Times New Roman" w:cstheme="minorHAnsi"/>
          <w:b/>
          <w:sz w:val="24"/>
          <w:szCs w:val="24"/>
          <w:lang w:val="fr-BE"/>
        </w:rPr>
        <w:t>/Department:</w:t>
      </w:r>
      <w:r w:rsidR="00714B3B">
        <w:rPr>
          <w:rFonts w:eastAsia="Times New Roman" w:cstheme="minorHAnsi"/>
          <w:sz w:val="24"/>
          <w:szCs w:val="24"/>
          <w:lang w:val="fr-BE"/>
        </w:rPr>
        <w:t xml:space="preserve">  </w:t>
      </w:r>
    </w:p>
    <w:p w14:paraId="77319DF6" w14:textId="77777777" w:rsidR="00141500" w:rsidRPr="00B936E8" w:rsidRDefault="00C10B56" w:rsidP="00965488">
      <w:pPr>
        <w:spacing w:after="0" w:line="360" w:lineRule="auto"/>
        <w:rPr>
          <w:rFonts w:eastAsia="Times New Roman" w:cstheme="minorHAnsi"/>
          <w:sz w:val="24"/>
          <w:szCs w:val="24"/>
          <w:lang w:val="fr-BE"/>
        </w:rPr>
      </w:pPr>
      <w:r>
        <w:rPr>
          <w:rFonts w:eastAsia="Times New Roman" w:cstheme="minorHAnsi"/>
          <w:b/>
          <w:sz w:val="24"/>
          <w:szCs w:val="24"/>
          <w:lang w:val="fr-BE"/>
        </w:rPr>
        <w:t>Type of p</w:t>
      </w:r>
      <w:r w:rsidR="00EE6C4F" w:rsidRPr="00B936E8">
        <w:rPr>
          <w:rFonts w:eastAsia="Times New Roman" w:cstheme="minorHAnsi"/>
          <w:b/>
          <w:sz w:val="24"/>
          <w:szCs w:val="24"/>
          <w:lang w:val="fr-BE"/>
        </w:rPr>
        <w:t>roject:</w:t>
      </w:r>
      <w:r w:rsidR="00566C2C">
        <w:rPr>
          <w:rFonts w:eastAsia="Times New Roman" w:cstheme="minorHAnsi"/>
          <w:b/>
          <w:sz w:val="24"/>
          <w:szCs w:val="24"/>
          <w:lang w:val="fr-BE"/>
        </w:rPr>
        <w:tab/>
      </w:r>
      <w:sdt>
        <w:sdtPr>
          <w:rPr>
            <w:rFonts w:eastAsia="Times New Roman" w:cstheme="minorHAnsi"/>
            <w:sz w:val="24"/>
            <w:szCs w:val="24"/>
            <w:lang w:val="fr-BE"/>
          </w:rPr>
          <w:id w:val="-1977674710"/>
          <w14:checkbox>
            <w14:checked w14:val="0"/>
            <w14:checkedState w14:val="2612" w14:font="MS Gothic"/>
            <w14:uncheckedState w14:val="2610" w14:font="MS Gothic"/>
          </w14:checkbox>
        </w:sdtPr>
        <w:sdtEndPr/>
        <w:sdtContent>
          <w:r w:rsidR="00D11380" w:rsidRPr="00B936E8">
            <w:rPr>
              <w:rFonts w:ascii="Segoe UI Symbol" w:eastAsia="MS Gothic" w:hAnsi="Segoe UI Symbol" w:cs="Segoe UI Symbol"/>
              <w:sz w:val="24"/>
              <w:szCs w:val="24"/>
              <w:lang w:val="fr-BE"/>
            </w:rPr>
            <w:t>☐</w:t>
          </w:r>
        </w:sdtContent>
      </w:sdt>
      <w:r w:rsidR="00EE6C4F" w:rsidRPr="00B936E8">
        <w:rPr>
          <w:rFonts w:eastAsia="Times New Roman" w:cstheme="minorHAnsi"/>
          <w:b/>
          <w:sz w:val="24"/>
          <w:szCs w:val="24"/>
          <w:lang w:val="fr-BE"/>
        </w:rPr>
        <w:t xml:space="preserve"> </w:t>
      </w:r>
      <w:r w:rsidR="00EE6C4F" w:rsidRPr="00B936E8">
        <w:rPr>
          <w:rFonts w:eastAsia="Times New Roman" w:cstheme="minorHAnsi"/>
          <w:b/>
          <w:sz w:val="24"/>
          <w:szCs w:val="24"/>
        </w:rPr>
        <w:t>Quality</w:t>
      </w:r>
      <w:r w:rsidR="00EE6C4F" w:rsidRPr="00B936E8">
        <w:rPr>
          <w:rFonts w:eastAsia="Times New Roman" w:cstheme="minorHAnsi"/>
          <w:b/>
          <w:sz w:val="24"/>
          <w:szCs w:val="24"/>
          <w:lang w:val="fr-BE"/>
        </w:rPr>
        <w:t xml:space="preserve"> </w:t>
      </w:r>
      <w:r w:rsidR="00EE6C4F" w:rsidRPr="00B936E8">
        <w:rPr>
          <w:rFonts w:eastAsia="Times New Roman" w:cstheme="minorHAnsi"/>
          <w:b/>
          <w:sz w:val="24"/>
          <w:szCs w:val="24"/>
        </w:rPr>
        <w:t>Improvement</w:t>
      </w:r>
      <w:r w:rsidR="00141500" w:rsidRPr="00B936E8">
        <w:rPr>
          <w:rFonts w:eastAsia="Times New Roman" w:cstheme="minorHAnsi"/>
          <w:sz w:val="24"/>
          <w:szCs w:val="24"/>
          <w:lang w:val="fr-BE"/>
        </w:rPr>
        <w:tab/>
      </w:r>
      <w:sdt>
        <w:sdtPr>
          <w:rPr>
            <w:rFonts w:eastAsia="Times New Roman" w:cstheme="minorHAnsi"/>
            <w:sz w:val="24"/>
            <w:szCs w:val="24"/>
            <w:lang w:val="fr-BE"/>
          </w:rPr>
          <w:id w:val="-656616301"/>
          <w14:checkbox>
            <w14:checked w14:val="0"/>
            <w14:checkedState w14:val="2612" w14:font="MS Gothic"/>
            <w14:uncheckedState w14:val="2610" w14:font="MS Gothic"/>
          </w14:checkbox>
        </w:sdtPr>
        <w:sdtEndPr/>
        <w:sdtContent>
          <w:r w:rsidR="00EE6C4F" w:rsidRPr="00B936E8">
            <w:rPr>
              <w:rFonts w:ascii="Segoe UI Symbol" w:eastAsia="MS Gothic" w:hAnsi="Segoe UI Symbol" w:cs="Segoe UI Symbol"/>
              <w:sz w:val="24"/>
              <w:szCs w:val="24"/>
              <w:lang w:val="fr-BE"/>
            </w:rPr>
            <w:t>☐</w:t>
          </w:r>
        </w:sdtContent>
      </w:sdt>
      <w:r w:rsidR="00EE6C4F" w:rsidRPr="00B936E8">
        <w:rPr>
          <w:rFonts w:eastAsia="Times New Roman" w:cstheme="minorHAnsi"/>
          <w:sz w:val="24"/>
          <w:szCs w:val="24"/>
          <w:lang w:val="fr-BE"/>
        </w:rPr>
        <w:t xml:space="preserve"> </w:t>
      </w:r>
      <w:r w:rsidR="00EE6C4F" w:rsidRPr="00B936E8">
        <w:rPr>
          <w:rFonts w:eastAsia="Times New Roman" w:cstheme="minorHAnsi"/>
          <w:b/>
          <w:sz w:val="24"/>
          <w:szCs w:val="24"/>
          <w:lang w:val="fr-BE"/>
        </w:rPr>
        <w:t>Program Evaluation</w:t>
      </w:r>
    </w:p>
    <w:p w14:paraId="4585E047" w14:textId="77777777" w:rsidR="00CF2FFA" w:rsidRPr="00B936E8" w:rsidRDefault="00624EB0" w:rsidP="007B206B">
      <w:pPr>
        <w:spacing w:after="0" w:line="360" w:lineRule="auto"/>
        <w:ind w:left="1418" w:firstLine="720"/>
        <w:rPr>
          <w:rFonts w:eastAsia="Times New Roman" w:cstheme="minorHAnsi"/>
          <w:b/>
          <w:sz w:val="24"/>
          <w:szCs w:val="24"/>
          <w:lang w:val="fr-BE"/>
        </w:rPr>
      </w:pPr>
      <w:sdt>
        <w:sdtPr>
          <w:rPr>
            <w:rFonts w:eastAsia="Times New Roman" w:cstheme="minorHAnsi"/>
            <w:sz w:val="24"/>
            <w:szCs w:val="24"/>
            <w:lang w:val="fr-BE"/>
          </w:rPr>
          <w:id w:val="-2093774837"/>
          <w14:checkbox>
            <w14:checked w14:val="0"/>
            <w14:checkedState w14:val="2612" w14:font="MS Gothic"/>
            <w14:uncheckedState w14:val="2610" w14:font="MS Gothic"/>
          </w14:checkbox>
        </w:sdtPr>
        <w:sdtEndPr/>
        <w:sdtContent>
          <w:r w:rsidR="007B206B">
            <w:rPr>
              <w:rFonts w:ascii="MS Gothic" w:eastAsia="MS Gothic" w:hAnsi="MS Gothic" w:cstheme="minorHAnsi" w:hint="eastAsia"/>
              <w:sz w:val="24"/>
              <w:szCs w:val="24"/>
              <w:lang w:val="fr-BE"/>
            </w:rPr>
            <w:t>☐</w:t>
          </w:r>
        </w:sdtContent>
      </w:sdt>
      <w:r w:rsidR="00EE6C4F" w:rsidRPr="00B936E8">
        <w:rPr>
          <w:rFonts w:eastAsia="Times New Roman" w:cstheme="minorHAnsi"/>
          <w:sz w:val="24"/>
          <w:szCs w:val="24"/>
          <w:lang w:val="fr-BE"/>
        </w:rPr>
        <w:t xml:space="preserve"> </w:t>
      </w:r>
      <w:r w:rsidR="00EE6C4F" w:rsidRPr="00B936E8">
        <w:rPr>
          <w:rFonts w:eastAsia="Times New Roman" w:cstheme="minorHAnsi"/>
          <w:b/>
          <w:sz w:val="24"/>
          <w:szCs w:val="24"/>
        </w:rPr>
        <w:t>Needs</w:t>
      </w:r>
      <w:r w:rsidR="00EE6C4F" w:rsidRPr="00B936E8">
        <w:rPr>
          <w:rFonts w:eastAsia="Times New Roman" w:cstheme="minorHAnsi"/>
          <w:b/>
          <w:sz w:val="24"/>
          <w:szCs w:val="24"/>
          <w:lang w:val="fr-BE"/>
        </w:rPr>
        <w:t xml:space="preserve"> </w:t>
      </w:r>
      <w:r w:rsidR="00EE6C4F" w:rsidRPr="00B936E8">
        <w:rPr>
          <w:rFonts w:eastAsia="Times New Roman" w:cstheme="minorHAnsi"/>
          <w:b/>
          <w:sz w:val="24"/>
          <w:szCs w:val="24"/>
        </w:rPr>
        <w:t>Assessmen</w:t>
      </w:r>
      <w:r w:rsidR="001815AC" w:rsidRPr="00B936E8">
        <w:rPr>
          <w:rFonts w:eastAsia="Times New Roman" w:cstheme="minorHAnsi"/>
          <w:b/>
          <w:sz w:val="24"/>
          <w:szCs w:val="24"/>
        </w:rPr>
        <w:t>t</w:t>
      </w:r>
      <w:r w:rsidR="001815AC" w:rsidRPr="00B936E8">
        <w:rPr>
          <w:rFonts w:eastAsia="Times New Roman" w:cstheme="minorHAnsi"/>
          <w:b/>
          <w:sz w:val="24"/>
          <w:szCs w:val="24"/>
        </w:rPr>
        <w:tab/>
      </w:r>
      <w:r w:rsidR="001815AC" w:rsidRPr="00B936E8">
        <w:rPr>
          <w:rFonts w:eastAsia="Times New Roman" w:cstheme="minorHAnsi"/>
          <w:b/>
          <w:sz w:val="24"/>
          <w:szCs w:val="24"/>
        </w:rPr>
        <w:tab/>
      </w:r>
      <w:sdt>
        <w:sdtPr>
          <w:rPr>
            <w:rFonts w:eastAsia="Times New Roman" w:cstheme="minorHAnsi"/>
            <w:sz w:val="24"/>
            <w:szCs w:val="24"/>
            <w:lang w:val="fr-BE"/>
          </w:rPr>
          <w:id w:val="1966077874"/>
          <w14:checkbox>
            <w14:checked w14:val="0"/>
            <w14:checkedState w14:val="2612" w14:font="MS Gothic"/>
            <w14:uncheckedState w14:val="2610" w14:font="MS Gothic"/>
          </w14:checkbox>
        </w:sdtPr>
        <w:sdtEndPr/>
        <w:sdtContent>
          <w:r w:rsidR="001815AC" w:rsidRPr="00B936E8">
            <w:rPr>
              <w:rFonts w:ascii="Segoe UI Symbol" w:eastAsia="MS Gothic" w:hAnsi="Segoe UI Symbol" w:cs="Segoe UI Symbol"/>
              <w:sz w:val="24"/>
              <w:szCs w:val="24"/>
              <w:lang w:val="fr-BE"/>
            </w:rPr>
            <w:t>☐</w:t>
          </w:r>
        </w:sdtContent>
      </w:sdt>
      <w:r w:rsidR="00CF2FFA" w:rsidRPr="00B936E8">
        <w:rPr>
          <w:rFonts w:eastAsia="Times New Roman" w:cstheme="minorHAnsi"/>
          <w:sz w:val="24"/>
          <w:szCs w:val="24"/>
          <w:lang w:val="en-US"/>
        </w:rPr>
        <w:t xml:space="preserve"> </w:t>
      </w:r>
      <w:r w:rsidR="00CF2FFA" w:rsidRPr="00B936E8">
        <w:rPr>
          <w:rFonts w:eastAsia="Times New Roman" w:cstheme="minorHAnsi"/>
          <w:b/>
          <w:sz w:val="24"/>
          <w:szCs w:val="24"/>
          <w:lang w:val="en-US"/>
        </w:rPr>
        <w:t>Other</w:t>
      </w:r>
      <w:r w:rsidR="00CF2FFA" w:rsidRPr="00B936E8">
        <w:rPr>
          <w:rFonts w:eastAsia="Times New Roman" w:cstheme="minorHAnsi"/>
          <w:b/>
          <w:sz w:val="24"/>
          <w:szCs w:val="24"/>
          <w:lang w:val="fr-BE"/>
        </w:rPr>
        <w:t xml:space="preserve">: </w:t>
      </w:r>
    </w:p>
    <w:p w14:paraId="3BF9CBA6" w14:textId="77777777" w:rsidR="00965488" w:rsidRPr="00B936E8" w:rsidRDefault="00965488" w:rsidP="00965488">
      <w:pPr>
        <w:spacing w:after="0" w:line="360" w:lineRule="auto"/>
        <w:rPr>
          <w:rFonts w:eastAsia="Times New Roman" w:cstheme="minorHAnsi"/>
          <w:b/>
          <w:sz w:val="24"/>
          <w:szCs w:val="24"/>
          <w:lang w:val="fr-BE"/>
        </w:rPr>
      </w:pPr>
    </w:p>
    <w:p w14:paraId="7906808F" w14:textId="77777777" w:rsidR="001D7169" w:rsidRPr="00714B3B" w:rsidRDefault="00694EEB" w:rsidP="00965488">
      <w:pPr>
        <w:spacing w:after="0" w:line="360" w:lineRule="auto"/>
        <w:rPr>
          <w:rFonts w:eastAsia="Times New Roman" w:cstheme="minorHAnsi"/>
          <w:sz w:val="24"/>
          <w:szCs w:val="24"/>
          <w:lang w:val="fr-BE"/>
        </w:rPr>
      </w:pPr>
      <w:r w:rsidRPr="00B936E8">
        <w:rPr>
          <w:rFonts w:eastAsia="Times New Roman" w:cstheme="minorHAnsi"/>
          <w:b/>
          <w:sz w:val="24"/>
          <w:szCs w:val="24"/>
        </w:rPr>
        <w:t>Purpose</w:t>
      </w:r>
      <w:r w:rsidR="00C10B56">
        <w:rPr>
          <w:rFonts w:eastAsia="Times New Roman" w:cstheme="minorHAnsi"/>
          <w:b/>
          <w:sz w:val="24"/>
          <w:szCs w:val="24"/>
          <w:lang w:val="fr-BE"/>
        </w:rPr>
        <w:t xml:space="preserve"> of p</w:t>
      </w:r>
      <w:r w:rsidRPr="00B936E8">
        <w:rPr>
          <w:rFonts w:eastAsia="Times New Roman" w:cstheme="minorHAnsi"/>
          <w:b/>
          <w:sz w:val="24"/>
          <w:szCs w:val="24"/>
          <w:lang w:val="fr-BE"/>
        </w:rPr>
        <w:t>roject (</w:t>
      </w:r>
      <w:r w:rsidRPr="00B936E8">
        <w:rPr>
          <w:rFonts w:eastAsia="Times New Roman" w:cstheme="minorHAnsi"/>
          <w:b/>
          <w:sz w:val="24"/>
          <w:szCs w:val="24"/>
        </w:rPr>
        <w:t>brief</w:t>
      </w:r>
      <w:r w:rsidRPr="00B936E8">
        <w:rPr>
          <w:rFonts w:eastAsia="Times New Roman" w:cstheme="minorHAnsi"/>
          <w:b/>
          <w:sz w:val="24"/>
          <w:szCs w:val="24"/>
          <w:lang w:val="fr-BE"/>
        </w:rPr>
        <w:t xml:space="preserve"> description):</w:t>
      </w:r>
      <w:r w:rsidR="00714B3B">
        <w:rPr>
          <w:rFonts w:eastAsia="Times New Roman" w:cstheme="minorHAnsi"/>
          <w:sz w:val="24"/>
          <w:szCs w:val="24"/>
          <w:lang w:val="fr-BE"/>
        </w:rPr>
        <w:t xml:space="preserve">  </w:t>
      </w:r>
    </w:p>
    <w:p w14:paraId="097EE550" w14:textId="77777777" w:rsidR="00694EEB" w:rsidRPr="00B936E8" w:rsidRDefault="00694EEB" w:rsidP="00965488">
      <w:pPr>
        <w:spacing w:after="0" w:line="360" w:lineRule="auto"/>
        <w:rPr>
          <w:rFonts w:eastAsia="Times New Roman" w:cstheme="minorHAnsi"/>
          <w:sz w:val="24"/>
          <w:szCs w:val="24"/>
          <w:lang w:val="fr-BE"/>
        </w:rPr>
      </w:pPr>
    </w:p>
    <w:p w14:paraId="642FEF2C" w14:textId="77777777" w:rsidR="00870AB0" w:rsidRPr="00B936E8" w:rsidRDefault="00870AB0" w:rsidP="00965488">
      <w:pPr>
        <w:spacing w:after="0" w:line="360" w:lineRule="auto"/>
        <w:rPr>
          <w:rFonts w:eastAsia="Times New Roman" w:cstheme="minorHAnsi"/>
          <w:sz w:val="24"/>
          <w:szCs w:val="24"/>
          <w:lang w:val="fr-BE"/>
        </w:rPr>
      </w:pPr>
    </w:p>
    <w:p w14:paraId="1DF76545" w14:textId="77777777" w:rsidR="00B06A3D" w:rsidRPr="00B936E8" w:rsidRDefault="00B06A3D" w:rsidP="00965488">
      <w:pPr>
        <w:spacing w:after="0" w:line="360" w:lineRule="auto"/>
        <w:rPr>
          <w:b/>
          <w:sz w:val="24"/>
          <w:szCs w:val="24"/>
        </w:rPr>
      </w:pPr>
    </w:p>
    <w:p w14:paraId="36F4CC54" w14:textId="77777777" w:rsidR="00B06A3D" w:rsidRPr="00B936E8" w:rsidRDefault="00B06A3D" w:rsidP="00965488">
      <w:pPr>
        <w:spacing w:after="0" w:line="360" w:lineRule="auto"/>
        <w:rPr>
          <w:b/>
          <w:sz w:val="24"/>
          <w:szCs w:val="24"/>
        </w:rPr>
      </w:pPr>
    </w:p>
    <w:p w14:paraId="684F7832" w14:textId="77777777" w:rsidR="00803AA1" w:rsidRPr="00714B3B" w:rsidRDefault="00803AA1" w:rsidP="00965488">
      <w:pPr>
        <w:spacing w:after="0" w:line="360" w:lineRule="auto"/>
        <w:rPr>
          <w:rFonts w:eastAsia="Times New Roman" w:cstheme="minorHAnsi"/>
          <w:sz w:val="24"/>
          <w:szCs w:val="24"/>
          <w:lang w:val="fr-BE"/>
        </w:rPr>
      </w:pPr>
      <w:r w:rsidRPr="00B936E8">
        <w:rPr>
          <w:rFonts w:eastAsia="Times New Roman" w:cstheme="minorHAnsi"/>
          <w:b/>
          <w:sz w:val="24"/>
          <w:szCs w:val="24"/>
          <w:lang w:val="fr-BE"/>
        </w:rPr>
        <w:t xml:space="preserve">Areas of </w:t>
      </w:r>
      <w:r w:rsidRPr="00B936E8">
        <w:rPr>
          <w:rFonts w:eastAsia="Times New Roman" w:cstheme="minorHAnsi"/>
          <w:b/>
          <w:sz w:val="24"/>
          <w:szCs w:val="24"/>
        </w:rPr>
        <w:t>ethical</w:t>
      </w:r>
      <w:r w:rsidRPr="00B936E8">
        <w:rPr>
          <w:rFonts w:eastAsia="Times New Roman" w:cstheme="minorHAnsi"/>
          <w:b/>
          <w:sz w:val="24"/>
          <w:szCs w:val="24"/>
          <w:lang w:val="fr-BE"/>
        </w:rPr>
        <w:t xml:space="preserve"> </w:t>
      </w:r>
      <w:r w:rsidRPr="00B936E8">
        <w:rPr>
          <w:rFonts w:eastAsia="Times New Roman" w:cstheme="minorHAnsi"/>
          <w:b/>
          <w:sz w:val="24"/>
          <w:szCs w:val="24"/>
        </w:rPr>
        <w:t>concern</w:t>
      </w:r>
      <w:r w:rsidRPr="00B936E8">
        <w:rPr>
          <w:rFonts w:eastAsia="Times New Roman" w:cstheme="minorHAnsi"/>
          <w:b/>
          <w:sz w:val="24"/>
          <w:szCs w:val="24"/>
          <w:lang w:val="fr-BE"/>
        </w:rPr>
        <w:t xml:space="preserve"> in the </w:t>
      </w:r>
      <w:r w:rsidRPr="00B936E8">
        <w:rPr>
          <w:rFonts w:eastAsia="Times New Roman" w:cstheme="minorHAnsi"/>
          <w:b/>
          <w:sz w:val="24"/>
          <w:szCs w:val="24"/>
        </w:rPr>
        <w:t>project</w:t>
      </w:r>
      <w:r w:rsidRPr="00B936E8">
        <w:rPr>
          <w:rFonts w:eastAsia="Times New Roman" w:cstheme="minorHAnsi"/>
          <w:b/>
          <w:sz w:val="24"/>
          <w:szCs w:val="24"/>
          <w:lang w:val="fr-BE"/>
        </w:rPr>
        <w:t>:</w:t>
      </w:r>
      <w:r w:rsidR="00714B3B">
        <w:rPr>
          <w:rFonts w:eastAsia="Times New Roman" w:cstheme="minorHAnsi"/>
          <w:sz w:val="24"/>
          <w:szCs w:val="24"/>
          <w:lang w:val="fr-BE"/>
        </w:rPr>
        <w:t xml:space="preserve">  </w:t>
      </w:r>
    </w:p>
    <w:p w14:paraId="4BC31385" w14:textId="77777777" w:rsidR="00803AA1" w:rsidRPr="00B936E8" w:rsidRDefault="00803AA1" w:rsidP="00965488">
      <w:pPr>
        <w:spacing w:after="0" w:line="240" w:lineRule="auto"/>
        <w:rPr>
          <w:rFonts w:eastAsia="Times New Roman" w:cstheme="minorHAnsi"/>
          <w:sz w:val="24"/>
          <w:szCs w:val="24"/>
          <w:lang w:val="fr-BE"/>
        </w:rPr>
      </w:pPr>
    </w:p>
    <w:p w14:paraId="15D0AABD" w14:textId="77777777" w:rsidR="00803AA1" w:rsidRPr="00B936E8" w:rsidRDefault="00803AA1" w:rsidP="00965488">
      <w:pPr>
        <w:spacing w:after="0" w:line="240" w:lineRule="auto"/>
        <w:rPr>
          <w:rFonts w:eastAsia="Times New Roman" w:cstheme="minorHAnsi"/>
          <w:sz w:val="24"/>
          <w:szCs w:val="24"/>
          <w:lang w:val="fr-BE"/>
        </w:rPr>
      </w:pPr>
    </w:p>
    <w:p w14:paraId="0132CAD6" w14:textId="77777777" w:rsidR="00B06A3D" w:rsidRPr="00B936E8" w:rsidRDefault="00B06A3D" w:rsidP="00965488">
      <w:pPr>
        <w:spacing w:after="0" w:line="240" w:lineRule="auto"/>
        <w:rPr>
          <w:b/>
          <w:sz w:val="24"/>
          <w:szCs w:val="24"/>
        </w:rPr>
      </w:pPr>
    </w:p>
    <w:p w14:paraId="149C33BC" w14:textId="77777777" w:rsidR="00B06A3D" w:rsidRPr="00B936E8" w:rsidRDefault="00B06A3D" w:rsidP="00965488">
      <w:pPr>
        <w:spacing w:after="0" w:line="240" w:lineRule="auto"/>
        <w:rPr>
          <w:b/>
          <w:sz w:val="24"/>
          <w:szCs w:val="24"/>
        </w:rPr>
      </w:pPr>
    </w:p>
    <w:p w14:paraId="47796B6B" w14:textId="77777777" w:rsidR="00B06A3D" w:rsidRPr="00B936E8" w:rsidRDefault="00B06A3D" w:rsidP="00965488">
      <w:pPr>
        <w:spacing w:after="0" w:line="240" w:lineRule="auto"/>
        <w:rPr>
          <w:b/>
          <w:sz w:val="24"/>
          <w:szCs w:val="24"/>
        </w:rPr>
      </w:pPr>
    </w:p>
    <w:p w14:paraId="181ACF16" w14:textId="77777777" w:rsidR="00716EA6" w:rsidRPr="00714B3B" w:rsidRDefault="00141500" w:rsidP="00716EA6">
      <w:pPr>
        <w:spacing w:after="0" w:line="240" w:lineRule="auto"/>
        <w:jc w:val="center"/>
        <w:rPr>
          <w:i/>
          <w:sz w:val="24"/>
          <w:szCs w:val="24"/>
        </w:rPr>
      </w:pPr>
      <w:r w:rsidRPr="00714B3B">
        <w:rPr>
          <w:i/>
          <w:sz w:val="24"/>
          <w:szCs w:val="24"/>
        </w:rPr>
        <w:t>Second Opinion Reviews are usually completed within two weeks</w:t>
      </w:r>
    </w:p>
    <w:p w14:paraId="57874DAA" w14:textId="77777777" w:rsidR="00141500" w:rsidRPr="00714B3B" w:rsidRDefault="00716EA6" w:rsidP="00716EA6">
      <w:pPr>
        <w:spacing w:after="0" w:line="240" w:lineRule="auto"/>
        <w:jc w:val="center"/>
        <w:rPr>
          <w:rFonts w:eastAsia="Times New Roman" w:cstheme="minorHAnsi"/>
          <w:i/>
          <w:sz w:val="24"/>
          <w:szCs w:val="24"/>
          <w:lang w:val="fr-BE"/>
        </w:rPr>
      </w:pPr>
      <w:r w:rsidRPr="00714B3B">
        <w:rPr>
          <w:i/>
          <w:sz w:val="24"/>
          <w:szCs w:val="24"/>
        </w:rPr>
        <w:t>after</w:t>
      </w:r>
      <w:r w:rsidR="00141500" w:rsidRPr="00714B3B">
        <w:rPr>
          <w:i/>
          <w:sz w:val="24"/>
          <w:szCs w:val="24"/>
        </w:rPr>
        <w:t xml:space="preserve"> receiving all applicable information and documentation.</w:t>
      </w:r>
    </w:p>
    <w:p w14:paraId="7CBB6851" w14:textId="77777777" w:rsidR="00C10B56" w:rsidRDefault="00C10B56" w:rsidP="00965488">
      <w:pPr>
        <w:spacing w:after="0" w:line="240" w:lineRule="auto"/>
        <w:rPr>
          <w:b/>
          <w:sz w:val="24"/>
          <w:szCs w:val="24"/>
        </w:rPr>
      </w:pPr>
    </w:p>
    <w:p w14:paraId="3C9DEB67" w14:textId="77777777" w:rsidR="00C10B56" w:rsidRDefault="00C10B56" w:rsidP="00965488">
      <w:pPr>
        <w:spacing w:after="0" w:line="240" w:lineRule="auto"/>
        <w:rPr>
          <w:b/>
          <w:sz w:val="24"/>
          <w:szCs w:val="24"/>
        </w:rPr>
      </w:pPr>
    </w:p>
    <w:p w14:paraId="115CB18D" w14:textId="77777777" w:rsidR="00B06A3D" w:rsidRDefault="00C10B56" w:rsidP="00965488">
      <w:pPr>
        <w:spacing w:after="0" w:line="240" w:lineRule="auto"/>
        <w:rPr>
          <w:b/>
          <w:sz w:val="24"/>
          <w:szCs w:val="24"/>
        </w:rPr>
      </w:pPr>
      <w:r>
        <w:rPr>
          <w:b/>
          <w:sz w:val="24"/>
          <w:szCs w:val="24"/>
        </w:rPr>
        <w:t>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10B56" w14:paraId="2FB18F39" w14:textId="77777777" w:rsidTr="00C10B56">
        <w:tc>
          <w:tcPr>
            <w:tcW w:w="4788" w:type="dxa"/>
          </w:tcPr>
          <w:p w14:paraId="2C142D9D" w14:textId="77777777" w:rsidR="00C10B56" w:rsidRPr="00041BDB" w:rsidRDefault="00624EB0" w:rsidP="00C10B56">
            <w:pPr>
              <w:tabs>
                <w:tab w:val="left" w:pos="770"/>
              </w:tabs>
              <w:rPr>
                <w:sz w:val="20"/>
                <w:szCs w:val="20"/>
              </w:rPr>
            </w:pPr>
            <w:sdt>
              <w:sdtPr>
                <w:rPr>
                  <w:sz w:val="20"/>
                  <w:szCs w:val="20"/>
                </w:rPr>
                <w:id w:val="1483283229"/>
                <w14:checkbox>
                  <w14:checked w14:val="0"/>
                  <w14:checkedState w14:val="2612" w14:font="MS Gothic"/>
                  <w14:uncheckedState w14:val="2610" w14:font="MS Gothic"/>
                </w14:checkbox>
              </w:sdtPr>
              <w:sdtEndPr/>
              <w:sdtContent>
                <w:r w:rsidR="00535C84">
                  <w:rPr>
                    <w:rFonts w:ascii="MS Gothic" w:eastAsia="MS Gothic" w:hAnsi="MS Gothic" w:hint="eastAsia"/>
                    <w:sz w:val="20"/>
                    <w:szCs w:val="20"/>
                  </w:rPr>
                  <w:t>☐</w:t>
                </w:r>
              </w:sdtContent>
            </w:sdt>
            <w:r w:rsidR="00C10B56" w:rsidRPr="00041BDB">
              <w:rPr>
                <w:sz w:val="20"/>
                <w:szCs w:val="20"/>
              </w:rPr>
              <w:t xml:space="preserve"> Completed ARECCI Ethics Screening Tool (</w:t>
            </w:r>
            <w:r w:rsidR="00C10B56" w:rsidRPr="00041BDB">
              <w:rPr>
                <w:b/>
                <w:sz w:val="20"/>
                <w:szCs w:val="20"/>
              </w:rPr>
              <w:t>Required</w:t>
            </w:r>
            <w:r w:rsidR="00C10B56" w:rsidRPr="00041BDB">
              <w:rPr>
                <w:sz w:val="20"/>
                <w:szCs w:val="20"/>
              </w:rPr>
              <w:t>)</w:t>
            </w:r>
          </w:p>
          <w:p w14:paraId="1D26AD24" w14:textId="77777777" w:rsidR="00C10B56" w:rsidRPr="00041BDB" w:rsidRDefault="00624EB0" w:rsidP="00C10B56">
            <w:pPr>
              <w:tabs>
                <w:tab w:val="left" w:pos="770"/>
              </w:tabs>
              <w:rPr>
                <w:sz w:val="20"/>
                <w:szCs w:val="20"/>
              </w:rPr>
            </w:pPr>
            <w:sdt>
              <w:sdtPr>
                <w:rPr>
                  <w:sz w:val="20"/>
                  <w:szCs w:val="20"/>
                </w:rPr>
                <w:id w:val="1890225323"/>
                <w14:checkbox>
                  <w14:checked w14:val="0"/>
                  <w14:checkedState w14:val="2612" w14:font="MS Gothic"/>
                  <w14:uncheckedState w14:val="2610" w14:font="MS Gothic"/>
                </w14:checkbox>
              </w:sdtPr>
              <w:sdtEndPr/>
              <w:sdtContent>
                <w:r w:rsidR="00C10B56" w:rsidRPr="00041BDB">
                  <w:rPr>
                    <w:rFonts w:ascii="Segoe UI Symbol" w:eastAsia="MS Gothic" w:hAnsi="Segoe UI Symbol" w:cs="Segoe UI Symbol"/>
                    <w:sz w:val="20"/>
                    <w:szCs w:val="20"/>
                  </w:rPr>
                  <w:t>☐</w:t>
                </w:r>
              </w:sdtContent>
            </w:sdt>
            <w:r w:rsidR="00C10B56" w:rsidRPr="00041BDB">
              <w:rPr>
                <w:sz w:val="20"/>
                <w:szCs w:val="20"/>
              </w:rPr>
              <w:t xml:space="preserve"> Completed ARECCI Ethics Guidelines Tool (</w:t>
            </w:r>
            <w:r w:rsidR="00C10B56" w:rsidRPr="00041BDB">
              <w:rPr>
                <w:b/>
                <w:sz w:val="20"/>
                <w:szCs w:val="20"/>
              </w:rPr>
              <w:t>Required</w:t>
            </w:r>
            <w:r w:rsidR="00C10B56" w:rsidRPr="00041BDB">
              <w:rPr>
                <w:sz w:val="20"/>
                <w:szCs w:val="20"/>
              </w:rPr>
              <w:t>)</w:t>
            </w:r>
          </w:p>
          <w:p w14:paraId="6FCCEE08" w14:textId="77777777" w:rsidR="00C10B56" w:rsidRPr="00041BDB" w:rsidRDefault="00624EB0" w:rsidP="00C10B56">
            <w:pPr>
              <w:tabs>
                <w:tab w:val="left" w:pos="770"/>
              </w:tabs>
              <w:rPr>
                <w:sz w:val="20"/>
                <w:szCs w:val="20"/>
              </w:rPr>
            </w:pPr>
            <w:sdt>
              <w:sdtPr>
                <w:rPr>
                  <w:sz w:val="20"/>
                  <w:szCs w:val="20"/>
                </w:rPr>
                <w:id w:val="-573443462"/>
                <w14:checkbox>
                  <w14:checked w14:val="0"/>
                  <w14:checkedState w14:val="2612" w14:font="MS Gothic"/>
                  <w14:uncheckedState w14:val="2610" w14:font="MS Gothic"/>
                </w14:checkbox>
              </w:sdtPr>
              <w:sdtEndPr/>
              <w:sdtContent>
                <w:r w:rsidR="00C10B56" w:rsidRPr="00041BDB">
                  <w:rPr>
                    <w:rFonts w:ascii="Segoe UI Symbol" w:eastAsia="MS Gothic" w:hAnsi="Segoe UI Symbol" w:cs="Segoe UI Symbol"/>
                    <w:sz w:val="20"/>
                    <w:szCs w:val="20"/>
                  </w:rPr>
                  <w:t>☐</w:t>
                </w:r>
              </w:sdtContent>
            </w:sdt>
            <w:r w:rsidR="009D7220">
              <w:rPr>
                <w:sz w:val="20"/>
                <w:szCs w:val="20"/>
              </w:rPr>
              <w:t xml:space="preserve"> Consent forms and </w:t>
            </w:r>
            <w:r w:rsidR="00C10B56" w:rsidRPr="00041BDB">
              <w:rPr>
                <w:sz w:val="20"/>
                <w:szCs w:val="20"/>
              </w:rPr>
              <w:t>scripts (if applicable)</w:t>
            </w:r>
          </w:p>
          <w:p w14:paraId="23D48C57" w14:textId="77777777" w:rsidR="00C10B56" w:rsidRDefault="00C10B56" w:rsidP="00965488">
            <w:pPr>
              <w:rPr>
                <w:b/>
                <w:sz w:val="24"/>
                <w:szCs w:val="24"/>
              </w:rPr>
            </w:pPr>
          </w:p>
        </w:tc>
        <w:tc>
          <w:tcPr>
            <w:tcW w:w="4788" w:type="dxa"/>
          </w:tcPr>
          <w:p w14:paraId="2C189A95" w14:textId="77777777" w:rsidR="00C10B56" w:rsidRPr="00041BDB" w:rsidRDefault="00624EB0" w:rsidP="00C10B56">
            <w:pPr>
              <w:tabs>
                <w:tab w:val="left" w:pos="770"/>
              </w:tabs>
              <w:rPr>
                <w:sz w:val="20"/>
                <w:szCs w:val="20"/>
              </w:rPr>
            </w:pPr>
            <w:sdt>
              <w:sdtPr>
                <w:rPr>
                  <w:sz w:val="20"/>
                  <w:szCs w:val="20"/>
                </w:rPr>
                <w:id w:val="-1862276806"/>
                <w14:checkbox>
                  <w14:checked w14:val="0"/>
                  <w14:checkedState w14:val="2612" w14:font="MS Gothic"/>
                  <w14:uncheckedState w14:val="2610" w14:font="MS Gothic"/>
                </w14:checkbox>
              </w:sdtPr>
              <w:sdtEndPr/>
              <w:sdtContent>
                <w:r w:rsidR="00C10B56" w:rsidRPr="00041BDB">
                  <w:rPr>
                    <w:rFonts w:ascii="Segoe UI Symbol" w:eastAsia="MS Gothic" w:hAnsi="Segoe UI Symbol" w:cs="Segoe UI Symbol"/>
                    <w:sz w:val="20"/>
                    <w:szCs w:val="20"/>
                  </w:rPr>
                  <w:t>☐</w:t>
                </w:r>
              </w:sdtContent>
            </w:sdt>
            <w:r w:rsidR="00C10B56" w:rsidRPr="00041BDB">
              <w:rPr>
                <w:sz w:val="20"/>
                <w:szCs w:val="20"/>
              </w:rPr>
              <w:t xml:space="preserve"> Data collection tool(s) (if applicable)</w:t>
            </w:r>
          </w:p>
          <w:p w14:paraId="46EF09B7" w14:textId="77777777" w:rsidR="00C10B56" w:rsidRPr="00041BDB" w:rsidRDefault="00624EB0" w:rsidP="00C10B56">
            <w:pPr>
              <w:tabs>
                <w:tab w:val="left" w:pos="770"/>
              </w:tabs>
              <w:rPr>
                <w:sz w:val="20"/>
                <w:szCs w:val="20"/>
              </w:rPr>
            </w:pPr>
            <w:sdt>
              <w:sdtPr>
                <w:rPr>
                  <w:sz w:val="20"/>
                  <w:szCs w:val="20"/>
                </w:rPr>
                <w:id w:val="-1665922916"/>
                <w14:checkbox>
                  <w14:checked w14:val="0"/>
                  <w14:checkedState w14:val="2612" w14:font="MS Gothic"/>
                  <w14:uncheckedState w14:val="2610" w14:font="MS Gothic"/>
                </w14:checkbox>
              </w:sdtPr>
              <w:sdtEndPr/>
              <w:sdtContent>
                <w:r w:rsidR="00C10B56" w:rsidRPr="00041BDB">
                  <w:rPr>
                    <w:rFonts w:ascii="Segoe UI Symbol" w:eastAsia="MS Gothic" w:hAnsi="Segoe UI Symbol" w:cs="Segoe UI Symbol"/>
                    <w:sz w:val="20"/>
                    <w:szCs w:val="20"/>
                  </w:rPr>
                  <w:t>☐</w:t>
                </w:r>
              </w:sdtContent>
            </w:sdt>
            <w:r w:rsidR="00C10B56" w:rsidRPr="00041BDB">
              <w:rPr>
                <w:sz w:val="20"/>
                <w:szCs w:val="20"/>
              </w:rPr>
              <w:t xml:space="preserve"> Project charter or proposal (if applicable)</w:t>
            </w:r>
          </w:p>
          <w:p w14:paraId="5B54852D" w14:textId="77777777" w:rsidR="00C10B56" w:rsidRDefault="00624EB0" w:rsidP="00C10B56">
            <w:pPr>
              <w:tabs>
                <w:tab w:val="left" w:pos="770"/>
              </w:tabs>
              <w:rPr>
                <w:sz w:val="20"/>
                <w:szCs w:val="20"/>
              </w:rPr>
            </w:pPr>
            <w:sdt>
              <w:sdtPr>
                <w:rPr>
                  <w:sz w:val="20"/>
                  <w:szCs w:val="20"/>
                </w:rPr>
                <w:id w:val="-845471764"/>
                <w14:checkbox>
                  <w14:checked w14:val="0"/>
                  <w14:checkedState w14:val="2612" w14:font="MS Gothic"/>
                  <w14:uncheckedState w14:val="2610" w14:font="MS Gothic"/>
                </w14:checkbox>
              </w:sdtPr>
              <w:sdtEndPr/>
              <w:sdtContent>
                <w:r w:rsidR="00C10B56" w:rsidRPr="00041BDB">
                  <w:rPr>
                    <w:rFonts w:ascii="Segoe UI Symbol" w:eastAsia="MS Gothic" w:hAnsi="Segoe UI Symbol" w:cs="Segoe UI Symbol"/>
                    <w:sz w:val="20"/>
                    <w:szCs w:val="20"/>
                  </w:rPr>
                  <w:t>☐</w:t>
                </w:r>
              </w:sdtContent>
            </w:sdt>
            <w:r w:rsidR="00C10B56" w:rsidRPr="00041BDB">
              <w:rPr>
                <w:sz w:val="20"/>
                <w:szCs w:val="20"/>
              </w:rPr>
              <w:t xml:space="preserve"> Additional material to support the review</w:t>
            </w:r>
          </w:p>
          <w:p w14:paraId="5485E511" w14:textId="77777777" w:rsidR="00C10B56" w:rsidRDefault="00C10B56" w:rsidP="00965488">
            <w:pPr>
              <w:rPr>
                <w:b/>
                <w:sz w:val="24"/>
                <w:szCs w:val="24"/>
              </w:rPr>
            </w:pPr>
          </w:p>
        </w:tc>
      </w:tr>
    </w:tbl>
    <w:p w14:paraId="49D05393" w14:textId="77777777" w:rsidR="00C10B56" w:rsidRDefault="00C10B56" w:rsidP="00965488">
      <w:pPr>
        <w:spacing w:after="0" w:line="240" w:lineRule="auto"/>
        <w:rPr>
          <w:b/>
          <w:sz w:val="24"/>
          <w:szCs w:val="24"/>
        </w:rPr>
      </w:pPr>
    </w:p>
    <w:p w14:paraId="58230E62" w14:textId="77777777" w:rsidR="00C10B56" w:rsidRPr="00B936E8" w:rsidRDefault="00C10B56" w:rsidP="00965488">
      <w:pPr>
        <w:spacing w:after="0" w:line="240" w:lineRule="auto"/>
        <w:rPr>
          <w:b/>
          <w:sz w:val="24"/>
          <w:szCs w:val="24"/>
        </w:rPr>
      </w:pPr>
    </w:p>
    <w:p w14:paraId="53EBB997" w14:textId="77777777" w:rsidR="00C10B56" w:rsidRDefault="00C10B56" w:rsidP="00C10B56">
      <w:pPr>
        <w:pStyle w:val="Footer"/>
        <w:rPr>
          <w:i/>
          <w:sz w:val="20"/>
        </w:rPr>
      </w:pPr>
      <w:r w:rsidRPr="00965488">
        <w:rPr>
          <w:i/>
          <w:sz w:val="20"/>
        </w:rPr>
        <w:t>Please print</w:t>
      </w:r>
      <w:r>
        <w:rPr>
          <w:i/>
          <w:sz w:val="20"/>
        </w:rPr>
        <w:t xml:space="preserve"> </w:t>
      </w:r>
      <w:r w:rsidRPr="00965488">
        <w:rPr>
          <w:i/>
          <w:sz w:val="20"/>
        </w:rPr>
        <w:t>/</w:t>
      </w:r>
      <w:r>
        <w:rPr>
          <w:i/>
          <w:sz w:val="20"/>
        </w:rPr>
        <w:t xml:space="preserve"> </w:t>
      </w:r>
      <w:r w:rsidRPr="00965488">
        <w:rPr>
          <w:i/>
          <w:sz w:val="20"/>
        </w:rPr>
        <w:t xml:space="preserve">save a copy of this form for your records. </w:t>
      </w:r>
      <w:r>
        <w:rPr>
          <w:i/>
          <w:sz w:val="20"/>
        </w:rPr>
        <w:t>S</w:t>
      </w:r>
      <w:r w:rsidRPr="00965488">
        <w:rPr>
          <w:i/>
          <w:sz w:val="20"/>
        </w:rPr>
        <w:t xml:space="preserve">ubmit this form (along with attachments) to </w:t>
      </w:r>
      <w:hyperlink r:id="rId7" w:history="1">
        <w:r w:rsidR="009D7220" w:rsidRPr="009D7220">
          <w:rPr>
            <w:rStyle w:val="Hyperlink"/>
            <w:i/>
            <w:sz w:val="20"/>
          </w:rPr>
          <w:t>ARECCI.Health@albertainnovates.ca</w:t>
        </w:r>
      </w:hyperlink>
      <w:r w:rsidR="009D7220">
        <w:rPr>
          <w:i/>
          <w:sz w:val="20"/>
        </w:rPr>
        <w:t>.</w:t>
      </w:r>
      <w:r>
        <w:rPr>
          <w:i/>
          <w:sz w:val="20"/>
        </w:rPr>
        <w:t xml:space="preserve"> </w:t>
      </w:r>
    </w:p>
    <w:p w14:paraId="153BB697" w14:textId="77777777" w:rsidR="000819EB" w:rsidRDefault="000819EB" w:rsidP="00C10B56">
      <w:pPr>
        <w:pStyle w:val="Footer"/>
        <w:rPr>
          <w:i/>
          <w:sz w:val="20"/>
        </w:rPr>
      </w:pPr>
    </w:p>
    <w:p w14:paraId="2ED88570" w14:textId="77777777" w:rsidR="000819EB" w:rsidRDefault="000819EB" w:rsidP="000819EB"/>
    <w:p w14:paraId="4383F793" w14:textId="77777777" w:rsidR="000819EB" w:rsidRPr="00455084" w:rsidRDefault="000819EB" w:rsidP="000819EB">
      <w:pPr>
        <w:rPr>
          <w:u w:val="single"/>
        </w:rPr>
      </w:pPr>
      <w:r w:rsidRPr="00455084">
        <w:rPr>
          <w:u w:val="single"/>
        </w:rPr>
        <w:t>ARECCI - TERMS OF USE</w:t>
      </w:r>
    </w:p>
    <w:p w14:paraId="38BD8CBB" w14:textId="77777777" w:rsidR="000819EB" w:rsidRDefault="000819EB" w:rsidP="000819EB">
      <w:r>
        <w:t>Alberta Innovates is collecting your personal information under the authority of section 33(c) of the Freedom of Information and Protection of Privacy Act.</w:t>
      </w:r>
    </w:p>
    <w:p w14:paraId="7C60602F" w14:textId="77777777" w:rsidR="000819EB" w:rsidRPr="00455084" w:rsidRDefault="000819EB" w:rsidP="000819EB">
      <w:pPr>
        <w:rPr>
          <w:u w:val="single"/>
        </w:rPr>
      </w:pPr>
      <w:bookmarkStart w:id="0" w:name="_GoBack"/>
      <w:bookmarkEnd w:id="0"/>
      <w:r w:rsidRPr="00455084">
        <w:rPr>
          <w:u w:val="single"/>
        </w:rPr>
        <w:t xml:space="preserve">USE AND DISCLOSURE WARRANTY </w:t>
      </w:r>
    </w:p>
    <w:p w14:paraId="1856DED7" w14:textId="77777777" w:rsidR="000819EB" w:rsidRDefault="000819EB" w:rsidP="000819EB">
      <w:r>
        <w:t>The Applicant represents and warrants that it has obtained all necessary legal permissions to collect, access, disclose, use, any and all information (collectively, the ‘Information’).  The Applicant also represents and warrants that its use of such Information complies with all applicable data protection and privacy laws and regulations, including but not limited to the Alberta Freedom Of Information and Protection of Privacy Act (‘FOIP’), the Alberta Personal Information Protection Act(‘PIPA), Canada’s Personal Information Protection and Electronic Documents Act (‘PIPEDA’) and the European Union General Data Protection Regulation 2016/679 (‘GDPR’).  Further, the Applicant acknowledges and agrees that non-identifying health information will be uploaded into the EDGE system and may be accessed and used by third-party users, such as programs administered by Alberta Health Services, Covenant Health, and Alberta Innovates as required for administrative purposes.</w:t>
      </w:r>
    </w:p>
    <w:p w14:paraId="57AFAA02" w14:textId="77777777" w:rsidR="000819EB" w:rsidRDefault="000819EB" w:rsidP="000819EB">
      <w:r>
        <w:t>By submitting this application, you have read and agree to the above Terms of Use.</w:t>
      </w:r>
    </w:p>
    <w:p w14:paraId="0919E8A5" w14:textId="77777777" w:rsidR="000819EB" w:rsidRDefault="000819EB" w:rsidP="000819EB">
      <w:r>
        <w:t xml:space="preserve">If you have a question or concerns about any collection, use or disclosure of information by EDGE Alberta, please contact the ARECCI Manager, by email at </w:t>
      </w:r>
      <w:r w:rsidRPr="000819EB">
        <w:t>ARECCI.Health@albertainnovat</w:t>
      </w:r>
      <w:r>
        <w:t>es.ca</w:t>
      </w:r>
    </w:p>
    <w:p w14:paraId="41FEB438" w14:textId="77777777" w:rsidR="000819EB" w:rsidRPr="00041BDB" w:rsidRDefault="000819EB" w:rsidP="00C10B56">
      <w:pPr>
        <w:pStyle w:val="Footer"/>
        <w:rPr>
          <w:sz w:val="20"/>
          <w:szCs w:val="20"/>
        </w:rPr>
      </w:pPr>
    </w:p>
    <w:sectPr w:rsidR="000819EB" w:rsidRPr="00041BDB" w:rsidSect="0014150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43382" w14:textId="77777777" w:rsidR="001D7169" w:rsidRDefault="001D7169" w:rsidP="001D7169">
      <w:pPr>
        <w:spacing w:after="0" w:line="240" w:lineRule="auto"/>
      </w:pPr>
      <w:r>
        <w:separator/>
      </w:r>
    </w:p>
  </w:endnote>
  <w:endnote w:type="continuationSeparator" w:id="0">
    <w:p w14:paraId="11E4A205" w14:textId="77777777" w:rsidR="001D7169" w:rsidRDefault="001D7169" w:rsidP="001D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ABEE" w14:textId="77777777" w:rsidR="00965488" w:rsidRDefault="00965488">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5F8FB" w14:textId="77777777" w:rsidR="001D7169" w:rsidRDefault="001D7169" w:rsidP="001D7169">
      <w:pPr>
        <w:spacing w:after="0" w:line="240" w:lineRule="auto"/>
      </w:pPr>
      <w:r>
        <w:separator/>
      </w:r>
    </w:p>
  </w:footnote>
  <w:footnote w:type="continuationSeparator" w:id="0">
    <w:p w14:paraId="38ECD87D" w14:textId="77777777" w:rsidR="001D7169" w:rsidRDefault="001D7169" w:rsidP="001D7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4E63" w14:textId="77777777" w:rsidR="00FE5DBD" w:rsidRDefault="00041BDB" w:rsidP="00041BDB">
    <w:pPr>
      <w:rPr>
        <w:rFonts w:eastAsia="Times New Roman" w:cstheme="minorHAnsi"/>
        <w:b/>
        <w:szCs w:val="20"/>
        <w:u w:val="single"/>
      </w:rPr>
    </w:pPr>
    <w:r>
      <w:rPr>
        <w:rFonts w:eastAsia="Times New Roman" w:cstheme="minorHAnsi"/>
        <w:b/>
        <w:noProof/>
        <w:szCs w:val="20"/>
        <w:u w:val="single"/>
        <w:lang w:eastAsia="en-CA"/>
      </w:rPr>
      <w:drawing>
        <wp:anchor distT="0" distB="0" distL="114300" distR="114300" simplePos="0" relativeHeight="251657728" behindDoc="0" locked="0" layoutInCell="1" allowOverlap="1" wp14:anchorId="4005D0C7" wp14:editId="3A27438D">
          <wp:simplePos x="0" y="0"/>
          <wp:positionH relativeFrom="margin">
            <wp:posOffset>4953000</wp:posOffset>
          </wp:positionH>
          <wp:positionV relativeFrom="margin">
            <wp:posOffset>-668655</wp:posOffset>
          </wp:positionV>
          <wp:extent cx="1095375" cy="52421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CCI 2011 Logo Colour 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5242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inline distT="0" distB="0" distL="0" distR="0" wp14:anchorId="0F574939" wp14:editId="22A0D0BF">
          <wp:extent cx="2743200" cy="332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2">
                    <a:extLst>
                      <a:ext uri="{28A0092B-C50C-407E-A947-70E740481C1C}">
                        <a14:useLocalDpi xmlns:a14="http://schemas.microsoft.com/office/drawing/2010/main" val="0"/>
                      </a:ext>
                    </a:extLst>
                  </a:blip>
                  <a:stretch>
                    <a:fillRect/>
                  </a:stretch>
                </pic:blipFill>
                <pic:spPr>
                  <a:xfrm>
                    <a:off x="0" y="0"/>
                    <a:ext cx="2743200" cy="3322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DE1MzU2szSyMDBW0lEKTi0uzszPAykwrAUAtqoQhSwAAAA="/>
  </w:docVars>
  <w:rsids>
    <w:rsidRoot w:val="001D7169"/>
    <w:rsid w:val="00041BDB"/>
    <w:rsid w:val="000819EB"/>
    <w:rsid w:val="00141500"/>
    <w:rsid w:val="001815AC"/>
    <w:rsid w:val="001D7169"/>
    <w:rsid w:val="00201326"/>
    <w:rsid w:val="003220E8"/>
    <w:rsid w:val="004035BE"/>
    <w:rsid w:val="00455084"/>
    <w:rsid w:val="00535C84"/>
    <w:rsid w:val="00561418"/>
    <w:rsid w:val="00566C2C"/>
    <w:rsid w:val="0058389A"/>
    <w:rsid w:val="005B3B4A"/>
    <w:rsid w:val="00624EB0"/>
    <w:rsid w:val="00694EEB"/>
    <w:rsid w:val="00714B3B"/>
    <w:rsid w:val="00716EA6"/>
    <w:rsid w:val="007A05D2"/>
    <w:rsid w:val="007B206B"/>
    <w:rsid w:val="00803AA1"/>
    <w:rsid w:val="00870AB0"/>
    <w:rsid w:val="00965488"/>
    <w:rsid w:val="00966697"/>
    <w:rsid w:val="009D7220"/>
    <w:rsid w:val="00AC48D5"/>
    <w:rsid w:val="00B06A3D"/>
    <w:rsid w:val="00B936E8"/>
    <w:rsid w:val="00BB7D0E"/>
    <w:rsid w:val="00C10B56"/>
    <w:rsid w:val="00C2150B"/>
    <w:rsid w:val="00CE4C13"/>
    <w:rsid w:val="00CF2FFA"/>
    <w:rsid w:val="00D07FA0"/>
    <w:rsid w:val="00D11380"/>
    <w:rsid w:val="00D24CC0"/>
    <w:rsid w:val="00DA4DE3"/>
    <w:rsid w:val="00DE6BCE"/>
    <w:rsid w:val="00E45554"/>
    <w:rsid w:val="00ED3A5E"/>
    <w:rsid w:val="00EE6C4F"/>
    <w:rsid w:val="00F1406A"/>
    <w:rsid w:val="00FD312E"/>
    <w:rsid w:val="00FE5D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015DFD"/>
  <w15:docId w15:val="{50FE1981-654C-4097-9FB1-C782D86B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169"/>
    <w:rPr>
      <w:color w:val="808080"/>
    </w:rPr>
  </w:style>
  <w:style w:type="paragraph" w:styleId="BalloonText">
    <w:name w:val="Balloon Text"/>
    <w:basedOn w:val="Normal"/>
    <w:link w:val="BalloonTextChar"/>
    <w:uiPriority w:val="99"/>
    <w:semiHidden/>
    <w:unhideWhenUsed/>
    <w:rsid w:val="001D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169"/>
    <w:rPr>
      <w:rFonts w:ascii="Tahoma" w:hAnsi="Tahoma" w:cs="Tahoma"/>
      <w:sz w:val="16"/>
      <w:szCs w:val="16"/>
    </w:rPr>
  </w:style>
  <w:style w:type="paragraph" w:styleId="Header">
    <w:name w:val="header"/>
    <w:basedOn w:val="Normal"/>
    <w:link w:val="HeaderChar"/>
    <w:uiPriority w:val="99"/>
    <w:unhideWhenUsed/>
    <w:rsid w:val="001D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169"/>
  </w:style>
  <w:style w:type="paragraph" w:styleId="Footer">
    <w:name w:val="footer"/>
    <w:basedOn w:val="Normal"/>
    <w:link w:val="FooterChar"/>
    <w:uiPriority w:val="99"/>
    <w:unhideWhenUsed/>
    <w:rsid w:val="001D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69"/>
  </w:style>
  <w:style w:type="paragraph" w:styleId="ListParagraph">
    <w:name w:val="List Paragraph"/>
    <w:basedOn w:val="Normal"/>
    <w:uiPriority w:val="34"/>
    <w:qFormat/>
    <w:rsid w:val="005B3B4A"/>
    <w:pPr>
      <w:ind w:left="720"/>
      <w:contextualSpacing/>
    </w:pPr>
  </w:style>
  <w:style w:type="character" w:styleId="Hyperlink">
    <w:name w:val="Hyperlink"/>
    <w:basedOn w:val="DefaultParagraphFont"/>
    <w:uiPriority w:val="99"/>
    <w:unhideWhenUsed/>
    <w:rsid w:val="00141500"/>
    <w:rPr>
      <w:color w:val="0000FF" w:themeColor="hyperlink"/>
      <w:u w:val="single"/>
    </w:rPr>
  </w:style>
  <w:style w:type="table" w:styleId="TableGrid">
    <w:name w:val="Table Grid"/>
    <w:basedOn w:val="TableNormal"/>
    <w:uiPriority w:val="59"/>
    <w:unhideWhenUsed/>
    <w:rsid w:val="00C1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0B56"/>
    <w:rPr>
      <w:color w:val="800080" w:themeColor="followedHyperlink"/>
      <w:u w:val="single"/>
    </w:rPr>
  </w:style>
  <w:style w:type="character" w:styleId="UnresolvedMention">
    <w:name w:val="Unresolved Mention"/>
    <w:basedOn w:val="DefaultParagraphFont"/>
    <w:uiPriority w:val="99"/>
    <w:semiHidden/>
    <w:unhideWhenUsed/>
    <w:rsid w:val="009D7220"/>
    <w:rPr>
      <w:color w:val="808080"/>
      <w:shd w:val="clear" w:color="auto" w:fill="E6E6E6"/>
    </w:rPr>
  </w:style>
  <w:style w:type="character" w:styleId="CommentReference">
    <w:name w:val="annotation reference"/>
    <w:basedOn w:val="DefaultParagraphFont"/>
    <w:uiPriority w:val="99"/>
    <w:semiHidden/>
    <w:unhideWhenUsed/>
    <w:rsid w:val="00CE4C13"/>
    <w:rPr>
      <w:sz w:val="16"/>
      <w:szCs w:val="16"/>
    </w:rPr>
  </w:style>
  <w:style w:type="paragraph" w:styleId="CommentText">
    <w:name w:val="annotation text"/>
    <w:basedOn w:val="Normal"/>
    <w:link w:val="CommentTextChar"/>
    <w:uiPriority w:val="99"/>
    <w:semiHidden/>
    <w:unhideWhenUsed/>
    <w:rsid w:val="00CE4C13"/>
    <w:pPr>
      <w:spacing w:line="240" w:lineRule="auto"/>
    </w:pPr>
    <w:rPr>
      <w:sz w:val="20"/>
      <w:szCs w:val="20"/>
    </w:rPr>
  </w:style>
  <w:style w:type="character" w:customStyle="1" w:styleId="CommentTextChar">
    <w:name w:val="Comment Text Char"/>
    <w:basedOn w:val="DefaultParagraphFont"/>
    <w:link w:val="CommentText"/>
    <w:uiPriority w:val="99"/>
    <w:semiHidden/>
    <w:rsid w:val="00CE4C13"/>
    <w:rPr>
      <w:sz w:val="20"/>
      <w:szCs w:val="20"/>
    </w:rPr>
  </w:style>
  <w:style w:type="paragraph" w:styleId="CommentSubject">
    <w:name w:val="annotation subject"/>
    <w:basedOn w:val="CommentText"/>
    <w:next w:val="CommentText"/>
    <w:link w:val="CommentSubjectChar"/>
    <w:uiPriority w:val="99"/>
    <w:semiHidden/>
    <w:unhideWhenUsed/>
    <w:rsid w:val="00CE4C13"/>
    <w:rPr>
      <w:b/>
      <w:bCs/>
    </w:rPr>
  </w:style>
  <w:style w:type="character" w:customStyle="1" w:styleId="CommentSubjectChar">
    <w:name w:val="Comment Subject Char"/>
    <w:basedOn w:val="CommentTextChar"/>
    <w:link w:val="CommentSubject"/>
    <w:uiPriority w:val="99"/>
    <w:semiHidden/>
    <w:rsid w:val="00CE4C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33245">
      <w:bodyDiv w:val="1"/>
      <w:marLeft w:val="0"/>
      <w:marRight w:val="0"/>
      <w:marTop w:val="0"/>
      <w:marBottom w:val="0"/>
      <w:divBdr>
        <w:top w:val="none" w:sz="0" w:space="0" w:color="auto"/>
        <w:left w:val="none" w:sz="0" w:space="0" w:color="auto"/>
        <w:bottom w:val="none" w:sz="0" w:space="0" w:color="auto"/>
        <w:right w:val="none" w:sz="0" w:space="0" w:color="auto"/>
      </w:divBdr>
    </w:div>
    <w:div w:id="1534347087">
      <w:bodyDiv w:val="1"/>
      <w:marLeft w:val="0"/>
      <w:marRight w:val="0"/>
      <w:marTop w:val="0"/>
      <w:marBottom w:val="0"/>
      <w:divBdr>
        <w:top w:val="none" w:sz="0" w:space="0" w:color="auto"/>
        <w:left w:val="none" w:sz="0" w:space="0" w:color="auto"/>
        <w:bottom w:val="none" w:sz="0" w:space="0" w:color="auto"/>
        <w:right w:val="none" w:sz="0" w:space="0" w:color="auto"/>
      </w:divBdr>
    </w:div>
    <w:div w:id="17699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ECCI.Health@albertainnovates.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3E15-9DF5-45FB-BC6D-3BDF213E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Alberta Innovates - Health Solutions</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Pankratow</dc:creator>
  <cp:lastModifiedBy>Julianna Weber</cp:lastModifiedBy>
  <cp:revision>4</cp:revision>
  <cp:lastPrinted>2017-11-10T20:01:00Z</cp:lastPrinted>
  <dcterms:created xsi:type="dcterms:W3CDTF">2020-05-21T17:29:00Z</dcterms:created>
  <dcterms:modified xsi:type="dcterms:W3CDTF">2020-06-02T20:53:00Z</dcterms:modified>
</cp:coreProperties>
</file>